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9F0A" w14:textId="5CD36AF6" w:rsidR="00B77507" w:rsidRPr="00B77507" w:rsidRDefault="00B77507" w:rsidP="00B775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7507">
        <w:rPr>
          <w:rFonts w:ascii="Times New Roman" w:hAnsi="Times New Roman" w:cs="Times New Roman"/>
          <w:sz w:val="24"/>
          <w:szCs w:val="24"/>
        </w:rPr>
        <w:t>OFERTANTUL (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Formular nr 2</w:t>
      </w:r>
    </w:p>
    <w:p w14:paraId="37EB4F6D" w14:textId="77777777" w:rsidR="00B77507" w:rsidRDefault="00B77507" w:rsidP="00B7750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B8408" w14:textId="77777777" w:rsidR="00B77507" w:rsidRPr="00B77507" w:rsidRDefault="00B77507" w:rsidP="00B7750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61414" w14:textId="21759BEB" w:rsidR="00B77507" w:rsidRPr="00B77507" w:rsidRDefault="00B77507" w:rsidP="00B775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7507">
        <w:rPr>
          <w:rFonts w:ascii="Times New Roman" w:hAnsi="Times New Roman" w:cs="Times New Roman"/>
          <w:b/>
          <w:bCs/>
          <w:sz w:val="24"/>
          <w:szCs w:val="24"/>
        </w:rPr>
        <w:t>DECLARAȚIE</w:t>
      </w:r>
    </w:p>
    <w:p w14:paraId="553EE91F" w14:textId="02751D83" w:rsidR="00B77507" w:rsidRPr="00B77507" w:rsidRDefault="00B77507" w:rsidP="00B7750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7507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B77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b/>
          <w:bCs/>
          <w:sz w:val="24"/>
          <w:szCs w:val="24"/>
        </w:rPr>
        <w:t>neincadrarea</w:t>
      </w:r>
      <w:proofErr w:type="spellEnd"/>
      <w:r w:rsidRPr="00B77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B77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b/>
          <w:bCs/>
          <w:sz w:val="24"/>
          <w:szCs w:val="24"/>
        </w:rPr>
        <w:t>situațiile</w:t>
      </w:r>
      <w:proofErr w:type="spellEnd"/>
      <w:r w:rsidRPr="00B77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b/>
          <w:bCs/>
          <w:sz w:val="24"/>
          <w:szCs w:val="24"/>
        </w:rPr>
        <w:t>prevăzute</w:t>
      </w:r>
      <w:proofErr w:type="spellEnd"/>
      <w:r w:rsidRPr="00B77507">
        <w:rPr>
          <w:rFonts w:ascii="Times New Roman" w:hAnsi="Times New Roman" w:cs="Times New Roman"/>
          <w:b/>
          <w:bCs/>
          <w:sz w:val="24"/>
          <w:szCs w:val="24"/>
        </w:rPr>
        <w:t xml:space="preserve"> la art.164 din LEGEA 98 /2016 </w:t>
      </w:r>
      <w:proofErr w:type="spellStart"/>
      <w:r w:rsidRPr="00B77507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B77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b/>
          <w:bCs/>
          <w:sz w:val="24"/>
          <w:szCs w:val="24"/>
        </w:rPr>
        <w:t>achizițiile</w:t>
      </w:r>
      <w:proofErr w:type="spellEnd"/>
      <w:r w:rsidRPr="00B775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b/>
          <w:bCs/>
          <w:sz w:val="24"/>
          <w:szCs w:val="24"/>
        </w:rPr>
        <w:t>publice</w:t>
      </w:r>
      <w:proofErr w:type="spellEnd"/>
    </w:p>
    <w:p w14:paraId="2A5663FC" w14:textId="77777777" w:rsidR="00B77507" w:rsidRPr="00B77507" w:rsidRDefault="00B77507" w:rsidP="00B7750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80328" w14:textId="6BDA9F7D" w:rsidR="00B77507" w:rsidRPr="00B77507" w:rsidRDefault="00B77507" w:rsidP="00B775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1439DC">
        <w:rPr>
          <w:rFonts w:ascii="Times New Roman" w:hAnsi="Times New Roman" w:cs="Times New Roman"/>
          <w:sz w:val="24"/>
          <w:szCs w:val="24"/>
        </w:rPr>
        <w:t>…</w:t>
      </w:r>
      <w:r w:rsidR="008F74AC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8F74AC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775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al</w:t>
      </w:r>
      <w:r w:rsidR="001439DC">
        <w:rPr>
          <w:rFonts w:ascii="Times New Roman" w:hAnsi="Times New Roman" w:cs="Times New Roman"/>
          <w:sz w:val="24"/>
          <w:szCs w:val="24"/>
        </w:rPr>
        <w:t>………</w:t>
      </w:r>
      <w:r w:rsidR="008F74AC">
        <w:rPr>
          <w:rFonts w:ascii="Times New Roman" w:hAnsi="Times New Roman" w:cs="Times New Roman"/>
          <w:sz w:val="24"/>
          <w:szCs w:val="24"/>
        </w:rPr>
        <w:t>…………….</w:t>
      </w:r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r w:rsidRPr="00B77507"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economic)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terț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susținător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sancțiunea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excluderii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sancțiunile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aflu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la art. 164 din LEGEA 98 /2016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contractelor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nu am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definitivă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instanțe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judecătorești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comiterea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uneia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infracțiuni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>:</w:t>
      </w:r>
    </w:p>
    <w:p w14:paraId="4E0DE781" w14:textId="77777777" w:rsidR="00B77507" w:rsidRPr="00B77507" w:rsidRDefault="00B77507" w:rsidP="00B775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7507">
        <w:rPr>
          <w:rFonts w:ascii="Times New Roman" w:hAnsi="Times New Roman" w:cs="Times New Roman"/>
          <w:sz w:val="24"/>
          <w:szCs w:val="24"/>
        </w:rPr>
        <w:t>a)</w:t>
      </w:r>
      <w:r w:rsidRPr="00B775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constituirea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infracțional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art. 367 din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nr. 286/2009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penal, cu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>;</w:t>
      </w:r>
    </w:p>
    <w:p w14:paraId="06770EC4" w14:textId="77777777" w:rsidR="00B77507" w:rsidRPr="00B77507" w:rsidRDefault="00B77507" w:rsidP="00B775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7507">
        <w:rPr>
          <w:rFonts w:ascii="Times New Roman" w:hAnsi="Times New Roman" w:cs="Times New Roman"/>
          <w:sz w:val="24"/>
          <w:szCs w:val="24"/>
        </w:rPr>
        <w:t>b)</w:t>
      </w:r>
      <w:r w:rsidRPr="00B775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infracțiuni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corupție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art. 289-294 din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nr. 286/2009, cu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infracțiuni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asimilate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infracțiunilor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corupție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art. 10-13 din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nr. 78/2000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descoperirea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sancționarea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faptelor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corupție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>;</w:t>
      </w:r>
    </w:p>
    <w:p w14:paraId="207E32F2" w14:textId="77777777" w:rsidR="00B77507" w:rsidRPr="00B77507" w:rsidRDefault="00B77507" w:rsidP="00B775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7507">
        <w:rPr>
          <w:rFonts w:ascii="Times New Roman" w:hAnsi="Times New Roman" w:cs="Times New Roman"/>
          <w:sz w:val="24"/>
          <w:szCs w:val="24"/>
        </w:rPr>
        <w:t>c)</w:t>
      </w:r>
      <w:r w:rsidRPr="00B775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infracțiuni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art. 18A1-18A5 din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nr. 78/2000, cu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>;</w:t>
      </w:r>
    </w:p>
    <w:p w14:paraId="24753B2B" w14:textId="77777777" w:rsidR="00B77507" w:rsidRPr="00B77507" w:rsidRDefault="00B77507" w:rsidP="00B775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7507">
        <w:rPr>
          <w:rFonts w:ascii="Times New Roman" w:hAnsi="Times New Roman" w:cs="Times New Roman"/>
          <w:sz w:val="24"/>
          <w:szCs w:val="24"/>
        </w:rPr>
        <w:t>d)</w:t>
      </w:r>
      <w:r w:rsidRPr="00B775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terorism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art. 32-35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art. 37-38 din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nr. 535/2004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combaterea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terorismului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>;</w:t>
      </w:r>
    </w:p>
    <w:p w14:paraId="406B9E83" w14:textId="77777777" w:rsidR="00B77507" w:rsidRPr="00B77507" w:rsidRDefault="00B77507" w:rsidP="00B775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7507">
        <w:rPr>
          <w:rFonts w:ascii="Times New Roman" w:hAnsi="Times New Roman" w:cs="Times New Roman"/>
          <w:sz w:val="24"/>
          <w:szCs w:val="24"/>
        </w:rPr>
        <w:t>e)</w:t>
      </w:r>
      <w:r w:rsidRPr="00B775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spălarea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banilor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art. 29 din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nr. 656/2002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sancționarea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spălării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banilor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instituirea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prevenire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combatere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finanțării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terorismului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finanțarea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terorismului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art. 36 din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nr. 535/2004, cu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>;</w:t>
      </w:r>
    </w:p>
    <w:p w14:paraId="7BACE2C6" w14:textId="77777777" w:rsidR="00B77507" w:rsidRPr="00B77507" w:rsidRDefault="00B77507" w:rsidP="00B775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7507">
        <w:rPr>
          <w:rFonts w:ascii="Times New Roman" w:hAnsi="Times New Roman" w:cs="Times New Roman"/>
          <w:sz w:val="24"/>
          <w:szCs w:val="24"/>
        </w:rPr>
        <w:t>f)</w:t>
      </w:r>
      <w:r w:rsidRPr="00B775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traficul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exploatarea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art. 209-217 din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nr. 286/2009, cu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operator economic a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condamnat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>;</w:t>
      </w:r>
    </w:p>
    <w:p w14:paraId="3284C84E" w14:textId="77777777" w:rsidR="00B77507" w:rsidRPr="00B77507" w:rsidRDefault="00B77507" w:rsidP="00B775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7507">
        <w:rPr>
          <w:rFonts w:ascii="Times New Roman" w:hAnsi="Times New Roman" w:cs="Times New Roman"/>
          <w:sz w:val="24"/>
          <w:szCs w:val="24"/>
        </w:rPr>
        <w:t>g)</w:t>
      </w:r>
      <w:r w:rsidRPr="00B7750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fraudă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articolului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1 din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Convenția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protejarea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Comunităților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Europene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1995.</w:t>
      </w:r>
    </w:p>
    <w:p w14:paraId="2B053446" w14:textId="77777777" w:rsidR="00B77507" w:rsidRPr="00B77507" w:rsidRDefault="00B77507" w:rsidP="00B775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750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sancțiunea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excluderii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achiziție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sancțiunile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fals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organului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lastRenderedPageBreak/>
        <w:t>conducere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putere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reprezentare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control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nu face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excluderii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așa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definit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la art. 164 din LEGEA 98 /2016.</w:t>
      </w:r>
    </w:p>
    <w:p w14:paraId="01B33667" w14:textId="0A294045" w:rsidR="00B77507" w:rsidRPr="00B77507" w:rsidRDefault="00B77507" w:rsidP="00B775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sunt complete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detaliu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înțeleg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verificării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confirmării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declarațiilor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dispun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>.</w:t>
      </w:r>
    </w:p>
    <w:p w14:paraId="4538C2CD" w14:textId="2F498837" w:rsidR="001439DC" w:rsidRDefault="001439DC" w:rsidP="00B775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B77507" w:rsidRPr="00B77507">
        <w:rPr>
          <w:rFonts w:ascii="Times New Roman" w:hAnsi="Times New Roman" w:cs="Times New Roman"/>
          <w:sz w:val="24"/>
          <w:szCs w:val="24"/>
        </w:rPr>
        <w:t>Ințeleg</w:t>
      </w:r>
      <w:proofErr w:type="spellEnd"/>
      <w:r w:rsidR="00B77507"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07" w:rsidRPr="00B7750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B77507"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07" w:rsidRPr="00B775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77507"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07" w:rsidRPr="00B7750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="00B77507"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07" w:rsidRPr="00B775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77507" w:rsidRPr="00B7750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B77507" w:rsidRPr="00B77507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="00B77507"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07" w:rsidRPr="00B77507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="00B77507" w:rsidRPr="00B7750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B77507" w:rsidRPr="00B77507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B77507"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07" w:rsidRPr="00B77507">
        <w:rPr>
          <w:rFonts w:ascii="Times New Roman" w:hAnsi="Times New Roman" w:cs="Times New Roman"/>
          <w:sz w:val="24"/>
          <w:szCs w:val="24"/>
        </w:rPr>
        <w:t>conformă</w:t>
      </w:r>
      <w:proofErr w:type="spellEnd"/>
      <w:r w:rsidR="00B77507" w:rsidRPr="00B7750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77507" w:rsidRPr="00B77507">
        <w:rPr>
          <w:rFonts w:ascii="Times New Roman" w:hAnsi="Times New Roman" w:cs="Times New Roman"/>
          <w:sz w:val="24"/>
          <w:szCs w:val="24"/>
        </w:rPr>
        <w:t>realitatea</w:t>
      </w:r>
      <w:proofErr w:type="spellEnd"/>
      <w:r w:rsidR="00B77507" w:rsidRPr="00B7750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B77507" w:rsidRPr="00B77507">
        <w:rPr>
          <w:rFonts w:ascii="Times New Roman" w:hAnsi="Times New Roman" w:cs="Times New Roman"/>
          <w:sz w:val="24"/>
          <w:szCs w:val="24"/>
        </w:rPr>
        <w:t>pasibil</w:t>
      </w:r>
      <w:proofErr w:type="spellEnd"/>
      <w:r w:rsidR="00B77507" w:rsidRPr="00B775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77507" w:rsidRPr="00B77507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="00B77507"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07" w:rsidRPr="00B7750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B77507"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07" w:rsidRPr="00B77507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="00B77507"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07" w:rsidRPr="00B7750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="00B77507"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07" w:rsidRPr="00B7750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B77507"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07" w:rsidRPr="00B77507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="00B77507"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07" w:rsidRPr="00B7750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77507"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7507" w:rsidRPr="00B77507">
        <w:rPr>
          <w:rFonts w:ascii="Times New Roman" w:hAnsi="Times New Roman" w:cs="Times New Roman"/>
          <w:sz w:val="24"/>
          <w:szCs w:val="24"/>
        </w:rPr>
        <w:t>declarații</w:t>
      </w:r>
      <w:proofErr w:type="spellEnd"/>
    </w:p>
    <w:p w14:paraId="533AC025" w14:textId="074CBBE3" w:rsidR="00B77507" w:rsidRPr="00B77507" w:rsidRDefault="001439DC" w:rsidP="00B775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439DC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1439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39DC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143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9D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439DC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1439DC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143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9DC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1439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439D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1439DC">
        <w:rPr>
          <w:rFonts w:ascii="Times New Roman" w:hAnsi="Times New Roman" w:cs="Times New Roman"/>
          <w:sz w:val="24"/>
          <w:szCs w:val="24"/>
        </w:rPr>
        <w:t xml:space="preserve"> art. 326 "</w:t>
      </w:r>
      <w:proofErr w:type="spellStart"/>
      <w:r w:rsidRPr="001439DC">
        <w:rPr>
          <w:rFonts w:ascii="Times New Roman" w:hAnsi="Times New Roman" w:cs="Times New Roman"/>
          <w:sz w:val="24"/>
          <w:szCs w:val="24"/>
        </w:rPr>
        <w:t>Falsul</w:t>
      </w:r>
      <w:proofErr w:type="spellEnd"/>
      <w:r w:rsidRPr="00143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9D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43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39DC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1439DC">
        <w:rPr>
          <w:rFonts w:ascii="Times New Roman" w:hAnsi="Times New Roman" w:cs="Times New Roman"/>
          <w:sz w:val="24"/>
          <w:szCs w:val="24"/>
        </w:rPr>
        <w:t xml:space="preserve">" din </w:t>
      </w:r>
      <w:proofErr w:type="spellStart"/>
      <w:r w:rsidRPr="001439DC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1439DC">
        <w:rPr>
          <w:rFonts w:ascii="Times New Roman" w:hAnsi="Times New Roman" w:cs="Times New Roman"/>
          <w:sz w:val="24"/>
          <w:szCs w:val="24"/>
        </w:rPr>
        <w:t xml:space="preserve"> penal </w:t>
      </w:r>
      <w:proofErr w:type="spellStart"/>
      <w:r w:rsidRPr="001439DC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1439DC">
        <w:rPr>
          <w:rFonts w:ascii="Times New Roman" w:hAnsi="Times New Roman" w:cs="Times New Roman"/>
          <w:sz w:val="24"/>
          <w:szCs w:val="24"/>
        </w:rPr>
        <w:t xml:space="preserve"> la: "</w:t>
      </w:r>
      <w:r w:rsidR="00D156E2" w:rsidRPr="00D156E2"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Declararea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necorespunzătoare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adevărului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făcută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art. 175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producerii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altul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împrejurărilor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declaraţia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făcută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serveşte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acelei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pedepseşte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închisoare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de la 6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la 2 ani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156E2" w:rsidRPr="00D156E2">
        <w:rPr>
          <w:rFonts w:ascii="Times New Roman" w:hAnsi="Times New Roman" w:cs="Times New Roman"/>
          <w:sz w:val="24"/>
          <w:szCs w:val="24"/>
        </w:rPr>
        <w:t>amendă</w:t>
      </w:r>
      <w:proofErr w:type="spellEnd"/>
      <w:r w:rsidR="00D156E2" w:rsidRPr="00D156E2">
        <w:rPr>
          <w:rFonts w:ascii="Times New Roman" w:hAnsi="Times New Roman" w:cs="Times New Roman"/>
          <w:sz w:val="24"/>
          <w:szCs w:val="24"/>
        </w:rPr>
        <w:t>.</w:t>
      </w:r>
      <w:r w:rsidRPr="001439DC">
        <w:rPr>
          <w:rFonts w:ascii="Times New Roman" w:hAnsi="Times New Roman" w:cs="Times New Roman"/>
          <w:sz w:val="24"/>
          <w:szCs w:val="24"/>
        </w:rPr>
        <w:t>."</w:t>
      </w:r>
      <w:r w:rsidR="00B77507" w:rsidRPr="00B77507">
        <w:rPr>
          <w:rFonts w:ascii="Times New Roman" w:hAnsi="Times New Roman" w:cs="Times New Roman"/>
          <w:sz w:val="24"/>
          <w:szCs w:val="24"/>
        </w:rPr>
        <w:t>.</w:t>
      </w:r>
    </w:p>
    <w:p w14:paraId="77C3AD30" w14:textId="77777777" w:rsidR="00B77507" w:rsidRDefault="00B77507" w:rsidP="00B775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EA2429" w14:textId="16207F63" w:rsidR="00B77507" w:rsidRPr="00B77507" w:rsidRDefault="00B77507" w:rsidP="00B7750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77507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completării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ab/>
      </w:r>
    </w:p>
    <w:p w14:paraId="247A05C6" w14:textId="77777777" w:rsidR="00B77507" w:rsidRPr="00B77507" w:rsidRDefault="00B77507" w:rsidP="00B775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507">
        <w:rPr>
          <w:rFonts w:ascii="Times New Roman" w:hAnsi="Times New Roman" w:cs="Times New Roman"/>
          <w:sz w:val="24"/>
          <w:szCs w:val="24"/>
        </w:rPr>
        <w:t>Operator economic,</w:t>
      </w:r>
    </w:p>
    <w:p w14:paraId="5722CE5D" w14:textId="783C3E57" w:rsidR="008A0840" w:rsidRPr="00B77507" w:rsidRDefault="00B77507" w:rsidP="00B775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750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7507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Pr="00B77507">
        <w:rPr>
          <w:rFonts w:ascii="Times New Roman" w:hAnsi="Times New Roman" w:cs="Times New Roman"/>
          <w:sz w:val="24"/>
          <w:szCs w:val="24"/>
        </w:rPr>
        <w:t>)</w:t>
      </w:r>
    </w:p>
    <w:sectPr w:rsidR="008A0840" w:rsidRPr="00B77507" w:rsidSect="00286634">
      <w:pgSz w:w="12240" w:h="15840"/>
      <w:pgMar w:top="117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07"/>
    <w:rsid w:val="000D38F4"/>
    <w:rsid w:val="001439DC"/>
    <w:rsid w:val="00286634"/>
    <w:rsid w:val="00580BDF"/>
    <w:rsid w:val="00895C68"/>
    <w:rsid w:val="008A0840"/>
    <w:rsid w:val="008F74AC"/>
    <w:rsid w:val="0097028C"/>
    <w:rsid w:val="00AF3163"/>
    <w:rsid w:val="00B77507"/>
    <w:rsid w:val="00D1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67F9"/>
  <w15:chartTrackingRefBased/>
  <w15:docId w15:val="{9E3DD920-91B9-4E1C-95F9-CAB7110C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Anghel</dc:creator>
  <cp:keywords/>
  <dc:description/>
  <cp:lastModifiedBy>User</cp:lastModifiedBy>
  <cp:revision>6</cp:revision>
  <dcterms:created xsi:type="dcterms:W3CDTF">2024-02-04T09:46:00Z</dcterms:created>
  <dcterms:modified xsi:type="dcterms:W3CDTF">2024-03-06T12:35:00Z</dcterms:modified>
</cp:coreProperties>
</file>