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rPr>
        <w:drawing>
          <wp:inline distT="0" distB="0" distL="0" distR="0">
            <wp:extent cx="99060" cy="99060"/>
            <wp:effectExtent l="0" t="0" r="0" b="0"/>
            <wp:docPr id="318" name="Picture 3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AB1E26">
        <w:rPr>
          <w:rFonts w:ascii="Verdana" w:eastAsia="Times New Roman" w:hAnsi="Verdana" w:cs="Times New Roman"/>
          <w:b/>
          <w:bCs/>
          <w:sz w:val="26"/>
          <w:szCs w:val="26"/>
        </w:rPr>
        <w:t>ORDIN nr. 1985 din 4 octombrie 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 w:name="do|pa1"/>
      <w:bookmarkEnd w:id="1"/>
      <w:r w:rsidRPr="00AB1E26">
        <w:rPr>
          <w:rFonts w:ascii="Verdana" w:eastAsia="Times New Roman" w:hAnsi="Verdana" w:cs="Times New Roman"/>
        </w:rPr>
        <w:t>Având în vedere: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 w:name="do|pa2"/>
      <w:bookmarkEnd w:id="2"/>
      <w:r w:rsidRPr="00AB1E26">
        <w:rPr>
          <w:rFonts w:ascii="Verdana" w:eastAsia="Times New Roman" w:hAnsi="Verdana" w:cs="Times New Roman"/>
        </w:rPr>
        <w:t xml:space="preserve">- Legea nr. </w:t>
      </w:r>
      <w:hyperlink r:id="rId7" w:history="1">
        <w:r w:rsidRPr="00AB1E26">
          <w:rPr>
            <w:rFonts w:ascii="Verdana" w:eastAsia="Times New Roman" w:hAnsi="Verdana" w:cs="Times New Roman"/>
            <w:b/>
            <w:bCs/>
            <w:color w:val="333399"/>
            <w:u w:val="single"/>
          </w:rPr>
          <w:t>18/1990</w:t>
        </w:r>
      </w:hyperlink>
      <w:r w:rsidRPr="00AB1E26">
        <w:rPr>
          <w:rFonts w:ascii="Verdana" w:eastAsia="Times New Roman" w:hAnsi="Verdana" w:cs="Times New Roman"/>
        </w:rPr>
        <w:t xml:space="preserve"> pentru ratificarea Convenţiei cu privire la drepturile copilului, republicată,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 w:name="do|pa3"/>
      <w:bookmarkEnd w:id="3"/>
      <w:r w:rsidRPr="00AB1E26">
        <w:rPr>
          <w:rFonts w:ascii="Verdana" w:eastAsia="Times New Roman" w:hAnsi="Verdana" w:cs="Times New Roman"/>
        </w:rPr>
        <w:t xml:space="preserve">- Legea nr. </w:t>
      </w:r>
      <w:hyperlink r:id="rId8" w:history="1">
        <w:r w:rsidRPr="00AB1E26">
          <w:rPr>
            <w:rFonts w:ascii="Verdana" w:eastAsia="Times New Roman" w:hAnsi="Verdana" w:cs="Times New Roman"/>
            <w:b/>
            <w:bCs/>
            <w:color w:val="333399"/>
            <w:u w:val="single"/>
          </w:rPr>
          <w:t>221/2010</w:t>
        </w:r>
      </w:hyperlink>
      <w:r w:rsidRPr="00AB1E26">
        <w:rPr>
          <w:rFonts w:ascii="Verdana" w:eastAsia="Times New Roman" w:hAnsi="Verdana" w:cs="Times New Roman"/>
        </w:rPr>
        <w:t xml:space="preserve"> pentru ratificarea Convenţiei privind drepturile persoanelor cu dizabilităţi, adoptată la New York de Adunarea Generală a Organizaţiei Naţiunilor Unite la 13 decembrie 2006, deschisă spre semnare la 30 martie 2007 şi semnată de România la 26 septembrie 2007,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 w:name="do|pa4"/>
      <w:bookmarkEnd w:id="4"/>
      <w:r w:rsidRPr="00AB1E26">
        <w:rPr>
          <w:rFonts w:ascii="Verdana" w:eastAsia="Times New Roman" w:hAnsi="Verdana" w:cs="Times New Roman"/>
        </w:rPr>
        <w:t xml:space="preserve">- Legea nr. </w:t>
      </w:r>
      <w:hyperlink r:id="rId9" w:tooltip="privind protecţia şi promovarea drepturilor copilului - Republicată (act publicat in M.Of. 159 din 05-mar-2014)" w:history="1">
        <w:r w:rsidRPr="00AB1E26">
          <w:rPr>
            <w:rFonts w:ascii="Verdana" w:eastAsia="Times New Roman" w:hAnsi="Verdana" w:cs="Times New Roman"/>
            <w:b/>
            <w:bCs/>
            <w:color w:val="333399"/>
            <w:u w:val="single"/>
          </w:rPr>
          <w:t>272/2004</w:t>
        </w:r>
      </w:hyperlink>
      <w:r w:rsidRPr="00AB1E26">
        <w:rPr>
          <w:rFonts w:ascii="Verdana" w:eastAsia="Times New Roman" w:hAnsi="Verdana" w:cs="Times New Roman"/>
        </w:rPr>
        <w:t xml:space="preserve"> privind protecţia şi promovarea drepturilor copilului, republicată,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 w:name="do|pa5"/>
      <w:bookmarkEnd w:id="5"/>
      <w:r w:rsidRPr="00AB1E26">
        <w:rPr>
          <w:rFonts w:ascii="Verdana" w:eastAsia="Times New Roman" w:hAnsi="Verdana" w:cs="Times New Roman"/>
        </w:rPr>
        <w:t xml:space="preserve">- Legea nr. </w:t>
      </w:r>
      <w:hyperlink r:id="rId10" w:tooltip="privind reforma în domeniul sănătăţii - Republicare (act publicat in M.Of. 652 din 28-aug-2015)" w:history="1">
        <w:r w:rsidRPr="00AB1E26">
          <w:rPr>
            <w:rFonts w:ascii="Verdana" w:eastAsia="Times New Roman" w:hAnsi="Verdana" w:cs="Times New Roman"/>
            <w:b/>
            <w:bCs/>
            <w:color w:val="333399"/>
            <w:u w:val="single"/>
          </w:rPr>
          <w:t>95/2006</w:t>
        </w:r>
      </w:hyperlink>
      <w:r w:rsidRPr="00AB1E26">
        <w:rPr>
          <w:rFonts w:ascii="Verdana" w:eastAsia="Times New Roman" w:hAnsi="Verdana" w:cs="Times New Roman"/>
        </w:rPr>
        <w:t xml:space="preserve"> privind reforma în domeniul sănătăţii, republicată,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 w:name="do|pa6"/>
      <w:bookmarkEnd w:id="6"/>
      <w:r w:rsidRPr="00AB1E26">
        <w:rPr>
          <w:rFonts w:ascii="Verdana" w:eastAsia="Times New Roman" w:hAnsi="Verdana" w:cs="Times New Roman"/>
        </w:rPr>
        <w:t xml:space="preserve">- Legea educaţiei naţionale nr. </w:t>
      </w:r>
      <w:hyperlink r:id="rId11" w:history="1">
        <w:r w:rsidRPr="00AB1E26">
          <w:rPr>
            <w:rFonts w:ascii="Verdana" w:eastAsia="Times New Roman" w:hAnsi="Verdana" w:cs="Times New Roman"/>
            <w:b/>
            <w:bCs/>
            <w:color w:val="333399"/>
            <w:u w:val="single"/>
          </w:rPr>
          <w:t>1/2011</w:t>
        </w:r>
      </w:hyperlink>
      <w:r w:rsidRPr="00AB1E26">
        <w:rPr>
          <w:rFonts w:ascii="Verdana" w:eastAsia="Times New Roman" w:hAnsi="Verdana" w:cs="Times New Roman"/>
        </w:rPr>
        <w:t>,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 w:name="do|pa7"/>
      <w:bookmarkEnd w:id="7"/>
      <w:r w:rsidRPr="00AB1E26">
        <w:rPr>
          <w:rFonts w:ascii="Verdana" w:eastAsia="Times New Roman" w:hAnsi="Verdana" w:cs="Times New Roman"/>
        </w:rPr>
        <w:t>- Clasificarea Internaţională a Funcţionării, Dizabilităţii şi Sănătăţii, versiunea pentru copii şi tineri, denumită în continuare CIF-CT, adoptată de Organizaţia Mondială a Sănătăţii în anul 2007 şi validată de România în anul 2012, de către Ministerul Sănătăţii, Ministerul Muncii, Familiei, Protecţiei Sociale şi Persoanelor Vârstnice şi Ministerul Educaţiei, Cercetării, Tineretului şi Sportului,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 w:name="do|pa8"/>
      <w:bookmarkEnd w:id="8"/>
      <w:r w:rsidRPr="00AB1E26">
        <w:rPr>
          <w:rFonts w:ascii="Verdana" w:eastAsia="Times New Roman" w:hAnsi="Verdana" w:cs="Times New Roman"/>
        </w:rPr>
        <w:t>în temeiul: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 w:name="do|pa9"/>
      <w:bookmarkEnd w:id="9"/>
      <w:r w:rsidRPr="00AB1E26">
        <w:rPr>
          <w:rFonts w:ascii="Verdana" w:eastAsia="Times New Roman" w:hAnsi="Verdana" w:cs="Times New Roman"/>
        </w:rPr>
        <w:t xml:space="preserve">- art. 18 alin. (3) din Hotărârea Guvernului nr. </w:t>
      </w:r>
      <w:hyperlink r:id="rId12" w:tooltip="ABROGATA - privind organizarea şi funcţionarea Ministerului Muncii, Familiei, Protecţiei Sociale şi Persoanelor Vârstnice, precum şi pentru modificarea unor acte normative (act publicat in M.Of. 332 din 07-mai-2014)" w:history="1">
        <w:r w:rsidRPr="00AB1E26">
          <w:rPr>
            <w:rFonts w:ascii="Verdana" w:eastAsia="Times New Roman" w:hAnsi="Verdana" w:cs="Times New Roman"/>
            <w:b/>
            <w:bCs/>
            <w:color w:val="333399"/>
            <w:u w:val="single"/>
          </w:rPr>
          <w:t>344/2014</w:t>
        </w:r>
      </w:hyperlink>
      <w:r w:rsidRPr="00AB1E26">
        <w:rPr>
          <w:rFonts w:ascii="Verdana" w:eastAsia="Times New Roman" w:hAnsi="Verdana" w:cs="Times New Roman"/>
        </w:rPr>
        <w:t xml:space="preserve"> privind organizarea şi funcţionarea Ministerului Muncii, Familiei, Protecţiei Sociale şi Persoanelor Vârstnice, precum şi pentru modificarea unor acte normative,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 w:name="do|pa10"/>
      <w:bookmarkEnd w:id="10"/>
      <w:r w:rsidRPr="00AB1E26">
        <w:rPr>
          <w:rFonts w:ascii="Verdana" w:eastAsia="Times New Roman" w:hAnsi="Verdana" w:cs="Times New Roman"/>
        </w:rPr>
        <w:t xml:space="preserve">- art. 7 alin. (4) din Hotărârea Guvernului nr. </w:t>
      </w:r>
      <w:hyperlink r:id="rId13" w:history="1">
        <w:r w:rsidRPr="00AB1E26">
          <w:rPr>
            <w:rFonts w:ascii="Verdana" w:eastAsia="Times New Roman" w:hAnsi="Verdana" w:cs="Times New Roman"/>
            <w:b/>
            <w:bCs/>
            <w:color w:val="333399"/>
            <w:u w:val="single"/>
          </w:rPr>
          <w:t>144/2010</w:t>
        </w:r>
      </w:hyperlink>
      <w:r w:rsidRPr="00AB1E26">
        <w:rPr>
          <w:rFonts w:ascii="Verdana" w:eastAsia="Times New Roman" w:hAnsi="Verdana" w:cs="Times New Roman"/>
        </w:rPr>
        <w:t xml:space="preserve"> privind organizarea şi funcţionarea Ministerului Sănătăţii,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 w:name="do|pa11"/>
      <w:bookmarkEnd w:id="11"/>
      <w:r w:rsidRPr="00AB1E26">
        <w:rPr>
          <w:rFonts w:ascii="Verdana" w:eastAsia="Times New Roman" w:hAnsi="Verdana" w:cs="Times New Roman"/>
        </w:rPr>
        <w:t xml:space="preserve">- art. 13 alin. (3) din Hotărârea Guvernului nr. </w:t>
      </w:r>
      <w:hyperlink r:id="rId14" w:history="1">
        <w:r w:rsidRPr="00AB1E26">
          <w:rPr>
            <w:rFonts w:ascii="Verdana" w:eastAsia="Times New Roman" w:hAnsi="Verdana" w:cs="Times New Roman"/>
            <w:b/>
            <w:bCs/>
            <w:color w:val="333399"/>
            <w:u w:val="single"/>
          </w:rPr>
          <w:t>44/2016</w:t>
        </w:r>
      </w:hyperlink>
      <w:r w:rsidRPr="00AB1E26">
        <w:rPr>
          <w:rFonts w:ascii="Verdana" w:eastAsia="Times New Roman" w:hAnsi="Verdana" w:cs="Times New Roman"/>
        </w:rPr>
        <w:t xml:space="preserve"> privind organizarea şi funcţionarea Ministerului Educaţiei Naţionale şi Cercetării Ştiinţifice,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 w:name="do|pa12"/>
      <w:bookmarkEnd w:id="12"/>
      <w:r w:rsidRPr="00AB1E26">
        <w:rPr>
          <w:rFonts w:ascii="Verdana" w:eastAsia="Times New Roman" w:hAnsi="Verdana" w:cs="Times New Roman"/>
          <w:b/>
          <w:bCs/>
        </w:rPr>
        <w:t>ministrul muncii, familiei, protecţiei sociale şi persoanelor vârstnice, ministrul sănătăţii şi ministrul educaţiei naţionale şi cercetării ştiinţifice</w:t>
      </w:r>
      <w:r w:rsidRPr="00AB1E26">
        <w:rPr>
          <w:rFonts w:ascii="Verdana" w:eastAsia="Times New Roman" w:hAnsi="Verdana" w:cs="Times New Roman"/>
        </w:rPr>
        <w:t xml:space="preserve"> emit următorul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 w:name="do|caI"/>
      <w:r>
        <w:rPr>
          <w:rFonts w:ascii="Verdana" w:eastAsia="Times New Roman" w:hAnsi="Verdana" w:cs="Times New Roman"/>
          <w:b/>
          <w:bCs/>
          <w:noProof/>
          <w:color w:val="333399"/>
        </w:rPr>
        <w:drawing>
          <wp:inline distT="0" distB="0" distL="0" distR="0">
            <wp:extent cx="99060" cy="99060"/>
            <wp:effectExtent l="0" t="0" r="0" b="0"/>
            <wp:docPr id="317" name="Picture 3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
      <w:r w:rsidRPr="00AB1E26">
        <w:rPr>
          <w:rFonts w:ascii="Verdana" w:eastAsia="Times New Roman" w:hAnsi="Verdana" w:cs="Times New Roman"/>
          <w:b/>
          <w:bCs/>
          <w:color w:val="005F00"/>
          <w:sz w:val="24"/>
          <w:szCs w:val="24"/>
        </w:rPr>
        <w:t>CAPITOLUL 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Dispoziţii generale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 w:name="do|caI|ar1"/>
      <w:r>
        <w:rPr>
          <w:rFonts w:ascii="Verdana" w:eastAsia="Times New Roman" w:hAnsi="Verdana" w:cs="Times New Roman"/>
          <w:b/>
          <w:bCs/>
          <w:noProof/>
          <w:color w:val="333399"/>
        </w:rPr>
        <w:drawing>
          <wp:inline distT="0" distB="0" distL="0" distR="0">
            <wp:extent cx="99060" cy="99060"/>
            <wp:effectExtent l="0" t="0" r="0" b="0"/>
            <wp:docPr id="316" name="Picture 3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
      <w:r w:rsidRPr="00AB1E26">
        <w:rPr>
          <w:rFonts w:ascii="Verdana" w:eastAsia="Times New Roman" w:hAnsi="Verdana" w:cs="Times New Roman"/>
          <w:b/>
          <w:bCs/>
          <w:color w:val="0000AF"/>
        </w:rPr>
        <w:t>Art. 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 w:name="do|caI|ar1|al1"/>
      <w:bookmarkEnd w:id="15"/>
      <w:r w:rsidRPr="00AB1E26">
        <w:rPr>
          <w:rFonts w:ascii="Verdana" w:eastAsia="Times New Roman" w:hAnsi="Verdana" w:cs="Times New Roman"/>
          <w:b/>
          <w:bCs/>
          <w:color w:val="008F00"/>
        </w:rPr>
        <w:t>(1)</w:t>
      </w:r>
      <w:r w:rsidRPr="00AB1E26">
        <w:rPr>
          <w:rFonts w:ascii="Verdana" w:eastAsia="Times New Roman" w:hAnsi="Verdana" w:cs="Times New Roman"/>
        </w:rPr>
        <w:t>Începând cu data intrării în vigoare a prezentului ordin se aprobă metodologia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 w:name="do|caI|ar1|al2"/>
      <w:bookmarkEnd w:id="16"/>
      <w:r w:rsidRPr="00AB1E26">
        <w:rPr>
          <w:rFonts w:ascii="Verdana" w:eastAsia="Times New Roman" w:hAnsi="Verdana" w:cs="Times New Roman"/>
          <w:b/>
          <w:bCs/>
          <w:color w:val="008F00"/>
        </w:rPr>
        <w:t>(2)</w:t>
      </w:r>
      <w:r w:rsidRPr="00AB1E26">
        <w:rPr>
          <w:rFonts w:ascii="Verdana" w:eastAsia="Times New Roman" w:hAnsi="Verdana" w:cs="Times New Roman"/>
        </w:rPr>
        <w:t xml:space="preserve">Scopul prezentului ordin este de a asigura cadrul conceptual şi operaţional unitar pentru evaluarea copiilor cu dizabilităţi şi/sau cu cerinţe educaţionale speciale, denumite în continuare CES, şi intervenţia integrată în vederea asigurării </w:t>
      </w:r>
      <w:r w:rsidRPr="00AB1E26">
        <w:rPr>
          <w:rFonts w:ascii="Verdana" w:eastAsia="Times New Roman" w:hAnsi="Verdana" w:cs="Times New Roman"/>
        </w:rPr>
        <w:lastRenderedPageBreak/>
        <w:t>dreptului la educaţie, a egalizării şanselor pentru aceşti copii, precum şi în vederea abilitării şi reabilitării lor, incluzând colaborarea interinstituţională şi managementul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 w:name="do|caI|ar1|al3"/>
      <w:bookmarkEnd w:id="17"/>
      <w:r w:rsidRPr="00AB1E26">
        <w:rPr>
          <w:rFonts w:ascii="Verdana" w:eastAsia="Times New Roman" w:hAnsi="Verdana" w:cs="Times New Roman"/>
          <w:b/>
          <w:bCs/>
          <w:color w:val="008F00"/>
        </w:rPr>
        <w:t>(3)</w:t>
      </w:r>
      <w:r w:rsidRPr="00AB1E26">
        <w:rPr>
          <w:rFonts w:ascii="Verdana" w:eastAsia="Times New Roman" w:hAnsi="Verdana" w:cs="Times New Roman"/>
        </w:rPr>
        <w:t>Prevederile prezentului ordin se completează cu prevederile Ordinului ministrului educaţiei, cercetării, tineretului şi sportului nr. 5.574/2011 pentru aprobarea Metodologiei privind organizarea serviciilor de sprijin educaţional pentru copiii, elevii şi tinerii cu cerinţe educaţionale speciale integraţi în învăţământul de masă, cu modificările ulterioare, şi ale Ordinului ministrului educaţiei, cercetării, tineretului şi sportului nr. 5.575/2011 pentru aprobarea Metodologiei-cadru privind şcolarizarea la domiciliu, respectiv înfiinţarea de grupe/clase în spitale.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 w:name="do|caI|ar2"/>
      <w:r>
        <w:rPr>
          <w:rFonts w:ascii="Verdana" w:eastAsia="Times New Roman" w:hAnsi="Verdana" w:cs="Times New Roman"/>
          <w:b/>
          <w:bCs/>
          <w:noProof/>
          <w:color w:val="333399"/>
        </w:rPr>
        <w:drawing>
          <wp:inline distT="0" distB="0" distL="0" distR="0">
            <wp:extent cx="99060" cy="99060"/>
            <wp:effectExtent l="0" t="0" r="0" b="0"/>
            <wp:docPr id="315" name="Picture 3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
      <w:r w:rsidRPr="00AB1E26">
        <w:rPr>
          <w:rFonts w:ascii="Verdana" w:eastAsia="Times New Roman" w:hAnsi="Verdana" w:cs="Times New Roman"/>
          <w:b/>
          <w:bCs/>
          <w:color w:val="0000AF"/>
        </w:rPr>
        <w:t>Art. 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 w:name="do|caI|ar2|al1"/>
      <w:bookmarkEnd w:id="19"/>
      <w:r w:rsidRPr="00AB1E26">
        <w:rPr>
          <w:rFonts w:ascii="Verdana" w:eastAsia="Times New Roman" w:hAnsi="Verdana" w:cs="Times New Roman"/>
          <w:b/>
          <w:bCs/>
          <w:color w:val="008F00"/>
        </w:rPr>
        <w:t>(1)</w:t>
      </w:r>
      <w:r w:rsidRPr="00AB1E26">
        <w:rPr>
          <w:rFonts w:ascii="Verdana" w:eastAsia="Times New Roman" w:hAnsi="Verdana" w:cs="Times New Roman"/>
        </w:rPr>
        <w:t>Dispoziţiile prezentului ordin se aplică copiilor cu dizabilităţi şi/sau CES, fără a diferenţia dacă aceştia se află: în familie, internate ale unităţilor de învăţământ special, sistemul de protecţie specială sau alte situaţii, precum centrele educative, unităţi sanitare etc.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 w:name="do|caI|ar2|al2"/>
      <w:r>
        <w:rPr>
          <w:rFonts w:ascii="Verdana" w:eastAsia="Times New Roman" w:hAnsi="Verdana" w:cs="Times New Roman"/>
          <w:b/>
          <w:bCs/>
          <w:noProof/>
          <w:color w:val="333399"/>
        </w:rPr>
        <w:drawing>
          <wp:inline distT="0" distB="0" distL="0" distR="0">
            <wp:extent cx="99060" cy="99060"/>
            <wp:effectExtent l="0" t="0" r="0" b="0"/>
            <wp:docPr id="314" name="Picture 3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
      <w:r w:rsidRPr="00AB1E26">
        <w:rPr>
          <w:rFonts w:ascii="Verdana" w:eastAsia="Times New Roman" w:hAnsi="Verdana" w:cs="Times New Roman"/>
          <w:b/>
          <w:bCs/>
          <w:color w:val="008F00"/>
        </w:rPr>
        <w:t>(2)</w:t>
      </w:r>
      <w:r w:rsidRPr="00AB1E26">
        <w:rPr>
          <w:rFonts w:ascii="Verdana" w:eastAsia="Times New Roman" w:hAnsi="Verdana" w:cs="Times New Roman"/>
        </w:rPr>
        <w:t>În funcţie de încadrarea în grad de handicap şi de orientarea şcolară şi profesională bazată pe CES şi ţinând cont de faptul că încadrarea în grad de handicap se realizează numai la solicitarea părinţilor/reprezentantului legal, iar înscrierea copiilor cu dizabilităţi şi CES în învăţământul special şi special integrat se face numai pe baza orientării şcolare şi profesionale efectuate de Comisia de orientare şcolară şi profesională, denumită în continuare COSP, copiii cu dizabilităţi şi/sau CES se împart în următoarele grupuri: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 w:name="do|caI|ar2|al2|lia"/>
      <w:bookmarkEnd w:id="21"/>
      <w:r w:rsidRPr="00AB1E26">
        <w:rPr>
          <w:rFonts w:ascii="Verdana" w:eastAsia="Times New Roman" w:hAnsi="Verdana" w:cs="Times New Roman"/>
          <w:b/>
          <w:bCs/>
          <w:color w:val="8F0000"/>
        </w:rPr>
        <w:t>a)</w:t>
      </w:r>
      <w:r w:rsidRPr="00AB1E26">
        <w:rPr>
          <w:rFonts w:ascii="Verdana" w:eastAsia="Times New Roman" w:hAnsi="Verdana" w:cs="Times New Roman"/>
        </w:rPr>
        <w:t>copii încadraţi în grad de handicap şi orientaţi şcolar/profesional de către COSP, aceştia fiind copii care au simultan dizabilităţi şi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 w:name="do|caI|ar2|al2|lib"/>
      <w:bookmarkEnd w:id="22"/>
      <w:r w:rsidRPr="00AB1E26">
        <w:rPr>
          <w:rFonts w:ascii="Verdana" w:eastAsia="Times New Roman" w:hAnsi="Verdana" w:cs="Times New Roman"/>
          <w:b/>
          <w:bCs/>
          <w:color w:val="8F0000"/>
        </w:rPr>
        <w:t>b)</w:t>
      </w:r>
      <w:r w:rsidRPr="00AB1E26">
        <w:rPr>
          <w:rFonts w:ascii="Verdana" w:eastAsia="Times New Roman" w:hAnsi="Verdana" w:cs="Times New Roman"/>
        </w:rPr>
        <w:t>copii încadraţi în grad de handicap şi neorientaţi şcolar/profesional de către COSP, aceştia fiind fie copii care au simultan dizabilităţi şi CES şi pentru care părinţii/reprezentantul legal nu solicită orientare şcolară, fie copii cu dizabilităţi şi fără CES, şcolarizaţi în unităţi de învăţământ de masă, precum copii cu dizabilităţi fizice, somatice, HIV/SIDA sau boli rare neînsoţite de tulburări psihice;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 w:name="do|caI|ar2|al2|lic"/>
      <w:bookmarkEnd w:id="23"/>
      <w:r w:rsidRPr="00AB1E26">
        <w:rPr>
          <w:rFonts w:ascii="Verdana" w:eastAsia="Times New Roman" w:hAnsi="Verdana" w:cs="Times New Roman"/>
          <w:b/>
          <w:bCs/>
          <w:color w:val="8F0000"/>
        </w:rPr>
        <w:t>c)</w:t>
      </w:r>
      <w:r w:rsidRPr="00AB1E26">
        <w:rPr>
          <w:rFonts w:ascii="Verdana" w:eastAsia="Times New Roman" w:hAnsi="Verdana" w:cs="Times New Roman"/>
        </w:rPr>
        <w:t>copii neîncadraţi în grad de handicap şi orientaţi şcolar/profesional de către COSP, aceştia fiind fie copii care au simultan dizabilităţi şi CES, dar pentru care părinţii nu solicită/refuză încadrarea în grad de handicap, fie copii doar cu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 w:name="do|caI|ar2|al2|lid"/>
      <w:bookmarkEnd w:id="24"/>
      <w:r w:rsidRPr="00AB1E26">
        <w:rPr>
          <w:rFonts w:ascii="Verdana" w:eastAsia="Times New Roman" w:hAnsi="Verdana" w:cs="Times New Roman"/>
          <w:b/>
          <w:bCs/>
          <w:color w:val="8F0000"/>
        </w:rPr>
        <w:t>d)</w:t>
      </w:r>
      <w:r w:rsidRPr="00AB1E26">
        <w:rPr>
          <w:rFonts w:ascii="Verdana" w:eastAsia="Times New Roman" w:hAnsi="Verdana" w:cs="Times New Roman"/>
        </w:rPr>
        <w:t>copii neîncadraţi în grad de handicap şi neorientaţi şcolar sau profesional de către COSP, aceştia fiind copii care au simultan dizabilităţi şi CES, pentru care părinţii/reprezentantul legal nu solicită orientare şcolară şi nici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 w:name="do|caI|ar2|al3"/>
      <w:bookmarkEnd w:id="25"/>
      <w:r w:rsidRPr="00AB1E26">
        <w:rPr>
          <w:rFonts w:ascii="Verdana" w:eastAsia="Times New Roman" w:hAnsi="Verdana" w:cs="Times New Roman"/>
          <w:b/>
          <w:bCs/>
          <w:color w:val="008F00"/>
        </w:rPr>
        <w:t>(3)</w:t>
      </w:r>
      <w:r w:rsidRPr="00AB1E26">
        <w:rPr>
          <w:rFonts w:ascii="Verdana" w:eastAsia="Times New Roman" w:hAnsi="Verdana" w:cs="Times New Roman"/>
        </w:rPr>
        <w:t>Prezentul ordin promovează utilizarea sintagmei "copii cu dizabilităţi" cu scopul unei abordări unitare, însă, în relaţia directă cu copiii, se promovează termeni cu conotaţie pozitivă, precum "copii cu abilităţi diferite", şi, conform CIF-CT, copiii au dreptul de a fi numiţi cum doresc ei şi părinţii/reprezentantul lor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 w:name="do|caI|ar2|al4"/>
      <w:bookmarkEnd w:id="26"/>
      <w:r w:rsidRPr="00AB1E26">
        <w:rPr>
          <w:rFonts w:ascii="Verdana" w:eastAsia="Times New Roman" w:hAnsi="Verdana" w:cs="Times New Roman"/>
          <w:b/>
          <w:bCs/>
          <w:color w:val="008F00"/>
        </w:rPr>
        <w:t>(4)</w:t>
      </w:r>
      <w:r w:rsidRPr="00AB1E26">
        <w:rPr>
          <w:rFonts w:ascii="Verdana" w:eastAsia="Times New Roman" w:hAnsi="Verdana" w:cs="Times New Roman"/>
        </w:rPr>
        <w:t>În textul prezentului ordin, prin sintagma "copii cu CES" se înţelege copii/elevi/tineri cu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 w:name="do|caI|ar3"/>
      <w:r>
        <w:rPr>
          <w:rFonts w:ascii="Verdana" w:eastAsia="Times New Roman" w:hAnsi="Verdana" w:cs="Times New Roman"/>
          <w:b/>
          <w:bCs/>
          <w:noProof/>
          <w:color w:val="333399"/>
        </w:rPr>
        <w:drawing>
          <wp:inline distT="0" distB="0" distL="0" distR="0">
            <wp:extent cx="99060" cy="99060"/>
            <wp:effectExtent l="0" t="0" r="0" b="0"/>
            <wp:docPr id="313" name="Picture 3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
      <w:r w:rsidRPr="00AB1E26">
        <w:rPr>
          <w:rFonts w:ascii="Verdana" w:eastAsia="Times New Roman" w:hAnsi="Verdana" w:cs="Times New Roman"/>
          <w:b/>
          <w:bCs/>
          <w:color w:val="0000AF"/>
        </w:rPr>
        <w:t>Art. 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 w:name="do|caI|ar3|al1"/>
      <w:r>
        <w:rPr>
          <w:rFonts w:ascii="Verdana" w:eastAsia="Times New Roman" w:hAnsi="Verdana" w:cs="Times New Roman"/>
          <w:b/>
          <w:bCs/>
          <w:noProof/>
          <w:color w:val="333399"/>
        </w:rPr>
        <w:drawing>
          <wp:inline distT="0" distB="0" distL="0" distR="0">
            <wp:extent cx="99060" cy="99060"/>
            <wp:effectExtent l="0" t="0" r="0" b="0"/>
            <wp:docPr id="312" name="Picture 3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
      <w:r w:rsidRPr="00AB1E26">
        <w:rPr>
          <w:rFonts w:ascii="Verdana" w:eastAsia="Times New Roman" w:hAnsi="Verdana" w:cs="Times New Roman"/>
          <w:b/>
          <w:bCs/>
          <w:color w:val="008F00"/>
        </w:rPr>
        <w:t>(1)</w:t>
      </w:r>
      <w:r w:rsidRPr="00AB1E26">
        <w:rPr>
          <w:rFonts w:ascii="Verdana" w:eastAsia="Times New Roman" w:hAnsi="Verdana" w:cs="Times New Roman"/>
        </w:rPr>
        <w:t>Dispoziţiile prezentului ordin se aplică tuturor profesioniştilor care interacţionează cu copii cu dizabilităţi şi/sau CES menţionaţi la art. 2, şi anume: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 w:name="do|caI|ar3|al1|lia"/>
      <w:bookmarkEnd w:id="29"/>
      <w:r w:rsidRPr="00AB1E26">
        <w:rPr>
          <w:rFonts w:ascii="Verdana" w:eastAsia="Times New Roman" w:hAnsi="Verdana" w:cs="Times New Roman"/>
          <w:b/>
          <w:bCs/>
          <w:color w:val="8F0000"/>
        </w:rPr>
        <w:t>a)</w:t>
      </w:r>
      <w:r w:rsidRPr="00AB1E26">
        <w:rPr>
          <w:rFonts w:ascii="Verdana" w:eastAsia="Times New Roman" w:hAnsi="Verdana" w:cs="Times New Roman"/>
        </w:rPr>
        <w:t>personalul serviciilor publice de asistenţă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 w:name="do|caI|ar3|al1|lib"/>
      <w:bookmarkEnd w:id="30"/>
      <w:r w:rsidRPr="00AB1E26">
        <w:rPr>
          <w:rFonts w:ascii="Verdana" w:eastAsia="Times New Roman" w:hAnsi="Verdana" w:cs="Times New Roman"/>
          <w:b/>
          <w:bCs/>
          <w:color w:val="8F0000"/>
        </w:rPr>
        <w:t>b)</w:t>
      </w:r>
      <w:r w:rsidRPr="00AB1E26">
        <w:rPr>
          <w:rFonts w:ascii="Verdana" w:eastAsia="Times New Roman" w:hAnsi="Verdana" w:cs="Times New Roman"/>
        </w:rPr>
        <w:t>membrii structurilor comunitare consultative;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 w:name="do|caI|ar3|al1|lic"/>
      <w:bookmarkEnd w:id="31"/>
      <w:r w:rsidRPr="00AB1E26">
        <w:rPr>
          <w:rFonts w:ascii="Verdana" w:eastAsia="Times New Roman" w:hAnsi="Verdana" w:cs="Times New Roman"/>
          <w:b/>
          <w:bCs/>
          <w:color w:val="8F0000"/>
        </w:rPr>
        <w:lastRenderedPageBreak/>
        <w:t>c)</w:t>
      </w:r>
      <w:r w:rsidRPr="00AB1E26">
        <w:rPr>
          <w:rFonts w:ascii="Verdana" w:eastAsia="Times New Roman" w:hAnsi="Verdana" w:cs="Times New Roman"/>
        </w:rPr>
        <w:t>personalul direcţiilor generale de asistenţă socială şi protecţia copilului, cu precădere din serviciile de evaluare complexă a copilului şi compartimentele management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 w:name="do|caI|ar3|al1|lid"/>
      <w:bookmarkEnd w:id="32"/>
      <w:r w:rsidRPr="00AB1E26">
        <w:rPr>
          <w:rFonts w:ascii="Verdana" w:eastAsia="Times New Roman" w:hAnsi="Verdana" w:cs="Times New Roman"/>
          <w:b/>
          <w:bCs/>
          <w:color w:val="8F0000"/>
        </w:rPr>
        <w:t>d)</w:t>
      </w:r>
      <w:r w:rsidRPr="00AB1E26">
        <w:rPr>
          <w:rFonts w:ascii="Verdana" w:eastAsia="Times New Roman" w:hAnsi="Verdana" w:cs="Times New Roman"/>
        </w:rPr>
        <w:t>asistenţii sociali aflaţi într-o formă independentă de exercitare a profesiei;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 w:name="do|caI|ar3|al1|lie"/>
      <w:bookmarkEnd w:id="33"/>
      <w:r w:rsidRPr="00AB1E26">
        <w:rPr>
          <w:rFonts w:ascii="Verdana" w:eastAsia="Times New Roman" w:hAnsi="Verdana" w:cs="Times New Roman"/>
          <w:b/>
          <w:bCs/>
          <w:color w:val="8F0000"/>
        </w:rPr>
        <w:t>e)</w:t>
      </w:r>
      <w:r w:rsidRPr="00AB1E26">
        <w:rPr>
          <w:rFonts w:ascii="Verdana" w:eastAsia="Times New Roman" w:hAnsi="Verdana" w:cs="Times New Roman"/>
        </w:rPr>
        <w:t>membrii comisiilor pentru protecţia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 w:name="do|caI|ar3|al1|lif"/>
      <w:bookmarkEnd w:id="34"/>
      <w:r w:rsidRPr="00AB1E26">
        <w:rPr>
          <w:rFonts w:ascii="Verdana" w:eastAsia="Times New Roman" w:hAnsi="Verdana" w:cs="Times New Roman"/>
          <w:b/>
          <w:bCs/>
          <w:color w:val="8F0000"/>
        </w:rPr>
        <w:t>f)</w:t>
      </w:r>
      <w:r w:rsidRPr="00AB1E26">
        <w:rPr>
          <w:rFonts w:ascii="Verdana" w:eastAsia="Times New Roman" w:hAnsi="Verdana" w:cs="Times New Roman"/>
        </w:rPr>
        <w:t>medicii de familie;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 w:name="do|caI|ar3|al1|lig"/>
      <w:bookmarkEnd w:id="35"/>
      <w:r w:rsidRPr="00AB1E26">
        <w:rPr>
          <w:rFonts w:ascii="Verdana" w:eastAsia="Times New Roman" w:hAnsi="Verdana" w:cs="Times New Roman"/>
          <w:b/>
          <w:bCs/>
          <w:color w:val="8F0000"/>
        </w:rPr>
        <w:t>g)</w:t>
      </w:r>
      <w:r w:rsidRPr="00AB1E26">
        <w:rPr>
          <w:rFonts w:ascii="Verdana" w:eastAsia="Times New Roman" w:hAnsi="Verdana" w:cs="Times New Roman"/>
        </w:rPr>
        <w:t>medicii de specialitate pentru copii şi restul personalului medico-sanitar din unităţile sanitare pentru copii;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 w:name="do|caI|ar3|al1|lih"/>
      <w:bookmarkEnd w:id="36"/>
      <w:r w:rsidRPr="00AB1E26">
        <w:rPr>
          <w:rFonts w:ascii="Verdana" w:eastAsia="Times New Roman" w:hAnsi="Verdana" w:cs="Times New Roman"/>
          <w:b/>
          <w:bCs/>
          <w:color w:val="8F0000"/>
        </w:rPr>
        <w:t>h)</w:t>
      </w:r>
      <w:r w:rsidRPr="00AB1E26">
        <w:rPr>
          <w:rFonts w:ascii="Verdana" w:eastAsia="Times New Roman" w:hAnsi="Verdana" w:cs="Times New Roman"/>
        </w:rPr>
        <w:t>psihologii cu drept de liberă practică, cu atestat în psihologie clinică, consiliere psihologică, psihoterapie, psihopedagogie specială, psihologie educaţională, consiliere şcolară şi vocaţională, salariaţi sau aflaţi în una dintre formele independente de exercitare a profesiei;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 w:name="do|caI|ar3|al1|lii"/>
      <w:bookmarkEnd w:id="37"/>
      <w:r w:rsidRPr="00AB1E26">
        <w:rPr>
          <w:rFonts w:ascii="Verdana" w:eastAsia="Times New Roman" w:hAnsi="Verdana" w:cs="Times New Roman"/>
          <w:b/>
          <w:bCs/>
          <w:color w:val="8F0000"/>
        </w:rPr>
        <w:t>i)</w:t>
      </w:r>
      <w:r w:rsidRPr="00AB1E26">
        <w:rPr>
          <w:rFonts w:ascii="Verdana" w:eastAsia="Times New Roman" w:hAnsi="Verdana" w:cs="Times New Roman"/>
        </w:rPr>
        <w:t>personalul din unităţile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 w:name="do|caI|ar3|al1|lij"/>
      <w:bookmarkEnd w:id="38"/>
      <w:r w:rsidRPr="00AB1E26">
        <w:rPr>
          <w:rFonts w:ascii="Verdana" w:eastAsia="Times New Roman" w:hAnsi="Verdana" w:cs="Times New Roman"/>
          <w:b/>
          <w:bCs/>
          <w:color w:val="8F0000"/>
        </w:rPr>
        <w:t>j)</w:t>
      </w:r>
      <w:r w:rsidRPr="00AB1E26">
        <w:rPr>
          <w:rFonts w:ascii="Verdana" w:eastAsia="Times New Roman" w:hAnsi="Verdana" w:cs="Times New Roman"/>
        </w:rPr>
        <w:t>membrii comisiilor interne de evaluare continuă din cadrul unităţilor de învăţământ special;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 w:name="do|caI|ar3|al1|lik"/>
      <w:bookmarkEnd w:id="39"/>
      <w:r w:rsidRPr="00AB1E26">
        <w:rPr>
          <w:rFonts w:ascii="Verdana" w:eastAsia="Times New Roman" w:hAnsi="Verdana" w:cs="Times New Roman"/>
          <w:b/>
          <w:bCs/>
          <w:color w:val="8F0000"/>
        </w:rPr>
        <w:t>k)</w:t>
      </w:r>
      <w:r w:rsidRPr="00AB1E26">
        <w:rPr>
          <w:rFonts w:ascii="Verdana" w:eastAsia="Times New Roman" w:hAnsi="Verdana" w:cs="Times New Roman"/>
        </w:rPr>
        <w:t>personalul centrelor de resurse şi asistenţă educaţională, cu precădere din serviciile de evaluare şi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 w:name="do|caI|ar3|al1|lil"/>
      <w:bookmarkEnd w:id="40"/>
      <w:r w:rsidRPr="00AB1E26">
        <w:rPr>
          <w:rFonts w:ascii="Verdana" w:eastAsia="Times New Roman" w:hAnsi="Verdana" w:cs="Times New Roman"/>
          <w:b/>
          <w:bCs/>
          <w:color w:val="8F0000"/>
        </w:rPr>
        <w:t>l)</w:t>
      </w:r>
      <w:r w:rsidRPr="00AB1E26">
        <w:rPr>
          <w:rFonts w:ascii="Verdana" w:eastAsia="Times New Roman" w:hAnsi="Verdana" w:cs="Times New Roman"/>
        </w:rPr>
        <w:t>membrii comisiilor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 w:name="do|caI|ar3|al1|lim"/>
      <w:bookmarkEnd w:id="41"/>
      <w:r w:rsidRPr="00AB1E26">
        <w:rPr>
          <w:rFonts w:ascii="Verdana" w:eastAsia="Times New Roman" w:hAnsi="Verdana" w:cs="Times New Roman"/>
          <w:b/>
          <w:bCs/>
          <w:color w:val="8F0000"/>
        </w:rPr>
        <w:t>m)</w:t>
      </w:r>
      <w:r w:rsidRPr="00AB1E26">
        <w:rPr>
          <w:rFonts w:ascii="Verdana" w:eastAsia="Times New Roman" w:hAnsi="Verdana" w:cs="Times New Roman"/>
        </w:rPr>
        <w:t>personalul serviciilor oferite de furnizorii acreditaţi privaţi;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 w:name="do|caI|ar3|al1|lin"/>
      <w:bookmarkEnd w:id="42"/>
      <w:r w:rsidRPr="00AB1E26">
        <w:rPr>
          <w:rFonts w:ascii="Verdana" w:eastAsia="Times New Roman" w:hAnsi="Verdana" w:cs="Times New Roman"/>
          <w:b/>
          <w:bCs/>
          <w:color w:val="8F0000"/>
        </w:rPr>
        <w:t>n)</w:t>
      </w:r>
      <w:r w:rsidRPr="00AB1E26">
        <w:rPr>
          <w:rFonts w:ascii="Verdana" w:eastAsia="Times New Roman" w:hAnsi="Verdana" w:cs="Times New Roman"/>
        </w:rPr>
        <w:t>profesioniştii organizaţiilor neguvernamentale;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 w:name="do|caI|ar3|al1|lio"/>
      <w:bookmarkEnd w:id="43"/>
      <w:r w:rsidRPr="00AB1E26">
        <w:rPr>
          <w:rFonts w:ascii="Verdana" w:eastAsia="Times New Roman" w:hAnsi="Verdana" w:cs="Times New Roman"/>
          <w:b/>
          <w:bCs/>
          <w:color w:val="8F0000"/>
        </w:rPr>
        <w:t>o)</w:t>
      </w:r>
      <w:r w:rsidRPr="00AB1E26">
        <w:rPr>
          <w:rFonts w:ascii="Verdana" w:eastAsia="Times New Roman" w:hAnsi="Verdana" w:cs="Times New Roman"/>
        </w:rPr>
        <w:t>alte categorii de profesionişti implicaţi în abilitarea şi reabilitarea copiilor cu dizabilităţi şi/sau CES, precum: logopezi, kinetoterapeuţi, ergoterapeuţi etc.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 w:name="do|caI|ar3|al2"/>
      <w:bookmarkEnd w:id="44"/>
      <w:r w:rsidRPr="00AB1E26">
        <w:rPr>
          <w:rFonts w:ascii="Verdana" w:eastAsia="Times New Roman" w:hAnsi="Verdana" w:cs="Times New Roman"/>
          <w:b/>
          <w:bCs/>
          <w:color w:val="008F00"/>
        </w:rPr>
        <w:t>(2)</w:t>
      </w:r>
      <w:r w:rsidRPr="00AB1E26">
        <w:rPr>
          <w:rFonts w:ascii="Verdana" w:eastAsia="Times New Roman" w:hAnsi="Verdana" w:cs="Times New Roman"/>
        </w:rPr>
        <w:t>În aplicarea prevederilor prezentului ordin, profesioniştii menţionaţi la alin. (1) utilizează lista cu acte normative cu incidenţă în acest domeniu, cuprinsă în anexa nr. 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 w:name="do|caII"/>
      <w:r>
        <w:rPr>
          <w:rFonts w:ascii="Verdana" w:eastAsia="Times New Roman" w:hAnsi="Verdana" w:cs="Times New Roman"/>
          <w:b/>
          <w:bCs/>
          <w:noProof/>
          <w:color w:val="333399"/>
        </w:rPr>
        <w:drawing>
          <wp:inline distT="0" distB="0" distL="0" distR="0">
            <wp:extent cx="99060" cy="99060"/>
            <wp:effectExtent l="0" t="0" r="0" b="0"/>
            <wp:docPr id="311" name="Picture 3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
      <w:r w:rsidRPr="00AB1E26">
        <w:rPr>
          <w:rFonts w:ascii="Verdana" w:eastAsia="Times New Roman" w:hAnsi="Verdana" w:cs="Times New Roman"/>
          <w:b/>
          <w:bCs/>
          <w:color w:val="005F00"/>
          <w:sz w:val="24"/>
          <w:szCs w:val="24"/>
        </w:rPr>
        <w:t>CAPITOLUL 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Cadrul general privind funcţionarea, dizabilitatea şi CES la copii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 w:name="do|caII|ar4"/>
      <w:r>
        <w:rPr>
          <w:rFonts w:ascii="Verdana" w:eastAsia="Times New Roman" w:hAnsi="Verdana" w:cs="Times New Roman"/>
          <w:b/>
          <w:bCs/>
          <w:noProof/>
          <w:color w:val="333399"/>
        </w:rPr>
        <w:drawing>
          <wp:inline distT="0" distB="0" distL="0" distR="0">
            <wp:extent cx="99060" cy="99060"/>
            <wp:effectExtent l="0" t="0" r="0" b="0"/>
            <wp:docPr id="310" name="Picture 3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
      <w:r w:rsidRPr="00AB1E26">
        <w:rPr>
          <w:rFonts w:ascii="Verdana" w:eastAsia="Times New Roman" w:hAnsi="Verdana" w:cs="Times New Roman"/>
          <w:b/>
          <w:bCs/>
          <w:color w:val="0000AF"/>
        </w:rPr>
        <w:t>Art. 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 w:name="do|caII|ar4|al1"/>
      <w:bookmarkEnd w:id="47"/>
      <w:r w:rsidRPr="00AB1E26">
        <w:rPr>
          <w:rFonts w:ascii="Verdana" w:eastAsia="Times New Roman" w:hAnsi="Verdana" w:cs="Times New Roman"/>
          <w:b/>
          <w:bCs/>
          <w:color w:val="008F00"/>
        </w:rPr>
        <w:t>(1)</w:t>
      </w:r>
      <w:r w:rsidRPr="00AB1E26">
        <w:rPr>
          <w:rFonts w:ascii="Verdana" w:eastAsia="Times New Roman" w:hAnsi="Verdana" w:cs="Times New Roman"/>
        </w:rPr>
        <w:t>Dizabilitatea este parte a condiţiei umane. Oricine poate ajunge la o situaţie de dizabilitate rezultată din interacţiunea condiţiilor de sănătate cu mediul în care persoana trăieşte, se dezvoltă şi îşi desfăşoară activitatea.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 w:name="do|caII|ar4|al2"/>
      <w:bookmarkEnd w:id="48"/>
      <w:r w:rsidRPr="00AB1E26">
        <w:rPr>
          <w:rFonts w:ascii="Verdana" w:eastAsia="Times New Roman" w:hAnsi="Verdana" w:cs="Times New Roman"/>
          <w:b/>
          <w:bCs/>
          <w:color w:val="008F00"/>
        </w:rPr>
        <w:t>(2)</w:t>
      </w:r>
      <w:r w:rsidRPr="00AB1E26">
        <w:rPr>
          <w:rFonts w:ascii="Verdana" w:eastAsia="Times New Roman" w:hAnsi="Verdana" w:cs="Times New Roman"/>
        </w:rPr>
        <w:t>Dizabilitatea este un fenomen complex, multidimensional şi în dinamică, în prezent accentul fiind pus pe înlăturarea barierelor de atitudine şi de mediu, care împiedică participarea deplină şi efectivă a persoanelor cu dizabilităţi în societate, în condiţii de egalitate cu ceilalţi.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 w:name="do|caII|ar4|al3"/>
      <w:bookmarkEnd w:id="49"/>
      <w:r w:rsidRPr="00AB1E26">
        <w:rPr>
          <w:rFonts w:ascii="Verdana" w:eastAsia="Times New Roman" w:hAnsi="Verdana" w:cs="Times New Roman"/>
          <w:b/>
          <w:bCs/>
          <w:color w:val="008F00"/>
        </w:rPr>
        <w:t>(3)</w:t>
      </w:r>
      <w:r w:rsidRPr="00AB1E26">
        <w:rPr>
          <w:rFonts w:ascii="Verdana" w:eastAsia="Times New Roman" w:hAnsi="Verdana" w:cs="Times New Roman"/>
        </w:rPr>
        <w:t>Tranziţia de la o perspectivă individuală, medicală a dizabilităţii la o perspectivă structurală, socială reprezintă schimbarea de la modelul medical la modelul social în care oamenii sunt consideraţi defavorizaţi de societate, prin bariere de atitudine şi de mediu.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 w:name="do|caII|ar4|al4"/>
      <w:bookmarkEnd w:id="50"/>
      <w:r w:rsidRPr="00AB1E26">
        <w:rPr>
          <w:rFonts w:ascii="Verdana" w:eastAsia="Times New Roman" w:hAnsi="Verdana" w:cs="Times New Roman"/>
          <w:b/>
          <w:bCs/>
          <w:color w:val="008F00"/>
        </w:rPr>
        <w:t>(4)</w:t>
      </w:r>
      <w:r w:rsidRPr="00AB1E26">
        <w:rPr>
          <w:rFonts w:ascii="Verdana" w:eastAsia="Times New Roman" w:hAnsi="Verdana" w:cs="Times New Roman"/>
        </w:rPr>
        <w:t>Prezentul ordin promovează un model integrat, bazat pe combinarea dintre modelul medical şi modelul social, care reprezintă o abordare holistică a copilului, bazată pe identificarea potenţialului său de dezvoltare şi a abilităţilor, în contextul familiei şi al comunităţii, şi furnizarea de servicii şi programe integrate de intervenţie şi sprijin atât pentru copil, cât şi pentru familia sa.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 w:name="do|caII|ar5"/>
      <w:r>
        <w:rPr>
          <w:rFonts w:ascii="Verdana" w:eastAsia="Times New Roman" w:hAnsi="Verdana" w:cs="Times New Roman"/>
          <w:b/>
          <w:bCs/>
          <w:noProof/>
          <w:color w:val="333399"/>
        </w:rPr>
        <w:drawing>
          <wp:inline distT="0" distB="0" distL="0" distR="0">
            <wp:extent cx="99060" cy="99060"/>
            <wp:effectExtent l="0" t="0" r="0" b="0"/>
            <wp:docPr id="309" name="Picture 3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
      <w:r w:rsidRPr="00AB1E26">
        <w:rPr>
          <w:rFonts w:ascii="Verdana" w:eastAsia="Times New Roman" w:hAnsi="Verdana" w:cs="Times New Roman"/>
          <w:b/>
          <w:bCs/>
          <w:color w:val="0000AF"/>
        </w:rPr>
        <w:t>Art. 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 w:name="do|caII|ar5|pa1"/>
      <w:bookmarkEnd w:id="52"/>
      <w:r w:rsidRPr="00AB1E26">
        <w:rPr>
          <w:rFonts w:ascii="Verdana" w:eastAsia="Times New Roman" w:hAnsi="Verdana" w:cs="Times New Roman"/>
        </w:rPr>
        <w:t>În înţelesul prezentului ordin, termenii şi expresiile folosite au următoarele semnificaţii: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 w:name="do|caII|ar5|lia"/>
      <w:bookmarkEnd w:id="53"/>
      <w:r w:rsidRPr="00AB1E26">
        <w:rPr>
          <w:rFonts w:ascii="Verdana" w:eastAsia="Times New Roman" w:hAnsi="Verdana" w:cs="Times New Roman"/>
          <w:b/>
          <w:bCs/>
          <w:color w:val="8F0000"/>
        </w:rPr>
        <w:lastRenderedPageBreak/>
        <w:t>a)</w:t>
      </w:r>
      <w:r w:rsidRPr="00AB1E26">
        <w:rPr>
          <w:rFonts w:ascii="Verdana" w:eastAsia="Times New Roman" w:hAnsi="Verdana" w:cs="Times New Roman"/>
        </w:rPr>
        <w:t>abilitarea şi reabilitarea reprezintă acele măsuri eficiente şi adecvate, personalizate, inclusiv prin punerea la dispoziţie a produselor sau tehnologiilor asistive/de sprijin, şi sprijinul reciproc între persoane cu aceleaşi probleme, pentru a permite persoanelor cu dizabilităţi să obţină şi să îşi menţină maximum de autonomie, să îşi dezvolte pe deplin potenţialul fizic, mintal, social, educaţional şi profesional şi să realizeze o deplină integrare şi participare în toate aspectele vieţii sau să îşi menţină, îmbunătăţească şi să îşi crească calitatea vieţii. Se promovează sintagma abilitare-reabilitare, cu distincţia că abilitarea se referă la formarea de abilităţi prin mecanisme de compensare, în cazul funcţiilor care nu mai pot fi recuperate, cum este situaţia copiilor cu dizabilităţi congenitale sau dobândite precoce. Reabilitarea, din perspectiva prezentului ordin, reprezintă un concept mai larg decât cel de reabilitare medicală;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 w:name="do|caII|ar5|lib"/>
      <w:bookmarkEnd w:id="54"/>
      <w:r w:rsidRPr="00AB1E26">
        <w:rPr>
          <w:rFonts w:ascii="Verdana" w:eastAsia="Times New Roman" w:hAnsi="Verdana" w:cs="Times New Roman"/>
          <w:b/>
          <w:bCs/>
          <w:color w:val="8F0000"/>
        </w:rPr>
        <w:t>b)</w:t>
      </w:r>
      <w:r w:rsidRPr="00AB1E26">
        <w:rPr>
          <w:rFonts w:ascii="Verdana" w:eastAsia="Times New Roman" w:hAnsi="Verdana" w:cs="Times New Roman"/>
        </w:rPr>
        <w:t>barierele sunt factorii din mediul unei persoane care, prin absenţă sau prezenţă, limitează funcţionarea şi creează dizabilitatea;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 w:name="do|caII|ar5|lic"/>
      <w:bookmarkEnd w:id="55"/>
      <w:r w:rsidRPr="00AB1E26">
        <w:rPr>
          <w:rFonts w:ascii="Verdana" w:eastAsia="Times New Roman" w:hAnsi="Verdana" w:cs="Times New Roman"/>
          <w:b/>
          <w:bCs/>
          <w:color w:val="8F0000"/>
        </w:rPr>
        <w:t>c)</w:t>
      </w:r>
      <w:r w:rsidRPr="00AB1E26">
        <w:rPr>
          <w:rFonts w:ascii="Verdana" w:eastAsia="Times New Roman" w:hAnsi="Verdana" w:cs="Times New Roman"/>
        </w:rPr>
        <w:t>cerinţele educaţionale speciale reprezintă necesităţi educaţionale suplimentare, complementare obiectivelor generale ale educaţiei, adaptate particularităţilor individuale şi celor caracteristice unei anumite deficienţe/afectări sau dizabilităţi sau tulburări/dificultăţi de învăţare, precum şi o asistenţă complexă (medicală, socială, educaţională etc.). Asistenţa complexă fără necesităţi educaţionale suplimentare nu defineşte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 w:name="do|caII|ar5|lid"/>
      <w:bookmarkEnd w:id="56"/>
      <w:r w:rsidRPr="00AB1E26">
        <w:rPr>
          <w:rFonts w:ascii="Verdana" w:eastAsia="Times New Roman" w:hAnsi="Verdana" w:cs="Times New Roman"/>
          <w:b/>
          <w:bCs/>
          <w:color w:val="8F0000"/>
        </w:rPr>
        <w:t>d)</w:t>
      </w:r>
      <w:r w:rsidRPr="00AB1E26">
        <w:rPr>
          <w:rFonts w:ascii="Verdana" w:eastAsia="Times New Roman" w:hAnsi="Verdana" w:cs="Times New Roman"/>
        </w:rPr>
        <w:t>deficienţele/afectările sunt probleme ale funcţiilor sau structurilor corpului, ca deviaţie semnificativă sau pierdere. Acest concept nu se suprapune peste conceptul de boală sau afecţiune, ci reprezintă consecinţa funcţională a acestora. De asemenea, acest concept nu se suprapune nici peste conceptul de dizabilitate şi nici peste conceptul de CES. Se foloseşte sintagma deficienţă/afectare pentru a evidenţia echivalenţa acestora. Deficienţele/afectările pot fi temporare sau permanente, evolutive, regresive sau staţionare, intermitente sau continue Aprecierea deficienţelor/afectărilor se face prin aplicarea criteriilor medicale de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 w:name="do|caII|ar5|lie"/>
      <w:bookmarkEnd w:id="57"/>
      <w:r w:rsidRPr="00AB1E26">
        <w:rPr>
          <w:rFonts w:ascii="Verdana" w:eastAsia="Times New Roman" w:hAnsi="Verdana" w:cs="Times New Roman"/>
          <w:b/>
          <w:bCs/>
          <w:color w:val="8F0000"/>
        </w:rPr>
        <w:t>e)</w:t>
      </w:r>
      <w:r w:rsidRPr="00AB1E26">
        <w:rPr>
          <w:rFonts w:ascii="Verdana" w:eastAsia="Times New Roman" w:hAnsi="Verdana" w:cs="Times New Roman"/>
        </w:rPr>
        <w:t>dizabilitatea este un concept care cuprinde deficienţele/afectările, limitările de activitate şi restricţiile de participare. Acest termen denotă aspectele negative ale interacţiunii dintre individul, copilul sau adultul care are o problemă de sănătate şi factorii contextuali în care se regăseşte, respectiv factorii de mediu şi factorii personali. Aprecierea dizabilităţii se face prin aplicarea criteriilor biopsihosociale de încadrare în grad de handicap. Termenul de dizabilitate este echivalent cu termenul de handicap, dar nu toţi copiii cu dizabilităţi sunt încadraţi în grad de handicap, acesta din urmă fiind acordat numai la solicitarea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 w:name="do|caII|ar5|lif"/>
      <w:bookmarkEnd w:id="58"/>
      <w:r w:rsidRPr="00AB1E26">
        <w:rPr>
          <w:rFonts w:ascii="Verdana" w:eastAsia="Times New Roman" w:hAnsi="Verdana" w:cs="Times New Roman"/>
          <w:b/>
          <w:bCs/>
          <w:color w:val="8F0000"/>
        </w:rPr>
        <w:t>f)</w:t>
      </w:r>
      <w:r w:rsidRPr="00AB1E26">
        <w:rPr>
          <w:rFonts w:ascii="Verdana" w:eastAsia="Times New Roman" w:hAnsi="Verdana" w:cs="Times New Roman"/>
        </w:rPr>
        <w:t>educaţia incluzivă se referă la un sistem de educaţie deschis tuturor copiilor şi fiecăruia în parte. Educaţia incluzivă înseamnă, de asemenea, un proces de identificare, diminuare şi eliminare a barierelor care împiedică învăţarea din şcoală şi din afara şcolii, deci de adaptare continuă a şcolii la copii;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 w:name="do|caII|ar5|lig"/>
      <w:bookmarkEnd w:id="59"/>
      <w:r w:rsidRPr="00AB1E26">
        <w:rPr>
          <w:rFonts w:ascii="Verdana" w:eastAsia="Times New Roman" w:hAnsi="Verdana" w:cs="Times New Roman"/>
          <w:b/>
          <w:bCs/>
          <w:color w:val="8F0000"/>
        </w:rPr>
        <w:t>g)</w:t>
      </w:r>
      <w:r w:rsidRPr="00AB1E26">
        <w:rPr>
          <w:rFonts w:ascii="Verdana" w:eastAsia="Times New Roman" w:hAnsi="Verdana" w:cs="Times New Roman"/>
        </w:rPr>
        <w:t>evaluarea funcţionării, dizabilităţii şi CES la copii este un proces complex, unitar, continuu şi multidimensional, realizat într-un timp rezonabil, ce are drept scop identificarea condiţiilor de sănătate, a dificultăţilor de învăţare şi dezavantajelor sociale, dar şi a potenţialului său de dezvoltare şi a abilităţilor, care stau la baza planificării cât mai de timpuriu a beneficiilor, serviciilor şi programelor de intervenţii personalizate de abilitare/reabilitare. Acest proces include şi evaluarea şi reevaluarea impactului măsurilor aplicate asupra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 w:name="do|caII|ar5|lih"/>
      <w:bookmarkEnd w:id="60"/>
      <w:r w:rsidRPr="00AB1E26">
        <w:rPr>
          <w:rFonts w:ascii="Verdana" w:eastAsia="Times New Roman" w:hAnsi="Verdana" w:cs="Times New Roman"/>
          <w:b/>
          <w:bCs/>
          <w:color w:val="8F0000"/>
        </w:rPr>
        <w:lastRenderedPageBreak/>
        <w:t>h)</w:t>
      </w:r>
      <w:r w:rsidRPr="00AB1E26">
        <w:rPr>
          <w:rFonts w:ascii="Verdana" w:eastAsia="Times New Roman" w:hAnsi="Verdana" w:cs="Times New Roman"/>
        </w:rPr>
        <w:t>factorii de mediu compun mediul fizic, social şi atitudinal în care oamenii trăiesc şi îşi duc existenţa. Printre factorii de mediu se numără lumea naturală şi trăsăturile sale, lumea fizică construită de oameni, alte persoane aflate în diferite relaţii şi roluri, atitudini şi valori, sisteme şi servicii sociale, precum şi politici, reglementări şi legi;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 w:name="do|caII|ar5|lii"/>
      <w:bookmarkEnd w:id="61"/>
      <w:r w:rsidRPr="00AB1E26">
        <w:rPr>
          <w:rFonts w:ascii="Verdana" w:eastAsia="Times New Roman" w:hAnsi="Verdana" w:cs="Times New Roman"/>
          <w:b/>
          <w:bCs/>
          <w:color w:val="8F0000"/>
        </w:rPr>
        <w:t>i)</w:t>
      </w:r>
      <w:r w:rsidRPr="00AB1E26">
        <w:rPr>
          <w:rFonts w:ascii="Verdana" w:eastAsia="Times New Roman" w:hAnsi="Verdana" w:cs="Times New Roman"/>
        </w:rPr>
        <w:t>funcţionarea este un termen generic pentru funcţiile organismului, structurile corpului, activităţi şi participare. Acest termen denotă aspectele pozitive ale interacţiunii dintre individul care are o problemă de sănătate şi factorii contextuali în care se găseşte, respectiv factorii de mediu şi factorii personali;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 w:name="do|caII|ar5|lij"/>
      <w:bookmarkEnd w:id="62"/>
      <w:r w:rsidRPr="00AB1E26">
        <w:rPr>
          <w:rFonts w:ascii="Verdana" w:eastAsia="Times New Roman" w:hAnsi="Verdana" w:cs="Times New Roman"/>
          <w:b/>
          <w:bCs/>
          <w:color w:val="8F0000"/>
        </w:rPr>
        <w:t>j)</w:t>
      </w:r>
      <w:r w:rsidRPr="00AB1E26">
        <w:rPr>
          <w:rFonts w:ascii="Verdana" w:eastAsia="Times New Roman" w:hAnsi="Verdana" w:cs="Times New Roman"/>
        </w:rPr>
        <w:t>intervenţia timpurie reprezintă ansamblul acţiunilor din domeniile sănătăţii, educaţiei, protecţiei copilului, abilitării şi reabilitării realizate imediat după depistarea precoce a dizabilităţii, la copiii cu vârsta cuprinsă între naştere şi 6 ani;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 w:name="do|caII|ar5|lik"/>
      <w:bookmarkEnd w:id="63"/>
      <w:r w:rsidRPr="00AB1E26">
        <w:rPr>
          <w:rFonts w:ascii="Verdana" w:eastAsia="Times New Roman" w:hAnsi="Verdana" w:cs="Times New Roman"/>
          <w:b/>
          <w:bCs/>
          <w:color w:val="8F0000"/>
        </w:rPr>
        <w:t>k)</w:t>
      </w:r>
      <w:r w:rsidRPr="00AB1E26">
        <w:rPr>
          <w:rFonts w:ascii="Verdana" w:eastAsia="Times New Roman" w:hAnsi="Verdana" w:cs="Times New Roman"/>
        </w:rPr>
        <w:t>modelul medical al dizabilităţii consideră dizabilitatea ca pe o problemă a persoanei, cauzată direct de boală, traumă sau altă problemă de sănătate care necesită îngrijire medicală. În acest sens, managementul dizabilităţii are ca scop vindecarea sau adaptarea şi schimbarea comportamentului individului;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 w:name="do|caII|ar5|lil"/>
      <w:bookmarkEnd w:id="64"/>
      <w:r w:rsidRPr="00AB1E26">
        <w:rPr>
          <w:rFonts w:ascii="Verdana" w:eastAsia="Times New Roman" w:hAnsi="Verdana" w:cs="Times New Roman"/>
          <w:b/>
          <w:bCs/>
          <w:color w:val="8F0000"/>
        </w:rPr>
        <w:t>l)</w:t>
      </w:r>
      <w:r w:rsidRPr="00AB1E26">
        <w:rPr>
          <w:rFonts w:ascii="Verdana" w:eastAsia="Times New Roman" w:hAnsi="Verdana" w:cs="Times New Roman"/>
        </w:rPr>
        <w:t>modelul social al dizabilităţii consideră dizabilitatea ca fiind în principal o problemă creată social, care ţine în primul rând de integrarea completă a individului în societate. Conform acestui model, managementul dizabilităţii necesită acţiune socială şi este responsabilitatea comună a întregii societăţi, în sensul producerii acelor schimbări de mediu necesare participării persoanelor cu dizabilităţi în toate domeniile vieţii sociale, ceea ce, la nivel politic, devine o problemă de drepturi ale omului, respectiv drepturile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 w:name="do|caII|ar5|lim"/>
      <w:bookmarkEnd w:id="65"/>
      <w:r w:rsidRPr="00AB1E26">
        <w:rPr>
          <w:rFonts w:ascii="Verdana" w:eastAsia="Times New Roman" w:hAnsi="Verdana" w:cs="Times New Roman"/>
          <w:b/>
          <w:bCs/>
          <w:color w:val="8F0000"/>
        </w:rPr>
        <w:t>m)</w:t>
      </w:r>
      <w:r w:rsidRPr="00AB1E26">
        <w:rPr>
          <w:rFonts w:ascii="Verdana" w:eastAsia="Times New Roman" w:hAnsi="Verdana" w:cs="Times New Roman"/>
        </w:rPr>
        <w:t>necesităţile educaţionale suplimentare care definesc CES reprezintă nevoi identificate şi observate, în dinamica dezvoltării copilului, de cadrul didactic care lucrează direct cu copilul, profesorul itinerant şi de sprijin, alte cadre didactice, personalul serviciului de evaluare şi orientare şcolară şi profesională, precum şi de medicul de specialitate care pune diagnosticul potenţial generator de deficienţă/afectare şi/sau dizabilitate sau diagnosticul de tulburare/dificultate de învăţare. Necesităţile educaţionale suplimentare pot fi: adaptare curriculară realizată de profesorul itinerant şi de sprijin împreună cu cadrele didactice, strategii didactice diferenţiate prin utilizare de fişe de lucru şi fişe de evaluare individualizate, demers didactic individualizat/personalizat, utilizarea de caractere mărite, terapie logopedică etc. Deficienţele/Afectările, respectiv dizabilităţile care presupun necesităţi educaţionale suplimentare sunt cele senzoriale, mintale, psihice şi asociate, precum şi dizabilităţile fizice - motorii şi neuromotorii - care împiedică scrisul în mod permanent. Deficienţele/Afectările, respectiv dizabilităţile somatice şi HIV/SIDA nu presupun necesităţi educaţionale suplimentare, la fel şi bolile rare fără tulburări psihice;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 w:name="do|caII|ar5|lin"/>
      <w:bookmarkEnd w:id="66"/>
      <w:r w:rsidRPr="00AB1E26">
        <w:rPr>
          <w:rFonts w:ascii="Verdana" w:eastAsia="Times New Roman" w:hAnsi="Verdana" w:cs="Times New Roman"/>
          <w:b/>
          <w:bCs/>
          <w:color w:val="8F0000"/>
        </w:rPr>
        <w:t>n)</w:t>
      </w:r>
      <w:r w:rsidRPr="00AB1E26">
        <w:rPr>
          <w:rFonts w:ascii="Verdana" w:eastAsia="Times New Roman" w:hAnsi="Verdana" w:cs="Times New Roman"/>
        </w:rPr>
        <w:t>orientarea şcolară şi profesională de către COSP vizează, pe de o parte, înscrierea copilului cu dizabilităţi şi CES sau doar cu CES în învăţământul special şi special integrat, iar pe de altă parte, şcolarizarea la domiciliu sau în spital a copiilor fără CES, nedeplasabili, din motive medicale. Copiii nedeplasabili din motive medicale pot avea sau nu CES şi, de asemenea, pot avea sau nu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 w:name="do|caII|ar5|lio"/>
      <w:bookmarkEnd w:id="67"/>
      <w:r w:rsidRPr="00AB1E26">
        <w:rPr>
          <w:rFonts w:ascii="Verdana" w:eastAsia="Times New Roman" w:hAnsi="Verdana" w:cs="Times New Roman"/>
          <w:b/>
          <w:bCs/>
          <w:color w:val="8F0000"/>
        </w:rPr>
        <w:t>o)</w:t>
      </w:r>
      <w:r w:rsidRPr="00AB1E26">
        <w:rPr>
          <w:rFonts w:ascii="Verdana" w:eastAsia="Times New Roman" w:hAnsi="Verdana" w:cs="Times New Roman"/>
        </w:rPr>
        <w:t>participarea din perspectiva CIF-CT reprezintă implicarea într-o situaţie de viaţă;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 w:name="do|caII|ar5|lip"/>
      <w:bookmarkEnd w:id="68"/>
      <w:r w:rsidRPr="00AB1E26">
        <w:rPr>
          <w:rFonts w:ascii="Verdana" w:eastAsia="Times New Roman" w:hAnsi="Verdana" w:cs="Times New Roman"/>
          <w:b/>
          <w:bCs/>
          <w:color w:val="8F0000"/>
        </w:rPr>
        <w:t>p)</w:t>
      </w:r>
      <w:r w:rsidRPr="00AB1E26">
        <w:rPr>
          <w:rFonts w:ascii="Verdana" w:eastAsia="Times New Roman" w:hAnsi="Verdana" w:cs="Times New Roman"/>
        </w:rPr>
        <w:t xml:space="preserve">planul de servicii individualizat reprezintă un instrument de planificare a serviciilor psihoeducaţionale şi a intervenţiilor necesare asigurării dreptului la educaţie, precum şi în vederea abilitării şi reabilitării copiilor/elevilor/tinerilor </w:t>
      </w:r>
      <w:r w:rsidRPr="00AB1E26">
        <w:rPr>
          <w:rFonts w:ascii="Verdana" w:eastAsia="Times New Roman" w:hAnsi="Verdana" w:cs="Times New Roman"/>
        </w:rPr>
        <w:lastRenderedPageBreak/>
        <w:t>orientaţi şcolar şi profesional de COSP. Aspecte generale privind procesul de evaluare a funcţionării, dizabilităţii şi CES la copii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 w:name="do|caII|ar6"/>
      <w:r>
        <w:rPr>
          <w:rFonts w:ascii="Verdana" w:eastAsia="Times New Roman" w:hAnsi="Verdana" w:cs="Times New Roman"/>
          <w:b/>
          <w:bCs/>
          <w:noProof/>
          <w:color w:val="333399"/>
        </w:rPr>
        <w:drawing>
          <wp:inline distT="0" distB="0" distL="0" distR="0">
            <wp:extent cx="99060" cy="99060"/>
            <wp:effectExtent l="0" t="0" r="0" b="0"/>
            <wp:docPr id="308" name="Picture 3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
      <w:r w:rsidRPr="00AB1E26">
        <w:rPr>
          <w:rFonts w:ascii="Verdana" w:eastAsia="Times New Roman" w:hAnsi="Verdana" w:cs="Times New Roman"/>
          <w:b/>
          <w:bCs/>
          <w:color w:val="0000AF"/>
        </w:rPr>
        <w:t>Art. 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 w:name="do|caII|ar6|al1"/>
      <w:r>
        <w:rPr>
          <w:rFonts w:ascii="Verdana" w:eastAsia="Times New Roman" w:hAnsi="Verdana" w:cs="Times New Roman"/>
          <w:b/>
          <w:bCs/>
          <w:noProof/>
          <w:color w:val="333399"/>
        </w:rPr>
        <w:drawing>
          <wp:inline distT="0" distB="0" distL="0" distR="0">
            <wp:extent cx="99060" cy="99060"/>
            <wp:effectExtent l="0" t="0" r="0" b="0"/>
            <wp:docPr id="307" name="Picture 30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
      <w:r w:rsidRPr="00AB1E26">
        <w:rPr>
          <w:rFonts w:ascii="Verdana" w:eastAsia="Times New Roman" w:hAnsi="Verdana" w:cs="Times New Roman"/>
          <w:b/>
          <w:bCs/>
          <w:color w:val="008F00"/>
        </w:rPr>
        <w:t>(1)</w:t>
      </w:r>
      <w:r w:rsidRPr="00AB1E26">
        <w:rPr>
          <w:rFonts w:ascii="Verdana" w:eastAsia="Times New Roman" w:hAnsi="Verdana" w:cs="Times New Roman"/>
        </w:rPr>
        <w:t>Evaluarea funcţionării, dizabilităţii şi CES la copii are la bază următoarele principii specifice: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 w:name="do|caII|ar6|al1|lia"/>
      <w:bookmarkEnd w:id="71"/>
      <w:r w:rsidRPr="00AB1E26">
        <w:rPr>
          <w:rFonts w:ascii="Verdana" w:eastAsia="Times New Roman" w:hAnsi="Verdana" w:cs="Times New Roman"/>
          <w:b/>
          <w:bCs/>
          <w:color w:val="8F0000"/>
        </w:rPr>
        <w:t>a)</w:t>
      </w:r>
      <w:r w:rsidRPr="00AB1E26">
        <w:rPr>
          <w:rFonts w:ascii="Verdana" w:eastAsia="Times New Roman" w:hAnsi="Verdana" w:cs="Times New Roman"/>
        </w:rPr>
        <w:t>respectul pentru capacitatea de evoluţie a copiilor cu dizabilităţi şi/sau CES, focalizarea pe potenţialul de dezvoltare al acestora şi exprimarea încrederii în acest potenţial;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 w:name="do|caII|ar6|al1|lib"/>
      <w:bookmarkEnd w:id="72"/>
      <w:r w:rsidRPr="00AB1E26">
        <w:rPr>
          <w:rFonts w:ascii="Verdana" w:eastAsia="Times New Roman" w:hAnsi="Verdana" w:cs="Times New Roman"/>
          <w:b/>
          <w:bCs/>
          <w:color w:val="8F0000"/>
        </w:rPr>
        <w:t>b)</w:t>
      </w:r>
      <w:r w:rsidRPr="00AB1E26">
        <w:rPr>
          <w:rFonts w:ascii="Verdana" w:eastAsia="Times New Roman" w:hAnsi="Verdana" w:cs="Times New Roman"/>
        </w:rPr>
        <w:t>asigurarea demersurilor necesare pentru diagnosticarea precoce, a continuităţii, complementarităţii şi caracterului multidisciplinar al procesului de evaluare;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 w:name="do|caII|ar6|al1|lic"/>
      <w:bookmarkEnd w:id="73"/>
      <w:r w:rsidRPr="00AB1E26">
        <w:rPr>
          <w:rFonts w:ascii="Verdana" w:eastAsia="Times New Roman" w:hAnsi="Verdana" w:cs="Times New Roman"/>
          <w:b/>
          <w:bCs/>
          <w:color w:val="8F0000"/>
        </w:rPr>
        <w:t>c)</w:t>
      </w:r>
      <w:r w:rsidRPr="00AB1E26">
        <w:rPr>
          <w:rFonts w:ascii="Verdana" w:eastAsia="Times New Roman" w:hAnsi="Verdana" w:cs="Times New Roman"/>
        </w:rPr>
        <w:t>asigurarea caracterului holistic, multidimensional al evaluării din perspectiva unei abordări complexe a componentelor relevante ale dezvoltării individuale, în mod deosebit, sănătatea fizică şi psihică, percepţia vizuală şi auditivă, abilităţile şi deprinderile motorii, performanţele cognitive, statusul emoţional şi social, comunicarea;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 w:name="do|caII|ar6|al1|lid"/>
      <w:bookmarkEnd w:id="74"/>
      <w:r w:rsidRPr="00AB1E26">
        <w:rPr>
          <w:rFonts w:ascii="Verdana" w:eastAsia="Times New Roman" w:hAnsi="Verdana" w:cs="Times New Roman"/>
          <w:b/>
          <w:bCs/>
          <w:color w:val="8F0000"/>
        </w:rPr>
        <w:t>d)</w:t>
      </w:r>
      <w:r w:rsidRPr="00AB1E26">
        <w:rPr>
          <w:rFonts w:ascii="Verdana" w:eastAsia="Times New Roman" w:hAnsi="Verdana" w:cs="Times New Roman"/>
        </w:rPr>
        <w:t>respectarea caracterului unitar al evaluării, pentru toţi copiii cu dizabilităţi şi/sau CES, din punct de vedere metodologic şi etic;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 w:name="do|caII|ar6|al1|lie"/>
      <w:bookmarkEnd w:id="75"/>
      <w:r w:rsidRPr="00AB1E26">
        <w:rPr>
          <w:rFonts w:ascii="Verdana" w:eastAsia="Times New Roman" w:hAnsi="Verdana" w:cs="Times New Roman"/>
          <w:b/>
          <w:bCs/>
          <w:color w:val="8F0000"/>
        </w:rPr>
        <w:t>e)</w:t>
      </w:r>
      <w:r w:rsidRPr="00AB1E26">
        <w:rPr>
          <w:rFonts w:ascii="Verdana" w:eastAsia="Times New Roman" w:hAnsi="Verdana" w:cs="Times New Roman"/>
        </w:rPr>
        <w:t>integrarea, în evaluare, a elementelor particulare ale dezvoltării umane la vârsta copilăriei, a întârzierilor de dezvoltare şi a contextului familial.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 w:name="do|caII|ar6|al2"/>
      <w:bookmarkEnd w:id="76"/>
      <w:r w:rsidRPr="00AB1E26">
        <w:rPr>
          <w:rFonts w:ascii="Verdana" w:eastAsia="Times New Roman" w:hAnsi="Verdana" w:cs="Times New Roman"/>
          <w:b/>
          <w:bCs/>
          <w:color w:val="008F00"/>
        </w:rPr>
        <w:t>(2)</w:t>
      </w:r>
      <w:r w:rsidRPr="00AB1E26">
        <w:rPr>
          <w:rFonts w:ascii="Verdana" w:eastAsia="Times New Roman" w:hAnsi="Verdana" w:cs="Times New Roman"/>
        </w:rPr>
        <w:t>Cadrul conceptual privind procesul de evaluare a funcţionării, dizabilităţii şi CES la copii este cuprins în anexa nr. 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 w:name="do|caII|ar7"/>
      <w:r>
        <w:rPr>
          <w:rFonts w:ascii="Verdana" w:eastAsia="Times New Roman" w:hAnsi="Verdana" w:cs="Times New Roman"/>
          <w:b/>
          <w:bCs/>
          <w:noProof/>
          <w:color w:val="333399"/>
        </w:rPr>
        <w:drawing>
          <wp:inline distT="0" distB="0" distL="0" distR="0">
            <wp:extent cx="99060" cy="99060"/>
            <wp:effectExtent l="0" t="0" r="0" b="0"/>
            <wp:docPr id="306" name="Picture 30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
      <w:r w:rsidRPr="00AB1E26">
        <w:rPr>
          <w:rFonts w:ascii="Verdana" w:eastAsia="Times New Roman" w:hAnsi="Verdana" w:cs="Times New Roman"/>
          <w:b/>
          <w:bCs/>
          <w:color w:val="0000AF"/>
        </w:rPr>
        <w:t>Art. 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 w:name="do|caII|ar7|al1"/>
      <w:r>
        <w:rPr>
          <w:rFonts w:ascii="Verdana" w:eastAsia="Times New Roman" w:hAnsi="Verdana" w:cs="Times New Roman"/>
          <w:b/>
          <w:bCs/>
          <w:noProof/>
          <w:color w:val="333399"/>
        </w:rPr>
        <w:drawing>
          <wp:inline distT="0" distB="0" distL="0" distR="0">
            <wp:extent cx="99060" cy="99060"/>
            <wp:effectExtent l="0" t="0" r="0" b="0"/>
            <wp:docPr id="305" name="Picture 3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
      <w:r w:rsidRPr="00AB1E26">
        <w:rPr>
          <w:rFonts w:ascii="Verdana" w:eastAsia="Times New Roman" w:hAnsi="Verdana" w:cs="Times New Roman"/>
          <w:b/>
          <w:bCs/>
          <w:color w:val="008F00"/>
        </w:rPr>
        <w:t>(1)</w:t>
      </w:r>
      <w:r w:rsidRPr="00AB1E26">
        <w:rPr>
          <w:rFonts w:ascii="Verdana" w:eastAsia="Times New Roman" w:hAnsi="Verdana" w:cs="Times New Roman"/>
        </w:rPr>
        <w:t>Procesul de evaluare a funcţionării, dizabilităţii şi CES la copii are drept scop menţinerea, îmbunătăţirea sau creşterea calităţii vieţii copilului prin următoarele acţiuni interconectate: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 w:name="do|caII|ar7|al1|lia"/>
      <w:bookmarkEnd w:id="79"/>
      <w:r w:rsidRPr="00AB1E26">
        <w:rPr>
          <w:rFonts w:ascii="Verdana" w:eastAsia="Times New Roman" w:hAnsi="Verdana" w:cs="Times New Roman"/>
          <w:b/>
          <w:bCs/>
          <w:color w:val="8F0000"/>
        </w:rPr>
        <w:t>a)</w:t>
      </w:r>
      <w:r w:rsidRPr="00AB1E26">
        <w:rPr>
          <w:rFonts w:ascii="Verdana" w:eastAsia="Times New Roman" w:hAnsi="Verdana" w:cs="Times New Roman"/>
        </w:rPr>
        <w:t>încadrarea în grad de handicap, care conferă drepturile prevăzute de legea specială;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 w:name="do|caII|ar7|al1|lib"/>
      <w:bookmarkEnd w:id="80"/>
      <w:r w:rsidRPr="00AB1E26">
        <w:rPr>
          <w:rFonts w:ascii="Verdana" w:eastAsia="Times New Roman" w:hAnsi="Verdana" w:cs="Times New Roman"/>
          <w:b/>
          <w:bCs/>
          <w:color w:val="8F0000"/>
        </w:rPr>
        <w:t>b)</w:t>
      </w:r>
      <w:r w:rsidRPr="00AB1E26">
        <w:rPr>
          <w:rFonts w:ascii="Verdana" w:eastAsia="Times New Roman" w:hAnsi="Verdana" w:cs="Times New Roman"/>
        </w:rPr>
        <w:t>orientarea şcolară şi profesională, care asigură dreptul la educaţie;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 w:name="do|caII|ar7|al1|lic"/>
      <w:bookmarkEnd w:id="81"/>
      <w:r w:rsidRPr="00AB1E26">
        <w:rPr>
          <w:rFonts w:ascii="Verdana" w:eastAsia="Times New Roman" w:hAnsi="Verdana" w:cs="Times New Roman"/>
          <w:b/>
          <w:bCs/>
          <w:color w:val="8F0000"/>
        </w:rPr>
        <w:t>c)</w:t>
      </w:r>
      <w:r w:rsidRPr="00AB1E26">
        <w:rPr>
          <w:rFonts w:ascii="Verdana" w:eastAsia="Times New Roman" w:hAnsi="Verdana" w:cs="Times New Roman"/>
        </w:rPr>
        <w:t>planificarea serviciilor de abilitare şi reabilitare şi/sau a serviciilor psihoeducaţionale cu monitorizarea şi reevaluarea periodică a progreselor înregistrate de copil, a eficienţei beneficiilor, serviciilor, intervenţiilor şi a gradului de satisfacţie a beneficiarilor.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 w:name="do|caII|ar7|al2"/>
      <w:bookmarkEnd w:id="82"/>
      <w:r w:rsidRPr="00AB1E26">
        <w:rPr>
          <w:rFonts w:ascii="Verdana" w:eastAsia="Times New Roman" w:hAnsi="Verdana" w:cs="Times New Roman"/>
          <w:b/>
          <w:bCs/>
          <w:color w:val="008F00"/>
        </w:rPr>
        <w:t>(2)</w:t>
      </w:r>
      <w:r w:rsidRPr="00AB1E26">
        <w:rPr>
          <w:rFonts w:ascii="Verdana" w:eastAsia="Times New Roman" w:hAnsi="Verdana" w:cs="Times New Roman"/>
        </w:rPr>
        <w:t>Evaluatorii din diverse sisteme implicate - de sănătate, educaţie, asistenţă socială etc. - colaborează şi se completează, evitând suprapunerile şi omisiunile din evaluare şi asigurând o abordare holistică a copilului. Practic, indiferent la care dintre profesionişti apelează iniţial părintele/reprezentantul legal, profesionistul în cauză va solicita evaluarea complementară din partea celorlalţi profesionişti, cu scopul realizării evaluării multidisciplinare şi, ulterior, a evaluării complexe.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 w:name="do|caII|ar8"/>
      <w:r>
        <w:rPr>
          <w:rFonts w:ascii="Verdana" w:eastAsia="Times New Roman" w:hAnsi="Verdana" w:cs="Times New Roman"/>
          <w:b/>
          <w:bCs/>
          <w:noProof/>
          <w:color w:val="333399"/>
        </w:rPr>
        <w:drawing>
          <wp:inline distT="0" distB="0" distL="0" distR="0">
            <wp:extent cx="99060" cy="99060"/>
            <wp:effectExtent l="0" t="0" r="0" b="0"/>
            <wp:docPr id="304" name="Picture 3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
      <w:r w:rsidRPr="00AB1E26">
        <w:rPr>
          <w:rFonts w:ascii="Verdana" w:eastAsia="Times New Roman" w:hAnsi="Verdana" w:cs="Times New Roman"/>
          <w:b/>
          <w:bCs/>
          <w:color w:val="0000AF"/>
        </w:rPr>
        <w:t>Art. 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 w:name="do|caII|ar8|al1"/>
      <w:bookmarkEnd w:id="84"/>
      <w:r w:rsidRPr="00AB1E26">
        <w:rPr>
          <w:rFonts w:ascii="Verdana" w:eastAsia="Times New Roman" w:hAnsi="Verdana" w:cs="Times New Roman"/>
          <w:b/>
          <w:bCs/>
          <w:color w:val="008F00"/>
        </w:rPr>
        <w:t>(1)</w:t>
      </w:r>
      <w:r w:rsidRPr="00AB1E26">
        <w:rPr>
          <w:rFonts w:ascii="Verdana" w:eastAsia="Times New Roman" w:hAnsi="Verdana" w:cs="Times New Roman"/>
        </w:rPr>
        <w:t>Evaluarea complexă a copilului cu dizabilităţi şi/sau CES are drept obiective încadrarea în grad de handicap de către comisia pentru protecţia copilului şi/sau orientarea şcolară şi profesională de către COSP, însoţite obligatoriu de un plan de abilitare-reabilitare pentru copiii încadraţi în grad de handicap, respectiv un plan de servicii individualizat pentru copiii orientaţi şcolar/profesional de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 w:name="do|caII|ar8|al2"/>
      <w:bookmarkEnd w:id="85"/>
      <w:r w:rsidRPr="00AB1E26">
        <w:rPr>
          <w:rFonts w:ascii="Verdana" w:eastAsia="Times New Roman" w:hAnsi="Verdana" w:cs="Times New Roman"/>
          <w:b/>
          <w:bCs/>
          <w:color w:val="008F00"/>
        </w:rPr>
        <w:t>(2)</w:t>
      </w:r>
      <w:r w:rsidRPr="00AB1E26">
        <w:rPr>
          <w:rFonts w:ascii="Verdana" w:eastAsia="Times New Roman" w:hAnsi="Verdana" w:cs="Times New Roman"/>
        </w:rPr>
        <w:t>Evaluarea complexă este obligatorie pentru planificarea serviciilor de abilitare şi reabilitare solicitate de părinţi/reprezentant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 w:name="do|caII|ar8|al3"/>
      <w:r>
        <w:rPr>
          <w:rFonts w:ascii="Verdana" w:eastAsia="Times New Roman" w:hAnsi="Verdana" w:cs="Times New Roman"/>
          <w:b/>
          <w:bCs/>
          <w:noProof/>
          <w:color w:val="333399"/>
        </w:rPr>
        <w:lastRenderedPageBreak/>
        <w:drawing>
          <wp:inline distT="0" distB="0" distL="0" distR="0">
            <wp:extent cx="99060" cy="99060"/>
            <wp:effectExtent l="0" t="0" r="0" b="0"/>
            <wp:docPr id="303" name="Picture 3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6"/>
      <w:r w:rsidRPr="00AB1E26">
        <w:rPr>
          <w:rFonts w:ascii="Verdana" w:eastAsia="Times New Roman" w:hAnsi="Verdana" w:cs="Times New Roman"/>
          <w:b/>
          <w:bCs/>
          <w:color w:val="008F00"/>
        </w:rPr>
        <w:t>(3)</w:t>
      </w:r>
      <w:r w:rsidRPr="00AB1E26">
        <w:rPr>
          <w:rFonts w:ascii="Verdana" w:eastAsia="Times New Roman" w:hAnsi="Verdana" w:cs="Times New Roman"/>
        </w:rPr>
        <w:t>Acest tip de evaluare se desfăşoară în două etape, prima la nivelul profesioniştilor din diverse sisteme implicate, sub forma evaluării multidisciplinare, şi a doua la nivelul echipelor multidisciplinare din cadrul următoarelor structuri: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 w:name="do|caII|ar8|al3|lia"/>
      <w:bookmarkEnd w:id="87"/>
      <w:r w:rsidRPr="00AB1E26">
        <w:rPr>
          <w:rFonts w:ascii="Verdana" w:eastAsia="Times New Roman" w:hAnsi="Verdana" w:cs="Times New Roman"/>
          <w:b/>
          <w:bCs/>
          <w:color w:val="8F0000"/>
        </w:rPr>
        <w:t>a)</w:t>
      </w:r>
      <w:r w:rsidRPr="00AB1E26">
        <w:rPr>
          <w:rFonts w:ascii="Verdana" w:eastAsia="Times New Roman" w:hAnsi="Verdana" w:cs="Times New Roman"/>
        </w:rPr>
        <w:t>Serviciul de evaluare complexă a copilului, denumit în continuare SEC, din cadrul direcţiilor generale de asistenţă socială şi protecţia copilului, denumite în continuare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 w:name="do|caII|ar8|al3|lib"/>
      <w:bookmarkEnd w:id="88"/>
      <w:r w:rsidRPr="00AB1E26">
        <w:rPr>
          <w:rFonts w:ascii="Verdana" w:eastAsia="Times New Roman" w:hAnsi="Verdana" w:cs="Times New Roman"/>
          <w:b/>
          <w:bCs/>
          <w:color w:val="8F0000"/>
        </w:rPr>
        <w:t>b)</w:t>
      </w:r>
      <w:r w:rsidRPr="00AB1E26">
        <w:rPr>
          <w:rFonts w:ascii="Verdana" w:eastAsia="Times New Roman" w:hAnsi="Verdana" w:cs="Times New Roman"/>
        </w:rPr>
        <w:t>Comisia pentru protecţia copilului, denumită în continuare CPC, organ de specialitate, fără personalitate juridică, al consiliului judeţean/al consiliului local al sectorului municipiului Bucureşti, cu activitate decizională în materia protecţiei şi promovării drepturilor copilului, în situaţiile în care decide schimbarea propunerii de încadrare în grad de handicap înaintate de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 w:name="do|caII|ar8|al3|lic"/>
      <w:bookmarkEnd w:id="89"/>
      <w:r w:rsidRPr="00AB1E26">
        <w:rPr>
          <w:rFonts w:ascii="Verdana" w:eastAsia="Times New Roman" w:hAnsi="Verdana" w:cs="Times New Roman"/>
          <w:b/>
          <w:bCs/>
          <w:color w:val="8F0000"/>
        </w:rPr>
        <w:t>c)</w:t>
      </w:r>
      <w:r w:rsidRPr="00AB1E26">
        <w:rPr>
          <w:rFonts w:ascii="Verdana" w:eastAsia="Times New Roman" w:hAnsi="Verdana" w:cs="Times New Roman"/>
        </w:rPr>
        <w:t>Serviciul de evaluare şi orientare şcolară şi profesională, denumit în continuare SEOSP, din cadrul centrelor judeţene/al municipiului Bucureşti de resurse şi asistenţă educaţională, denumite în continuarea CJRAE/CMBRAE;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 w:name="do|caII|ar8|al3|lid"/>
      <w:bookmarkEnd w:id="90"/>
      <w:r w:rsidRPr="00AB1E26">
        <w:rPr>
          <w:rFonts w:ascii="Verdana" w:eastAsia="Times New Roman" w:hAnsi="Verdana" w:cs="Times New Roman"/>
          <w:b/>
          <w:bCs/>
          <w:color w:val="8F0000"/>
        </w:rPr>
        <w:t>d)</w:t>
      </w:r>
      <w:r w:rsidRPr="00AB1E26">
        <w:rPr>
          <w:rFonts w:ascii="Verdana" w:eastAsia="Times New Roman" w:hAnsi="Verdana" w:cs="Times New Roman"/>
        </w:rPr>
        <w:t>COSP, organizată la nivelul CJRAE/CMBRAE.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 w:name="do|caII|ar9"/>
      <w:r>
        <w:rPr>
          <w:rFonts w:ascii="Verdana" w:eastAsia="Times New Roman" w:hAnsi="Verdana" w:cs="Times New Roman"/>
          <w:b/>
          <w:bCs/>
          <w:noProof/>
          <w:color w:val="333399"/>
        </w:rPr>
        <w:drawing>
          <wp:inline distT="0" distB="0" distL="0" distR="0">
            <wp:extent cx="99060" cy="99060"/>
            <wp:effectExtent l="0" t="0" r="0" b="0"/>
            <wp:docPr id="302" name="Picture 3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
      <w:r w:rsidRPr="00AB1E26">
        <w:rPr>
          <w:rFonts w:ascii="Verdana" w:eastAsia="Times New Roman" w:hAnsi="Verdana" w:cs="Times New Roman"/>
          <w:b/>
          <w:bCs/>
          <w:color w:val="0000AF"/>
        </w:rPr>
        <w:t>Art. 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 w:name="do|caII|ar9|al1"/>
      <w:bookmarkEnd w:id="92"/>
      <w:r w:rsidRPr="00AB1E26">
        <w:rPr>
          <w:rFonts w:ascii="Verdana" w:eastAsia="Times New Roman" w:hAnsi="Verdana" w:cs="Times New Roman"/>
          <w:b/>
          <w:bCs/>
          <w:color w:val="008F00"/>
        </w:rPr>
        <w:t>(1)</w:t>
      </w:r>
      <w:r w:rsidRPr="00AB1E26">
        <w:rPr>
          <w:rFonts w:ascii="Verdana" w:eastAsia="Times New Roman" w:hAnsi="Verdana" w:cs="Times New Roman"/>
        </w:rPr>
        <w:t>Din SEOSP fac parte: 2 consilieri şcolari cu specializare în psihologie şi atestaţi în psihologie educaţională/psihologie clinică, 2 consilieri şcolari cu specializare în pedagogie/psihopedagogie/psihopedagogie specială, un profesor logoped şi un asistent social.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 w:name="do|caII|ar9|al2"/>
      <w:bookmarkEnd w:id="93"/>
      <w:r w:rsidRPr="00AB1E26">
        <w:rPr>
          <w:rFonts w:ascii="Verdana" w:eastAsia="Times New Roman" w:hAnsi="Verdana" w:cs="Times New Roman"/>
          <w:b/>
          <w:bCs/>
          <w:color w:val="008F00"/>
        </w:rPr>
        <w:t>(2)</w:t>
      </w:r>
      <w:r w:rsidRPr="00AB1E26">
        <w:rPr>
          <w:rFonts w:ascii="Verdana" w:eastAsia="Times New Roman" w:hAnsi="Verdana" w:cs="Times New Roman"/>
        </w:rPr>
        <w:t>Personalul SEOSP este numit prin decizie anuală de directorul CJRAE/CMBRAE până la organizarea concursului de angajare conform unei metodologii aprobate de Ministerul Educaţiei Naţionale şi Cercetării Ştiinţifice (MENCS).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 w:name="do|caII|ar9|al3"/>
      <w:r>
        <w:rPr>
          <w:rFonts w:ascii="Verdana" w:eastAsia="Times New Roman" w:hAnsi="Verdana" w:cs="Times New Roman"/>
          <w:b/>
          <w:bCs/>
          <w:noProof/>
          <w:color w:val="333399"/>
        </w:rPr>
        <w:drawing>
          <wp:inline distT="0" distB="0" distL="0" distR="0">
            <wp:extent cx="99060" cy="99060"/>
            <wp:effectExtent l="0" t="0" r="0" b="0"/>
            <wp:docPr id="301" name="Picture 3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
      <w:r w:rsidRPr="00AB1E26">
        <w:rPr>
          <w:rFonts w:ascii="Verdana" w:eastAsia="Times New Roman" w:hAnsi="Verdana" w:cs="Times New Roman"/>
          <w:b/>
          <w:bCs/>
          <w:color w:val="008F00"/>
        </w:rPr>
        <w:t>(3)</w:t>
      </w:r>
      <w:r w:rsidRPr="00AB1E26">
        <w:rPr>
          <w:rFonts w:ascii="Verdana" w:eastAsia="Times New Roman" w:hAnsi="Verdana" w:cs="Times New Roman"/>
        </w:rPr>
        <w:t>COSP este numit prin decizie a inspectorului şcolar general al judeţului/al municipiului Bucureşti şi are în componenţă: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 w:name="do|caII|ar9|al3|lia"/>
      <w:bookmarkEnd w:id="95"/>
      <w:r w:rsidRPr="00AB1E26">
        <w:rPr>
          <w:rFonts w:ascii="Verdana" w:eastAsia="Times New Roman" w:hAnsi="Verdana" w:cs="Times New Roman"/>
          <w:b/>
          <w:bCs/>
          <w:color w:val="8F0000"/>
        </w:rPr>
        <w:t>a)</w:t>
      </w:r>
      <w:r w:rsidRPr="00AB1E26">
        <w:rPr>
          <w:rFonts w:ascii="Verdana" w:eastAsia="Times New Roman" w:hAnsi="Verdana" w:cs="Times New Roman"/>
        </w:rPr>
        <w:t>directorul CJRAE/CMBRAE, preşedinte al comisiei;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 w:name="do|caII|ar9|al3|lib"/>
      <w:bookmarkEnd w:id="96"/>
      <w:r w:rsidRPr="00AB1E26">
        <w:rPr>
          <w:rFonts w:ascii="Verdana" w:eastAsia="Times New Roman" w:hAnsi="Verdana" w:cs="Times New Roman"/>
          <w:b/>
          <w:bCs/>
          <w:color w:val="8F0000"/>
        </w:rPr>
        <w:t>b)</w:t>
      </w:r>
      <w:r w:rsidRPr="00AB1E26">
        <w:rPr>
          <w:rFonts w:ascii="Verdana" w:eastAsia="Times New Roman" w:hAnsi="Verdana" w:cs="Times New Roman"/>
        </w:rPr>
        <w:t>inspectorul şcolar pentru învăţământul special şi special integrat, vicepreşedinte al comisiei;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 w:name="do|caII|ar9|al3|lic"/>
      <w:bookmarkEnd w:id="97"/>
      <w:r w:rsidRPr="00AB1E26">
        <w:rPr>
          <w:rFonts w:ascii="Verdana" w:eastAsia="Times New Roman" w:hAnsi="Verdana" w:cs="Times New Roman"/>
          <w:b/>
          <w:bCs/>
          <w:color w:val="8F0000"/>
        </w:rPr>
        <w:t>c)</w:t>
      </w:r>
      <w:r w:rsidRPr="00AB1E26">
        <w:rPr>
          <w:rFonts w:ascii="Verdana" w:eastAsia="Times New Roman" w:hAnsi="Verdana" w:cs="Times New Roman"/>
        </w:rPr>
        <w:t>un reprezentant al CJRAE/CMBRAE, membru al consiliului de administraţie şi un reprezentant al MENCS, pentru Bucureşti;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 w:name="do|caII|ar9|al3|lid"/>
      <w:bookmarkEnd w:id="98"/>
      <w:r w:rsidRPr="00AB1E26">
        <w:rPr>
          <w:rFonts w:ascii="Verdana" w:eastAsia="Times New Roman" w:hAnsi="Verdana" w:cs="Times New Roman"/>
          <w:b/>
          <w:bCs/>
          <w:color w:val="8F0000"/>
        </w:rPr>
        <w:t>d)</w:t>
      </w:r>
      <w:r w:rsidRPr="00AB1E26">
        <w:rPr>
          <w:rFonts w:ascii="Verdana" w:eastAsia="Times New Roman" w:hAnsi="Verdana" w:cs="Times New Roman"/>
        </w:rPr>
        <w:t>un reprezentant din partea DGASPC judeţean/un reprezentant din partea unei DGASPC de sector pentru municipiul Bucureşti;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9" w:name="do|caII|ar9|al3|lie"/>
      <w:bookmarkEnd w:id="99"/>
      <w:r w:rsidRPr="00AB1E26">
        <w:rPr>
          <w:rFonts w:ascii="Verdana" w:eastAsia="Times New Roman" w:hAnsi="Verdana" w:cs="Times New Roman"/>
          <w:b/>
          <w:bCs/>
          <w:color w:val="8F0000"/>
        </w:rPr>
        <w:t>e)</w:t>
      </w:r>
      <w:r w:rsidRPr="00AB1E26">
        <w:rPr>
          <w:rFonts w:ascii="Verdana" w:eastAsia="Times New Roman" w:hAnsi="Verdana" w:cs="Times New Roman"/>
        </w:rPr>
        <w:t>un reprezentant din partea consiliului judeţean/al municipiului Bucureşti;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 w:name="do|caII|ar9|al3|lif"/>
      <w:bookmarkEnd w:id="100"/>
      <w:r w:rsidRPr="00AB1E26">
        <w:rPr>
          <w:rFonts w:ascii="Verdana" w:eastAsia="Times New Roman" w:hAnsi="Verdana" w:cs="Times New Roman"/>
          <w:b/>
          <w:bCs/>
          <w:color w:val="8F0000"/>
        </w:rPr>
        <w:t>f)</w:t>
      </w:r>
      <w:r w:rsidRPr="00AB1E26">
        <w:rPr>
          <w:rFonts w:ascii="Verdana" w:eastAsia="Times New Roman" w:hAnsi="Verdana" w:cs="Times New Roman"/>
        </w:rPr>
        <w:t>un reprezentant din partea unei instituţii de învăţământ special cu personalitate juridică, respectiv unitate de învăţământ special şi centru şcolar de educaţie incluzivă;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 w:name="do|caII|ar9|al3|lig"/>
      <w:bookmarkEnd w:id="101"/>
      <w:r w:rsidRPr="00AB1E26">
        <w:rPr>
          <w:rFonts w:ascii="Verdana" w:eastAsia="Times New Roman" w:hAnsi="Verdana" w:cs="Times New Roman"/>
          <w:b/>
          <w:bCs/>
          <w:color w:val="8F0000"/>
        </w:rPr>
        <w:t>g)</w:t>
      </w:r>
      <w:r w:rsidRPr="00AB1E26">
        <w:rPr>
          <w:rFonts w:ascii="Verdana" w:eastAsia="Times New Roman" w:hAnsi="Verdana" w:cs="Times New Roman"/>
        </w:rPr>
        <w:t>un reprezentant al unei organizaţii neguvernamentale de profil acreditate, cu rol de observator.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 w:name="do|caII|ar9|al4"/>
      <w:bookmarkEnd w:id="102"/>
      <w:r w:rsidRPr="00AB1E26">
        <w:rPr>
          <w:rFonts w:ascii="Verdana" w:eastAsia="Times New Roman" w:hAnsi="Verdana" w:cs="Times New Roman"/>
          <w:b/>
          <w:bCs/>
          <w:color w:val="008F00"/>
        </w:rPr>
        <w:t>(4)</w:t>
      </w:r>
      <w:r w:rsidRPr="00AB1E26">
        <w:rPr>
          <w:rFonts w:ascii="Verdana" w:eastAsia="Times New Roman" w:hAnsi="Verdana" w:cs="Times New Roman"/>
        </w:rPr>
        <w:t>În unităţile administrativ-teritoriale în care nu funcţionează instituţii de învăţământ special, reprezentantul prevăzut la alin. (3) lit. f) va fi de la nivelul unei unităţi de învăţământ de masă în care sunt integraţi copii.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3" w:name="do|caII|ar9|al5"/>
      <w:bookmarkEnd w:id="103"/>
      <w:r w:rsidRPr="00AB1E26">
        <w:rPr>
          <w:rFonts w:ascii="Verdana" w:eastAsia="Times New Roman" w:hAnsi="Verdana" w:cs="Times New Roman"/>
          <w:b/>
          <w:bCs/>
          <w:color w:val="008F00"/>
        </w:rPr>
        <w:t>(5)</w:t>
      </w:r>
      <w:r w:rsidRPr="00AB1E26">
        <w:rPr>
          <w:rFonts w:ascii="Verdana" w:eastAsia="Times New Roman" w:hAnsi="Verdana" w:cs="Times New Roman"/>
        </w:rPr>
        <w:t>Secretarul COSP este asistentul social din cadrul SEOSP.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 w:name="do|caII|ar9|al6"/>
      <w:bookmarkEnd w:id="104"/>
      <w:r w:rsidRPr="00AB1E26">
        <w:rPr>
          <w:rFonts w:ascii="Verdana" w:eastAsia="Times New Roman" w:hAnsi="Verdana" w:cs="Times New Roman"/>
          <w:b/>
          <w:bCs/>
          <w:color w:val="008F00"/>
        </w:rPr>
        <w:t>(6)</w:t>
      </w:r>
      <w:r w:rsidRPr="00AB1E26">
        <w:rPr>
          <w:rFonts w:ascii="Verdana" w:eastAsia="Times New Roman" w:hAnsi="Verdana" w:cs="Times New Roman"/>
        </w:rPr>
        <w:t>Mandatul membrilor desemnaţi în COSP, cu excepţia preşedintelui şi a vicepreşedintelui, este de 2 ani, cu posibilitatea prelungirii acestuia, cu maximum două mandate consecutive.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 w:name="do|caII|ar9|al7"/>
      <w:bookmarkEnd w:id="105"/>
      <w:r w:rsidRPr="00AB1E26">
        <w:rPr>
          <w:rFonts w:ascii="Verdana" w:eastAsia="Times New Roman" w:hAnsi="Verdana" w:cs="Times New Roman"/>
          <w:b/>
          <w:bCs/>
          <w:color w:val="008F00"/>
        </w:rPr>
        <w:t>(7)</w:t>
      </w:r>
      <w:r w:rsidRPr="00AB1E26">
        <w:rPr>
          <w:rFonts w:ascii="Verdana" w:eastAsia="Times New Roman" w:hAnsi="Verdana" w:cs="Times New Roman"/>
        </w:rPr>
        <w:t>Profesioniştii care participă la evaluarea complexă nu pot face parte din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 w:name="do|caII|ar9|al8"/>
      <w:bookmarkEnd w:id="106"/>
      <w:r w:rsidRPr="00AB1E26">
        <w:rPr>
          <w:rFonts w:ascii="Verdana" w:eastAsia="Times New Roman" w:hAnsi="Verdana" w:cs="Times New Roman"/>
          <w:b/>
          <w:bCs/>
          <w:color w:val="008F00"/>
        </w:rPr>
        <w:t>(8)</w:t>
      </w:r>
      <w:r w:rsidRPr="00AB1E26">
        <w:rPr>
          <w:rFonts w:ascii="Verdana" w:eastAsia="Times New Roman" w:hAnsi="Verdana" w:cs="Times New Roman"/>
        </w:rPr>
        <w:t>Finanţarea posturilor în cadrul SEOSP şi finanţarea COSP se vor realiza de către consiliul judeţean/al municipiului Bucureşti, prin CJRAE/CMBRAE.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 w:name="do|caII|ar10"/>
      <w:r>
        <w:rPr>
          <w:rFonts w:ascii="Verdana" w:eastAsia="Times New Roman" w:hAnsi="Verdana" w:cs="Times New Roman"/>
          <w:b/>
          <w:bCs/>
          <w:noProof/>
          <w:color w:val="333399"/>
        </w:rPr>
        <w:lastRenderedPageBreak/>
        <w:drawing>
          <wp:inline distT="0" distB="0" distL="0" distR="0">
            <wp:extent cx="99060" cy="99060"/>
            <wp:effectExtent l="0" t="0" r="0" b="0"/>
            <wp:docPr id="300" name="Picture 3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
      <w:r w:rsidRPr="00AB1E26">
        <w:rPr>
          <w:rFonts w:ascii="Verdana" w:eastAsia="Times New Roman" w:hAnsi="Verdana" w:cs="Times New Roman"/>
          <w:b/>
          <w:bCs/>
          <w:color w:val="0000AF"/>
        </w:rPr>
        <w:t>Art. 10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 w:name="do|caII|ar10|al1"/>
      <w:bookmarkEnd w:id="108"/>
      <w:r w:rsidRPr="00AB1E26">
        <w:rPr>
          <w:rFonts w:ascii="Verdana" w:eastAsia="Times New Roman" w:hAnsi="Verdana" w:cs="Times New Roman"/>
          <w:b/>
          <w:bCs/>
          <w:color w:val="008F00"/>
        </w:rPr>
        <w:t>(1)</w:t>
      </w:r>
      <w:r w:rsidRPr="00AB1E26">
        <w:rPr>
          <w:rFonts w:ascii="Verdana" w:eastAsia="Times New Roman" w:hAnsi="Verdana" w:cs="Times New Roman"/>
        </w:rPr>
        <w:t>Scopul evaluării, asistenţei psihoeducaţionale, orientării/reorientării şcolare şi profesionale a copiilor cu CES este identificarea nevoilor specifice ale acestora şi asigurarea condiţiilor optime de integrare şcolară, profesională şi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 w:name="do|caII|ar10|al2"/>
      <w:bookmarkEnd w:id="109"/>
      <w:r w:rsidRPr="00AB1E26">
        <w:rPr>
          <w:rFonts w:ascii="Verdana" w:eastAsia="Times New Roman" w:hAnsi="Verdana" w:cs="Times New Roman"/>
          <w:b/>
          <w:bCs/>
          <w:color w:val="008F00"/>
        </w:rPr>
        <w:t>(2)</w:t>
      </w:r>
      <w:r w:rsidRPr="00AB1E26">
        <w:rPr>
          <w:rFonts w:ascii="Verdana" w:eastAsia="Times New Roman" w:hAnsi="Verdana" w:cs="Times New Roman"/>
        </w:rPr>
        <w:t>Finalitatea evaluării, asistenţei psihoeducaţionale, orientării/reorientării şcolare şi profesionale a copiilor cu CES este aceea de a asigura integrarea socială şi profesională a acestora prin egalizarea şanselor.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 w:name="do|caIII"/>
      <w:r>
        <w:rPr>
          <w:rFonts w:ascii="Verdana" w:eastAsia="Times New Roman" w:hAnsi="Verdana" w:cs="Times New Roman"/>
          <w:b/>
          <w:bCs/>
          <w:noProof/>
          <w:color w:val="333399"/>
        </w:rPr>
        <w:drawing>
          <wp:inline distT="0" distB="0" distL="0" distR="0">
            <wp:extent cx="99060" cy="99060"/>
            <wp:effectExtent l="0" t="0" r="0" b="0"/>
            <wp:docPr id="299" name="Picture 2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
      <w:r w:rsidRPr="00AB1E26">
        <w:rPr>
          <w:rFonts w:ascii="Verdana" w:eastAsia="Times New Roman" w:hAnsi="Verdana" w:cs="Times New Roman"/>
          <w:b/>
          <w:bCs/>
          <w:color w:val="005F00"/>
          <w:sz w:val="24"/>
          <w:szCs w:val="24"/>
        </w:rPr>
        <w:t>CAPITOLUL III: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Colaborarea interinstituţională şi managementul de caz pentru copiii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 w:name="do|caIII|ar11"/>
      <w:r>
        <w:rPr>
          <w:rFonts w:ascii="Verdana" w:eastAsia="Times New Roman" w:hAnsi="Verdana" w:cs="Times New Roman"/>
          <w:b/>
          <w:bCs/>
          <w:noProof/>
          <w:color w:val="333399"/>
        </w:rPr>
        <w:drawing>
          <wp:inline distT="0" distB="0" distL="0" distR="0">
            <wp:extent cx="99060" cy="99060"/>
            <wp:effectExtent l="0" t="0" r="0" b="0"/>
            <wp:docPr id="298" name="Picture 29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
      <w:r w:rsidRPr="00AB1E26">
        <w:rPr>
          <w:rFonts w:ascii="Verdana" w:eastAsia="Times New Roman" w:hAnsi="Verdana" w:cs="Times New Roman"/>
          <w:b/>
          <w:bCs/>
          <w:color w:val="0000AF"/>
        </w:rPr>
        <w:t>Art. 11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 w:name="do|caIII|ar11|al1"/>
      <w:bookmarkEnd w:id="112"/>
      <w:r w:rsidRPr="00AB1E26">
        <w:rPr>
          <w:rFonts w:ascii="Verdana" w:eastAsia="Times New Roman" w:hAnsi="Verdana" w:cs="Times New Roman"/>
          <w:b/>
          <w:bCs/>
          <w:color w:val="008F00"/>
        </w:rPr>
        <w:t>(1)</w:t>
      </w:r>
      <w:r w:rsidRPr="00AB1E26">
        <w:rPr>
          <w:rFonts w:ascii="Verdana" w:eastAsia="Times New Roman" w:hAnsi="Verdana" w:cs="Times New Roman"/>
        </w:rPr>
        <w:t>În vederea respectării drepturilor copilului cu dizabilităţi şi/sau CES, toţi profesioniştii care interacţionează cu acesta, indiferent de sistemul în care îşi desfăşoară activitatea, respectă managementul de caz prevăzut de ordinul prezent.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 w:name="do|caIII|ar11|al2"/>
      <w:bookmarkEnd w:id="113"/>
      <w:r w:rsidRPr="00AB1E26">
        <w:rPr>
          <w:rFonts w:ascii="Verdana" w:eastAsia="Times New Roman" w:hAnsi="Verdana" w:cs="Times New Roman"/>
          <w:b/>
          <w:bCs/>
          <w:color w:val="008F00"/>
        </w:rPr>
        <w:t>(2)</w:t>
      </w:r>
      <w:r w:rsidRPr="00AB1E26">
        <w:rPr>
          <w:rFonts w:ascii="Verdana" w:eastAsia="Times New Roman" w:hAnsi="Verdana" w:cs="Times New Roman"/>
        </w:rPr>
        <w:t>Managementul de caz prevăzut de ordinul prezent reprezintă o adaptare pentru copiii cu dizabilităţi şi/sau CES a prevederilor Ordinului secretarului de stat al Autorităţii Naţionale pentru Protecţia Drepturilor Copilului nr. 288/2006 pentru aprobarea Standardelor minime obligatorii privind managementul de caz în domeniul protecţiei drepturilor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 w:name="do|caIII|ar11|al3"/>
      <w:bookmarkEnd w:id="114"/>
      <w:r w:rsidRPr="00AB1E26">
        <w:rPr>
          <w:rFonts w:ascii="Verdana" w:eastAsia="Times New Roman" w:hAnsi="Verdana" w:cs="Times New Roman"/>
          <w:b/>
          <w:bCs/>
          <w:color w:val="008F00"/>
        </w:rPr>
        <w:t>(3)</w:t>
      </w:r>
      <w:r w:rsidRPr="00AB1E26">
        <w:rPr>
          <w:rFonts w:ascii="Verdana" w:eastAsia="Times New Roman" w:hAnsi="Verdana" w:cs="Times New Roman"/>
        </w:rPr>
        <w:t>Prin utilizarea metodei managementului de caz se realizează coordonarea acţiunilor şi colaborarea interinstituţională organizată, riguroasă, eficientă şi coerentă pentru copil, părinţi/reprezentant legal şi alte persoane importante pentru copil, prin intermediul căreia se asigură evaluarea şi intervenţia integrată în vederea abilitării şi reabilitării copilului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 w:name="do|caIII|ar12"/>
      <w:r>
        <w:rPr>
          <w:rFonts w:ascii="Verdana" w:eastAsia="Times New Roman" w:hAnsi="Verdana" w:cs="Times New Roman"/>
          <w:b/>
          <w:bCs/>
          <w:noProof/>
          <w:color w:val="333399"/>
        </w:rPr>
        <w:drawing>
          <wp:inline distT="0" distB="0" distL="0" distR="0">
            <wp:extent cx="99060" cy="99060"/>
            <wp:effectExtent l="0" t="0" r="0" b="0"/>
            <wp:docPr id="297" name="Picture 2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
      <w:r w:rsidRPr="00AB1E26">
        <w:rPr>
          <w:rFonts w:ascii="Verdana" w:eastAsia="Times New Roman" w:hAnsi="Verdana" w:cs="Times New Roman"/>
          <w:b/>
          <w:bCs/>
          <w:color w:val="0000AF"/>
        </w:rPr>
        <w:t>Art. 12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 w:name="do|caIII|ar12|al1"/>
      <w:r>
        <w:rPr>
          <w:rFonts w:ascii="Verdana" w:eastAsia="Times New Roman" w:hAnsi="Verdana" w:cs="Times New Roman"/>
          <w:b/>
          <w:bCs/>
          <w:noProof/>
          <w:color w:val="333399"/>
        </w:rPr>
        <w:drawing>
          <wp:inline distT="0" distB="0" distL="0" distR="0">
            <wp:extent cx="99060" cy="99060"/>
            <wp:effectExtent l="0" t="0" r="0" b="0"/>
            <wp:docPr id="296" name="Picture 2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6"/>
      <w:r w:rsidRPr="00AB1E26">
        <w:rPr>
          <w:rFonts w:ascii="Verdana" w:eastAsia="Times New Roman" w:hAnsi="Verdana" w:cs="Times New Roman"/>
          <w:b/>
          <w:bCs/>
          <w:color w:val="008F00"/>
        </w:rPr>
        <w:t>(1)</w:t>
      </w:r>
      <w:r w:rsidRPr="00AB1E26">
        <w:rPr>
          <w:rFonts w:ascii="Verdana" w:eastAsia="Times New Roman" w:hAnsi="Verdana" w:cs="Times New Roman"/>
        </w:rPr>
        <w:t>Etapele managementului de caz care asigură intervenţia integrată pentru copilul cu dizabilităţi şi/sau CES sunt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 w:name="do|caIII|ar12|al1|lia"/>
      <w:bookmarkEnd w:id="117"/>
      <w:r w:rsidRPr="00AB1E26">
        <w:rPr>
          <w:rFonts w:ascii="Verdana" w:eastAsia="Times New Roman" w:hAnsi="Verdana" w:cs="Times New Roman"/>
          <w:b/>
          <w:bCs/>
          <w:color w:val="8F0000"/>
        </w:rPr>
        <w:t>a)</w:t>
      </w:r>
      <w:r w:rsidRPr="00AB1E26">
        <w:rPr>
          <w:rFonts w:ascii="Verdana" w:eastAsia="Times New Roman" w:hAnsi="Verdana" w:cs="Times New Roman"/>
        </w:rPr>
        <w:t>identificarea şi evaluarea iniţială a cazurilor;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 w:name="do|caIII|ar12|al1|lib"/>
      <w:bookmarkEnd w:id="118"/>
      <w:r w:rsidRPr="00AB1E26">
        <w:rPr>
          <w:rFonts w:ascii="Verdana" w:eastAsia="Times New Roman" w:hAnsi="Verdana" w:cs="Times New Roman"/>
          <w:b/>
          <w:bCs/>
          <w:color w:val="8F0000"/>
        </w:rPr>
        <w:t>b)</w:t>
      </w:r>
      <w:r w:rsidRPr="00AB1E26">
        <w:rPr>
          <w:rFonts w:ascii="Verdana" w:eastAsia="Times New Roman" w:hAnsi="Verdana" w:cs="Times New Roman"/>
        </w:rPr>
        <w:t>evaluarea complexă a copilului cu dizabilităţi şi/sau CES în context familial şi comunitar;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9" w:name="do|caIII|ar12|al1|lic"/>
      <w:bookmarkEnd w:id="119"/>
      <w:r w:rsidRPr="00AB1E26">
        <w:rPr>
          <w:rFonts w:ascii="Verdana" w:eastAsia="Times New Roman" w:hAnsi="Verdana" w:cs="Times New Roman"/>
          <w:b/>
          <w:bCs/>
          <w:color w:val="8F0000"/>
        </w:rPr>
        <w:t>c)</w:t>
      </w:r>
      <w:r w:rsidRPr="00AB1E26">
        <w:rPr>
          <w:rFonts w:ascii="Verdana" w:eastAsia="Times New Roman" w:hAnsi="Verdana" w:cs="Times New Roman"/>
        </w:rPr>
        <w:t>planificarea beneficiilor, serviciilor şi a intervenţiilor pentru copilul cu dizabilităţi şi/sau CES, familie/reprezentant legal şi alte persoane importante pentru copil;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 w:name="do|caIII|ar12|al1|lid"/>
      <w:bookmarkEnd w:id="120"/>
      <w:r w:rsidRPr="00AB1E26">
        <w:rPr>
          <w:rFonts w:ascii="Verdana" w:eastAsia="Times New Roman" w:hAnsi="Verdana" w:cs="Times New Roman"/>
          <w:b/>
          <w:bCs/>
          <w:color w:val="8F0000"/>
        </w:rPr>
        <w:t>d)</w:t>
      </w:r>
      <w:r w:rsidRPr="00AB1E26">
        <w:rPr>
          <w:rFonts w:ascii="Verdana" w:eastAsia="Times New Roman" w:hAnsi="Verdana" w:cs="Times New Roman"/>
        </w:rPr>
        <w:t>furnizarea beneficiilor, serviciilor şi a intervenţiilor pentru copilul cu dizabilităţi şi/sau CES, familie/reprezentant legal şi alte persoane importante pentru copil;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 w:name="do|caIII|ar12|al1|lie"/>
      <w:bookmarkEnd w:id="121"/>
      <w:r w:rsidRPr="00AB1E26">
        <w:rPr>
          <w:rFonts w:ascii="Verdana" w:eastAsia="Times New Roman" w:hAnsi="Verdana" w:cs="Times New Roman"/>
          <w:b/>
          <w:bCs/>
          <w:color w:val="8F0000"/>
        </w:rPr>
        <w:t>e)</w:t>
      </w:r>
      <w:r w:rsidRPr="00AB1E26">
        <w:rPr>
          <w:rFonts w:ascii="Verdana" w:eastAsia="Times New Roman" w:hAnsi="Verdana" w:cs="Times New Roman"/>
        </w:rPr>
        <w:t>monitorizarea şi reevaluarea periodică a progreselor înregistrate de copilul cu dizabilităţi şi/sau CES, a eficienţei beneficiilor, serviciilor şi intervenţiilor, precum şi a gradului de satisfacţie a beneficiarilor;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 w:name="do|caIII|ar12|al1|lif"/>
      <w:bookmarkEnd w:id="122"/>
      <w:r w:rsidRPr="00AB1E26">
        <w:rPr>
          <w:rFonts w:ascii="Verdana" w:eastAsia="Times New Roman" w:hAnsi="Verdana" w:cs="Times New Roman"/>
          <w:b/>
          <w:bCs/>
          <w:color w:val="8F0000"/>
        </w:rPr>
        <w:t>f)</w:t>
      </w:r>
      <w:r w:rsidRPr="00AB1E26">
        <w:rPr>
          <w:rFonts w:ascii="Verdana" w:eastAsia="Times New Roman" w:hAnsi="Verdana" w:cs="Times New Roman"/>
        </w:rPr>
        <w:t>încheierea planului care cuprinde beneficiile, serviciile şi intervenţiile pentru copilul cu dizabilităţi şi/sau CES şi familie şi închiderea cazului.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3" w:name="do|caIII|ar12|al2"/>
      <w:r>
        <w:rPr>
          <w:rFonts w:ascii="Verdana" w:eastAsia="Times New Roman" w:hAnsi="Verdana" w:cs="Times New Roman"/>
          <w:b/>
          <w:bCs/>
          <w:noProof/>
          <w:color w:val="333399"/>
        </w:rPr>
        <w:drawing>
          <wp:inline distT="0" distB="0" distL="0" distR="0">
            <wp:extent cx="99060" cy="99060"/>
            <wp:effectExtent l="0" t="0" r="0" b="0"/>
            <wp:docPr id="295" name="Picture 2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3"/>
      <w:r w:rsidRPr="00AB1E26">
        <w:rPr>
          <w:rFonts w:ascii="Verdana" w:eastAsia="Times New Roman" w:hAnsi="Verdana" w:cs="Times New Roman"/>
          <w:b/>
          <w:bCs/>
          <w:color w:val="008F00"/>
        </w:rPr>
        <w:t>(2)</w:t>
      </w:r>
      <w:r w:rsidRPr="00AB1E26">
        <w:rPr>
          <w:rFonts w:ascii="Verdana" w:eastAsia="Times New Roman" w:hAnsi="Verdana" w:cs="Times New Roman"/>
        </w:rPr>
        <w:t>Planul menţionat la alin. (1) lit. f) este unul dintre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4" w:name="do|caIII|ar12|al2|lia"/>
      <w:bookmarkEnd w:id="124"/>
      <w:r w:rsidRPr="00AB1E26">
        <w:rPr>
          <w:rFonts w:ascii="Verdana" w:eastAsia="Times New Roman" w:hAnsi="Verdana" w:cs="Times New Roman"/>
          <w:b/>
          <w:bCs/>
          <w:color w:val="8F0000"/>
        </w:rPr>
        <w:t>a)</w:t>
      </w:r>
      <w:r w:rsidRPr="00AB1E26">
        <w:rPr>
          <w:rFonts w:ascii="Verdana" w:eastAsia="Times New Roman" w:hAnsi="Verdana" w:cs="Times New Roman"/>
        </w:rPr>
        <w:t>planul de abilitare-reabilitare pentru copiii încadraţi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5" w:name="do|caIII|ar12|al2|lib"/>
      <w:bookmarkEnd w:id="125"/>
      <w:r w:rsidRPr="00AB1E26">
        <w:rPr>
          <w:rFonts w:ascii="Verdana" w:eastAsia="Times New Roman" w:hAnsi="Verdana" w:cs="Times New Roman"/>
          <w:b/>
          <w:bCs/>
          <w:color w:val="8F0000"/>
        </w:rPr>
        <w:t>b)</w:t>
      </w:r>
      <w:r w:rsidRPr="00AB1E26">
        <w:rPr>
          <w:rFonts w:ascii="Verdana" w:eastAsia="Times New Roman" w:hAnsi="Verdana" w:cs="Times New Roman"/>
        </w:rPr>
        <w:t>planul de abilitare-reabilitare întocmit pentru copiii cu dizabilităţi, la solicitarea părinţilor care nu doresc încadrare în grad de handicap pentru copiii 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6" w:name="do|caIII|ar12|al2|lic"/>
      <w:bookmarkEnd w:id="126"/>
      <w:r w:rsidRPr="00AB1E26">
        <w:rPr>
          <w:rFonts w:ascii="Verdana" w:eastAsia="Times New Roman" w:hAnsi="Verdana" w:cs="Times New Roman"/>
          <w:b/>
          <w:bCs/>
          <w:color w:val="8F0000"/>
        </w:rPr>
        <w:t>c)</w:t>
      </w:r>
      <w:r w:rsidRPr="00AB1E26">
        <w:rPr>
          <w:rFonts w:ascii="Verdana" w:eastAsia="Times New Roman" w:hAnsi="Verdana" w:cs="Times New Roman"/>
        </w:rPr>
        <w:t>planul de servicii individualizat pentru copiii orientaţi şcolar şi profesional de către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 w:name="do|caIII|ar12|al2|lid"/>
      <w:bookmarkEnd w:id="127"/>
      <w:r w:rsidRPr="00AB1E26">
        <w:rPr>
          <w:rFonts w:ascii="Verdana" w:eastAsia="Times New Roman" w:hAnsi="Verdana" w:cs="Times New Roman"/>
          <w:b/>
          <w:bCs/>
          <w:color w:val="8F0000"/>
        </w:rPr>
        <w:t>d)</w:t>
      </w:r>
      <w:r w:rsidRPr="00AB1E26">
        <w:rPr>
          <w:rFonts w:ascii="Verdana" w:eastAsia="Times New Roman" w:hAnsi="Verdana" w:cs="Times New Roman"/>
        </w:rPr>
        <w:t xml:space="preserve">planul de abilitare-reabilitare pentru copiii încadraţi în grad de handicap şi orientaţi şcolar/profesional, serviciile psihoeducaţionale şi intervenţiile menţionate în planul de servicii individualizat fiind integrate în planul de abilitare-reabilitare, </w:t>
      </w:r>
      <w:r w:rsidRPr="00AB1E26">
        <w:rPr>
          <w:rFonts w:ascii="Verdana" w:eastAsia="Times New Roman" w:hAnsi="Verdana" w:cs="Times New Roman"/>
        </w:rPr>
        <w:lastRenderedPageBreak/>
        <w:t>serviciile psihoeducaţionale reprezentând o parte din serviciile de abilitare şi 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 w:name="do|caIII|ar12|al3"/>
      <w:bookmarkEnd w:id="128"/>
      <w:r w:rsidRPr="00AB1E26">
        <w:rPr>
          <w:rFonts w:ascii="Verdana" w:eastAsia="Times New Roman" w:hAnsi="Verdana" w:cs="Times New Roman"/>
          <w:b/>
          <w:bCs/>
          <w:color w:val="008F00"/>
        </w:rPr>
        <w:t>(3)</w:t>
      </w:r>
      <w:r w:rsidRPr="00AB1E26">
        <w:rPr>
          <w:rFonts w:ascii="Verdana" w:eastAsia="Times New Roman" w:hAnsi="Verdana" w:cs="Times New Roman"/>
        </w:rPr>
        <w:t>Modelul planului de abilitare-reabilitare este prezentat în anexa nr. 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 w:name="do|caIII|ar13"/>
      <w:r>
        <w:rPr>
          <w:rFonts w:ascii="Verdana" w:eastAsia="Times New Roman" w:hAnsi="Verdana" w:cs="Times New Roman"/>
          <w:b/>
          <w:bCs/>
          <w:noProof/>
          <w:color w:val="333399"/>
        </w:rPr>
        <w:drawing>
          <wp:inline distT="0" distB="0" distL="0" distR="0">
            <wp:extent cx="99060" cy="99060"/>
            <wp:effectExtent l="0" t="0" r="0" b="0"/>
            <wp:docPr id="294" name="Picture 2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
      <w:r w:rsidRPr="00AB1E26">
        <w:rPr>
          <w:rFonts w:ascii="Verdana" w:eastAsia="Times New Roman" w:hAnsi="Verdana" w:cs="Times New Roman"/>
          <w:b/>
          <w:bCs/>
          <w:color w:val="0000AF"/>
        </w:rPr>
        <w:t>Art. 13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 w:name="do|caIII|ar13|al1"/>
      <w:bookmarkEnd w:id="130"/>
      <w:r w:rsidRPr="00AB1E26">
        <w:rPr>
          <w:rFonts w:ascii="Verdana" w:eastAsia="Times New Roman" w:hAnsi="Verdana" w:cs="Times New Roman"/>
          <w:b/>
          <w:bCs/>
          <w:color w:val="008F00"/>
        </w:rPr>
        <w:t>(1)</w:t>
      </w:r>
      <w:r w:rsidRPr="00AB1E26">
        <w:rPr>
          <w:rFonts w:ascii="Verdana" w:eastAsia="Times New Roman" w:hAnsi="Verdana" w:cs="Times New Roman"/>
        </w:rPr>
        <w:t>Serviciile publice de asistenţă socială, denumite în continuare SPAS, respectiv DGASPC de la nivelul sectoarelor municipiului Bucureşti, denumite în continuare DGASPC de sector, elaborează şi aplică proceduri pentru punerea în practică a etapelor managementului de caz, care le revin ca responsabilitate, pentru copiii cu dizabilităţi şi/sau CES menţionaţi la art. 2, inclusiv desemnarea responsabililor de caz de prevenire şi intervenţia în situaţiile de urgenţă pentru aceşti copii.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 w:name="do|caIII|ar13|al2"/>
      <w:bookmarkEnd w:id="131"/>
      <w:r w:rsidRPr="00AB1E26">
        <w:rPr>
          <w:rFonts w:ascii="Verdana" w:eastAsia="Times New Roman" w:hAnsi="Verdana" w:cs="Times New Roman"/>
          <w:b/>
          <w:bCs/>
          <w:color w:val="008F00"/>
        </w:rPr>
        <w:t>(2)</w:t>
      </w:r>
      <w:r w:rsidRPr="00AB1E26">
        <w:rPr>
          <w:rFonts w:ascii="Verdana" w:eastAsia="Times New Roman" w:hAnsi="Verdana" w:cs="Times New Roman"/>
        </w:rPr>
        <w:t>În situaţia SPAS, procedurile menţionate la alin. (1) sunt realizate sub coordonarea şi îndrumarea metodologică a DGASPC judeţean.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 w:name="do|caIII|ar13|al3"/>
      <w:bookmarkEnd w:id="132"/>
      <w:r w:rsidRPr="00AB1E26">
        <w:rPr>
          <w:rFonts w:ascii="Verdana" w:eastAsia="Times New Roman" w:hAnsi="Verdana" w:cs="Times New Roman"/>
          <w:b/>
          <w:bCs/>
          <w:color w:val="008F00"/>
        </w:rPr>
        <w:t>(3)</w:t>
      </w:r>
      <w:r w:rsidRPr="00AB1E26">
        <w:rPr>
          <w:rFonts w:ascii="Verdana" w:eastAsia="Times New Roman" w:hAnsi="Verdana" w:cs="Times New Roman"/>
        </w:rPr>
        <w:t>DGASPC elaborează şi aplică proceduri interne pentru punerea în practică a managementului de caz pentru copiii cu dizabilităţi şi/sau CES menţionaţi la art. 2 alin. (2) lit. a), b) şi d).</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 w:name="do|caIII|ar13|al4"/>
      <w:bookmarkEnd w:id="133"/>
      <w:r w:rsidRPr="00AB1E26">
        <w:rPr>
          <w:rFonts w:ascii="Verdana" w:eastAsia="Times New Roman" w:hAnsi="Verdana" w:cs="Times New Roman"/>
          <w:b/>
          <w:bCs/>
          <w:color w:val="008F00"/>
        </w:rPr>
        <w:t>(4)</w:t>
      </w:r>
      <w:r w:rsidRPr="00AB1E26">
        <w:rPr>
          <w:rFonts w:ascii="Verdana" w:eastAsia="Times New Roman" w:hAnsi="Verdana" w:cs="Times New Roman"/>
        </w:rPr>
        <w:t>CJRAE/CMBRAE elaborează şi aplică proceduri interne pentru punerea în practică a managementului de caz pentru copiii cu dizabilităţi şi/sau CES, menţionaţi la art. 2 alin. (2) lit. 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 w:name="do|caIII|ar13|al5"/>
      <w:bookmarkEnd w:id="134"/>
      <w:r w:rsidRPr="00AB1E26">
        <w:rPr>
          <w:rFonts w:ascii="Verdana" w:eastAsia="Times New Roman" w:hAnsi="Verdana" w:cs="Times New Roman"/>
          <w:b/>
          <w:bCs/>
          <w:color w:val="008F00"/>
        </w:rPr>
        <w:t>(5)</w:t>
      </w:r>
      <w:r w:rsidRPr="00AB1E26">
        <w:rPr>
          <w:rFonts w:ascii="Verdana" w:eastAsia="Times New Roman" w:hAnsi="Verdana" w:cs="Times New Roman"/>
        </w:rPr>
        <w:t>DGASPC în colaborare cu CJRAE/CMBRAE şi DSP elaborează proceduri interinstituţionale pentru punerea în practică a managementului de caz pentru copiii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 w:name="do|caIII|si1"/>
      <w:r>
        <w:rPr>
          <w:rFonts w:ascii="Verdana" w:eastAsia="Times New Roman" w:hAnsi="Verdana" w:cs="Times New Roman"/>
          <w:b/>
          <w:bCs/>
          <w:noProof/>
          <w:color w:val="333399"/>
        </w:rPr>
        <w:drawing>
          <wp:inline distT="0" distB="0" distL="0" distR="0">
            <wp:extent cx="99060" cy="99060"/>
            <wp:effectExtent l="0" t="0" r="0" b="0"/>
            <wp:docPr id="293" name="Picture 2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
      <w:r w:rsidRPr="00AB1E26">
        <w:rPr>
          <w:rFonts w:ascii="Verdana" w:eastAsia="Times New Roman" w:hAnsi="Verdana" w:cs="Times New Roman"/>
          <w:b/>
          <w:bCs/>
          <w:sz w:val="24"/>
          <w:szCs w:val="24"/>
        </w:rPr>
        <w:t>SECŢIUNEA 1:</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Identificarea şi evaluarea iniţială a cazurilor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 w:name="do|caIII|si1|ar14"/>
      <w:r>
        <w:rPr>
          <w:rFonts w:ascii="Verdana" w:eastAsia="Times New Roman" w:hAnsi="Verdana" w:cs="Times New Roman"/>
          <w:b/>
          <w:bCs/>
          <w:noProof/>
          <w:color w:val="333399"/>
        </w:rPr>
        <w:drawing>
          <wp:inline distT="0" distB="0" distL="0" distR="0">
            <wp:extent cx="99060" cy="99060"/>
            <wp:effectExtent l="0" t="0" r="0" b="0"/>
            <wp:docPr id="292" name="Picture 2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6"/>
      <w:r w:rsidRPr="00AB1E26">
        <w:rPr>
          <w:rFonts w:ascii="Verdana" w:eastAsia="Times New Roman" w:hAnsi="Verdana" w:cs="Times New Roman"/>
          <w:b/>
          <w:bCs/>
          <w:color w:val="0000AF"/>
        </w:rPr>
        <w:t>Art. 14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 w:name="do|caIII|si1|ar14|al1"/>
      <w:bookmarkEnd w:id="137"/>
      <w:r w:rsidRPr="00AB1E26">
        <w:rPr>
          <w:rFonts w:ascii="Verdana" w:eastAsia="Times New Roman" w:hAnsi="Verdana" w:cs="Times New Roman"/>
          <w:b/>
          <w:bCs/>
          <w:color w:val="008F00"/>
        </w:rPr>
        <w:t>(1)</w:t>
      </w:r>
      <w:r w:rsidRPr="00AB1E26">
        <w:rPr>
          <w:rFonts w:ascii="Verdana" w:eastAsia="Times New Roman" w:hAnsi="Verdana" w:cs="Times New Roman"/>
        </w:rPr>
        <w:t>Orice profesionist care interacţionează cu un copil cu dizabilităţi şi/sau CES, de exemplu cadrul didactic, consilierul şcolar, profesorul itinerant şi de sprijin, psihologul, medicul de familie, asistentul social, asistentul medical comunitar, mediatorul şcolar, preotul, membrii structurilor comunitare consultative şi alţii, are obligaţia de a informa familia şi de a semnala situaţia acestuia SPAS/DGASPC de sector, dacă copilul nu este deja încadrat în grad de handicap sau orientat şcolar/profesional, astfel încât acesta să beneficieze de diagnostic precoce şi intervenţie timpurie.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 w:name="do|caIII|si1|ar14|al2"/>
      <w:bookmarkEnd w:id="138"/>
      <w:r w:rsidRPr="00AB1E26">
        <w:rPr>
          <w:rFonts w:ascii="Verdana" w:eastAsia="Times New Roman" w:hAnsi="Verdana" w:cs="Times New Roman"/>
          <w:b/>
          <w:bCs/>
          <w:color w:val="008F00"/>
        </w:rPr>
        <w:t>(2)</w:t>
      </w:r>
      <w:r w:rsidRPr="00AB1E26">
        <w:rPr>
          <w:rFonts w:ascii="Verdana" w:eastAsia="Times New Roman" w:hAnsi="Verdana" w:cs="Times New Roman"/>
        </w:rPr>
        <w:t>SPAS/DGASPC de sector înregistrează sesizarea şi declanşează procedura de evaluare iniţială.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 w:name="do|caIII|si1|ar15"/>
      <w:r>
        <w:rPr>
          <w:rFonts w:ascii="Verdana" w:eastAsia="Times New Roman" w:hAnsi="Verdana" w:cs="Times New Roman"/>
          <w:b/>
          <w:bCs/>
          <w:noProof/>
          <w:color w:val="333399"/>
        </w:rPr>
        <w:drawing>
          <wp:inline distT="0" distB="0" distL="0" distR="0">
            <wp:extent cx="99060" cy="99060"/>
            <wp:effectExtent l="0" t="0" r="0" b="0"/>
            <wp:docPr id="291" name="Picture 2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
      <w:r w:rsidRPr="00AB1E26">
        <w:rPr>
          <w:rFonts w:ascii="Verdana" w:eastAsia="Times New Roman" w:hAnsi="Verdana" w:cs="Times New Roman"/>
          <w:b/>
          <w:bCs/>
          <w:color w:val="0000AF"/>
        </w:rPr>
        <w:t>Art. 15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 w:name="do|caIII|si1|ar15|al1"/>
      <w:bookmarkEnd w:id="140"/>
      <w:r w:rsidRPr="00AB1E26">
        <w:rPr>
          <w:rFonts w:ascii="Verdana" w:eastAsia="Times New Roman" w:hAnsi="Verdana" w:cs="Times New Roman"/>
          <w:b/>
          <w:bCs/>
          <w:color w:val="008F00"/>
        </w:rPr>
        <w:t>(1)</w:t>
      </w:r>
      <w:r w:rsidRPr="00AB1E26">
        <w:rPr>
          <w:rFonts w:ascii="Verdana" w:eastAsia="Times New Roman" w:hAnsi="Verdana" w:cs="Times New Roman"/>
        </w:rPr>
        <w:t>Căile de identificare de către SPAS/DGASPC de sector a copiilor cu dizabilităţi şi/sau CES sunt aceleaşi cu cele utilizate pentru copiii aflaţi în situaţie de risc: solicitări directe, referiri scrise, sesizări şi autosesizări.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 w:name="do|caIII|si1|ar15|al2"/>
      <w:bookmarkEnd w:id="141"/>
      <w:r w:rsidRPr="00AB1E26">
        <w:rPr>
          <w:rFonts w:ascii="Verdana" w:eastAsia="Times New Roman" w:hAnsi="Verdana" w:cs="Times New Roman"/>
          <w:b/>
          <w:bCs/>
          <w:color w:val="008F00"/>
        </w:rPr>
        <w:t>(2)</w:t>
      </w:r>
      <w:r w:rsidRPr="00AB1E26">
        <w:rPr>
          <w:rFonts w:ascii="Verdana" w:eastAsia="Times New Roman" w:hAnsi="Verdana" w:cs="Times New Roman"/>
        </w:rPr>
        <w:t>Identificarea copilului în comunităţile rurale sau greu accesibile se poate realiza şi de către membrii echipei mobile pentru copiii cu dizabilităţi, cu ocazia deplasărilor pe care le efectuează pentru intervenţia specializată.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 w:name="do|caIII|si1|ar16"/>
      <w:r>
        <w:rPr>
          <w:rFonts w:ascii="Verdana" w:eastAsia="Times New Roman" w:hAnsi="Verdana" w:cs="Times New Roman"/>
          <w:b/>
          <w:bCs/>
          <w:noProof/>
          <w:color w:val="333399"/>
        </w:rPr>
        <w:drawing>
          <wp:inline distT="0" distB="0" distL="0" distR="0">
            <wp:extent cx="99060" cy="99060"/>
            <wp:effectExtent l="0" t="0" r="0" b="0"/>
            <wp:docPr id="290" name="Picture 2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
      <w:r w:rsidRPr="00AB1E26">
        <w:rPr>
          <w:rFonts w:ascii="Verdana" w:eastAsia="Times New Roman" w:hAnsi="Verdana" w:cs="Times New Roman"/>
          <w:b/>
          <w:bCs/>
          <w:color w:val="0000AF"/>
        </w:rPr>
        <w:t>Art. 16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 w:name="do|caIII|si1|ar16|al1"/>
      <w:bookmarkEnd w:id="143"/>
      <w:r w:rsidRPr="00AB1E26">
        <w:rPr>
          <w:rFonts w:ascii="Verdana" w:eastAsia="Times New Roman" w:hAnsi="Verdana" w:cs="Times New Roman"/>
          <w:b/>
          <w:bCs/>
          <w:color w:val="008F00"/>
        </w:rPr>
        <w:t>(1)</w:t>
      </w:r>
      <w:r w:rsidRPr="00AB1E26">
        <w:rPr>
          <w:rFonts w:ascii="Verdana" w:eastAsia="Times New Roman" w:hAnsi="Verdana" w:cs="Times New Roman"/>
        </w:rPr>
        <w:t>Solicitările directe, referirile scrise, sesizările şi autosesizările pot viza trei aspecte: încadrarea în grad de handicap, orientarea şcolară sau profesională de către COSP şi/sau acordarea de servicii de abilitare-reabilitare, conform unui plan.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 w:name="do|caIII|si1|ar16|al2"/>
      <w:bookmarkEnd w:id="144"/>
      <w:r w:rsidRPr="00AB1E26">
        <w:rPr>
          <w:rFonts w:ascii="Verdana" w:eastAsia="Times New Roman" w:hAnsi="Verdana" w:cs="Times New Roman"/>
          <w:b/>
          <w:bCs/>
          <w:color w:val="008F00"/>
        </w:rPr>
        <w:t>(2)</w:t>
      </w:r>
      <w:r w:rsidRPr="00AB1E26">
        <w:rPr>
          <w:rFonts w:ascii="Verdana" w:eastAsia="Times New Roman" w:hAnsi="Verdana" w:cs="Times New Roman"/>
        </w:rPr>
        <w:t>După înregistrare, solicitările directe, referirile scrise, sesizările şi autosesizările sunt repartizate de şeful SPAS/directorul executiv al DGASPC de sector, spre soluţionare, responsabililor de caz prevenire, denumiţi în continuare RCP.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 w:name="do|caIII|si1|ar17"/>
      <w:r>
        <w:rPr>
          <w:rFonts w:ascii="Verdana" w:eastAsia="Times New Roman" w:hAnsi="Verdana" w:cs="Times New Roman"/>
          <w:b/>
          <w:bCs/>
          <w:noProof/>
          <w:color w:val="333399"/>
        </w:rPr>
        <w:drawing>
          <wp:inline distT="0" distB="0" distL="0" distR="0">
            <wp:extent cx="99060" cy="99060"/>
            <wp:effectExtent l="0" t="0" r="0" b="0"/>
            <wp:docPr id="289" name="Picture 2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
      <w:r w:rsidRPr="00AB1E26">
        <w:rPr>
          <w:rFonts w:ascii="Verdana" w:eastAsia="Times New Roman" w:hAnsi="Verdana" w:cs="Times New Roman"/>
          <w:b/>
          <w:bCs/>
          <w:color w:val="0000AF"/>
        </w:rPr>
        <w:t>Art. 17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6" w:name="do|caIII|si1|ar17|al1"/>
      <w:bookmarkEnd w:id="146"/>
      <w:r w:rsidRPr="00AB1E26">
        <w:rPr>
          <w:rFonts w:ascii="Verdana" w:eastAsia="Times New Roman" w:hAnsi="Verdana" w:cs="Times New Roman"/>
          <w:b/>
          <w:bCs/>
          <w:color w:val="008F00"/>
        </w:rPr>
        <w:lastRenderedPageBreak/>
        <w:t>(1)</w:t>
      </w:r>
      <w:r w:rsidRPr="00AB1E26">
        <w:rPr>
          <w:rFonts w:ascii="Verdana" w:eastAsia="Times New Roman" w:hAnsi="Verdana" w:cs="Times New Roman"/>
        </w:rPr>
        <w:t>Evaluarea iniţială se realizează de către SPAS/DGASPC de sector în contextul familial al copilului, respectiv printr-o vizită la domiciliul acestuia. Ea se aplică numai copiilor care nu au certificate de încadrare în grad de handicap şi/sau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 w:name="do|caIII|si1|ar17|al2"/>
      <w:bookmarkEnd w:id="147"/>
      <w:r w:rsidRPr="00AB1E26">
        <w:rPr>
          <w:rFonts w:ascii="Verdana" w:eastAsia="Times New Roman" w:hAnsi="Verdana" w:cs="Times New Roman"/>
          <w:b/>
          <w:bCs/>
          <w:color w:val="008F00"/>
        </w:rPr>
        <w:t>(2)</w:t>
      </w:r>
      <w:r w:rsidRPr="00AB1E26">
        <w:rPr>
          <w:rFonts w:ascii="Verdana" w:eastAsia="Times New Roman" w:hAnsi="Verdana" w:cs="Times New Roman"/>
        </w:rPr>
        <w:t>Pentru copiii care au certificate de încadrare în grad de handicap şi/sau de orientare şcolară şi profesională nu se mai aplică evaluarea iniţială, ci se trece direct la etapa de reevaluare complexă.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 w:name="do|caIII|si1|ar17|al3"/>
      <w:bookmarkEnd w:id="148"/>
      <w:r w:rsidRPr="00AB1E26">
        <w:rPr>
          <w:rFonts w:ascii="Verdana" w:eastAsia="Times New Roman" w:hAnsi="Verdana" w:cs="Times New Roman"/>
          <w:b/>
          <w:bCs/>
          <w:color w:val="008F00"/>
        </w:rPr>
        <w:t>(3)</w:t>
      </w:r>
      <w:r w:rsidRPr="00AB1E26">
        <w:rPr>
          <w:rFonts w:ascii="Verdana" w:eastAsia="Times New Roman" w:hAnsi="Verdana" w:cs="Times New Roman"/>
        </w:rPr>
        <w:t>Scopul principal al evaluării iniţiale este de a stabili dacă este vorba de un copil cu suspiciune de dizabilitate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 w:name="do|caIII|si1|ar17|al4"/>
      <w:bookmarkEnd w:id="149"/>
      <w:r w:rsidRPr="00AB1E26">
        <w:rPr>
          <w:rFonts w:ascii="Verdana" w:eastAsia="Times New Roman" w:hAnsi="Verdana" w:cs="Times New Roman"/>
          <w:b/>
          <w:bCs/>
          <w:color w:val="008F00"/>
        </w:rPr>
        <w:t>(4)</w:t>
      </w:r>
      <w:r w:rsidRPr="00AB1E26">
        <w:rPr>
          <w:rFonts w:ascii="Verdana" w:eastAsia="Times New Roman" w:hAnsi="Verdana" w:cs="Times New Roman"/>
        </w:rPr>
        <w:t>Evaluarea iniţială urmăreşte şi identificarea situaţiilor de urgenţă. În aceste situaţii, SPAS sesizează telefonic imediat DGASPC, iar procedurile privind încadrarea în grad de handicap, orientarea şcolară şi profesională şi/sau acordarea de servicii de abilitare-reabilitare se amână până la rezolvarea situaţiei de urgenţă.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 w:name="do|caIII|si1|ar18"/>
      <w:r>
        <w:rPr>
          <w:rFonts w:ascii="Verdana" w:eastAsia="Times New Roman" w:hAnsi="Verdana" w:cs="Times New Roman"/>
          <w:b/>
          <w:bCs/>
          <w:noProof/>
          <w:color w:val="333399"/>
        </w:rPr>
        <w:drawing>
          <wp:inline distT="0" distB="0" distL="0" distR="0">
            <wp:extent cx="99060" cy="99060"/>
            <wp:effectExtent l="0" t="0" r="0" b="0"/>
            <wp:docPr id="288" name="Picture 2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
      <w:r w:rsidRPr="00AB1E26">
        <w:rPr>
          <w:rFonts w:ascii="Verdana" w:eastAsia="Times New Roman" w:hAnsi="Verdana" w:cs="Times New Roman"/>
          <w:b/>
          <w:bCs/>
          <w:color w:val="0000AF"/>
        </w:rPr>
        <w:t>Art. 18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 w:name="do|caIII|si1|ar18|pa1"/>
      <w:bookmarkEnd w:id="151"/>
      <w:r w:rsidRPr="00AB1E26">
        <w:rPr>
          <w:rFonts w:ascii="Verdana" w:eastAsia="Times New Roman" w:hAnsi="Verdana" w:cs="Times New Roman"/>
        </w:rPr>
        <w:t>Pe parcursul evaluării iniţiale, SPAS/DGASPC de sector are obligaţia de a informa părinţii/reprezentantul legal cu privire la: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 w:name="do|caIII|si1|ar18|lia"/>
      <w:bookmarkEnd w:id="152"/>
      <w:r w:rsidRPr="00AB1E26">
        <w:rPr>
          <w:rFonts w:ascii="Verdana" w:eastAsia="Times New Roman" w:hAnsi="Verdana" w:cs="Times New Roman"/>
          <w:b/>
          <w:bCs/>
          <w:color w:val="8F0000"/>
        </w:rPr>
        <w:t>a)</w:t>
      </w:r>
      <w:r w:rsidRPr="00AB1E26">
        <w:rPr>
          <w:rFonts w:ascii="Verdana" w:eastAsia="Times New Roman" w:hAnsi="Verdana" w:cs="Times New Roman"/>
        </w:rPr>
        <w:t>drepturile legale de care beneficiază copilul şi familia, dacă se solicită încadrare în grad de handicap, având în vedere că acest lucru se poate face la orice vârstă a copilului, şi se recomandă să se realizeze în cel mai scurt timp posibil de la identificarea sau suspiciunea unei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 w:name="do|caIII|si1|ar18|lib"/>
      <w:bookmarkEnd w:id="153"/>
      <w:r w:rsidRPr="00AB1E26">
        <w:rPr>
          <w:rFonts w:ascii="Verdana" w:eastAsia="Times New Roman" w:hAnsi="Verdana" w:cs="Times New Roman"/>
          <w:b/>
          <w:bCs/>
          <w:color w:val="8F0000"/>
        </w:rPr>
        <w:t>b)</w:t>
      </w:r>
      <w:r w:rsidRPr="00AB1E26">
        <w:rPr>
          <w:rFonts w:ascii="Verdana" w:eastAsia="Times New Roman" w:hAnsi="Verdana" w:cs="Times New Roman"/>
        </w:rPr>
        <w:t>dreptul la educaţie pentru toţi copiii, importanţa şi prioritatea educaţiei incluzive şi serviciile specializate de care beneficiază copilul în urma orientării şcolare şi profesionale de către COSP, cu precizarea faptului că frecventarea unei unităţi antepreşcolare de educaţie timpurie se poate face începând cu vârsta de 3 luni, cu sau fără orientare şcolară de către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 w:name="do|caIII|si1|ar18|lic"/>
      <w:bookmarkEnd w:id="154"/>
      <w:r w:rsidRPr="00AB1E26">
        <w:rPr>
          <w:rFonts w:ascii="Verdana" w:eastAsia="Times New Roman" w:hAnsi="Verdana" w:cs="Times New Roman"/>
          <w:b/>
          <w:bCs/>
          <w:color w:val="8F0000"/>
        </w:rPr>
        <w:t>c)</w:t>
      </w:r>
      <w:r w:rsidRPr="00AB1E26">
        <w:rPr>
          <w:rFonts w:ascii="Verdana" w:eastAsia="Times New Roman" w:hAnsi="Verdana" w:cs="Times New Roman"/>
        </w:rPr>
        <w:t>importanţa abilitării-reabilitării copilului pentru dezvoltarea acestuia şi posibilitatea de a beneficia de planificarea beneficiilor, serviciilor şi intervenţiilor, ca parte a demersurilor de încadrare în grad de handicap, respectiv ale orientării şcolare şi profesionale de către COSP sau de sine stătător la solicitarea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 w:name="do|caIII|si1|ar18|lid"/>
      <w:bookmarkEnd w:id="155"/>
      <w:r w:rsidRPr="00AB1E26">
        <w:rPr>
          <w:rFonts w:ascii="Verdana" w:eastAsia="Times New Roman" w:hAnsi="Verdana" w:cs="Times New Roman"/>
          <w:b/>
          <w:bCs/>
          <w:color w:val="8F0000"/>
        </w:rPr>
        <w:t>d)</w:t>
      </w:r>
      <w:r w:rsidRPr="00AB1E26">
        <w:rPr>
          <w:rFonts w:ascii="Verdana" w:eastAsia="Times New Roman" w:hAnsi="Verdana" w:cs="Times New Roman"/>
        </w:rPr>
        <w:t>actele necesare întocmirii dosarului pentru încadrarea în grad de handicap, traseul şi procedurile de obţinere a acestor acte;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 w:name="do|caIII|si1|ar18|lie"/>
      <w:bookmarkEnd w:id="156"/>
      <w:r w:rsidRPr="00AB1E26">
        <w:rPr>
          <w:rFonts w:ascii="Verdana" w:eastAsia="Times New Roman" w:hAnsi="Verdana" w:cs="Times New Roman"/>
          <w:b/>
          <w:bCs/>
          <w:color w:val="8F0000"/>
        </w:rPr>
        <w:t>e)</w:t>
      </w:r>
      <w:r w:rsidRPr="00AB1E26">
        <w:rPr>
          <w:rFonts w:ascii="Verdana" w:eastAsia="Times New Roman" w:hAnsi="Verdana" w:cs="Times New Roman"/>
        </w:rPr>
        <w:t>actele necesare întocmirii dosarului pentru orientarea şcolară şi profesională de către COSP, traseul şi procedurile de obţinere a acestor acte.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 w:name="do|caIII|si1|ar19"/>
      <w:r>
        <w:rPr>
          <w:rFonts w:ascii="Verdana" w:eastAsia="Times New Roman" w:hAnsi="Verdana" w:cs="Times New Roman"/>
          <w:b/>
          <w:bCs/>
          <w:noProof/>
          <w:color w:val="333399"/>
        </w:rPr>
        <w:drawing>
          <wp:inline distT="0" distB="0" distL="0" distR="0">
            <wp:extent cx="99060" cy="99060"/>
            <wp:effectExtent l="0" t="0" r="0" b="0"/>
            <wp:docPr id="287" name="Picture 2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
      <w:r w:rsidRPr="00AB1E26">
        <w:rPr>
          <w:rFonts w:ascii="Verdana" w:eastAsia="Times New Roman" w:hAnsi="Verdana" w:cs="Times New Roman"/>
          <w:b/>
          <w:bCs/>
          <w:color w:val="0000AF"/>
        </w:rPr>
        <w:t>Art. 19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 w:name="do|caIII|si1|ar19|al1"/>
      <w:r>
        <w:rPr>
          <w:rFonts w:ascii="Verdana" w:eastAsia="Times New Roman" w:hAnsi="Verdana" w:cs="Times New Roman"/>
          <w:b/>
          <w:bCs/>
          <w:noProof/>
          <w:color w:val="333399"/>
        </w:rPr>
        <w:drawing>
          <wp:inline distT="0" distB="0" distL="0" distR="0">
            <wp:extent cx="99060" cy="99060"/>
            <wp:effectExtent l="0" t="0" r="0" b="0"/>
            <wp:docPr id="286" name="Picture 2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9|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
      <w:r w:rsidRPr="00AB1E26">
        <w:rPr>
          <w:rFonts w:ascii="Verdana" w:eastAsia="Times New Roman" w:hAnsi="Verdana" w:cs="Times New Roman"/>
          <w:b/>
          <w:bCs/>
          <w:color w:val="008F00"/>
        </w:rPr>
        <w:t>(1)</w:t>
      </w:r>
      <w:r w:rsidRPr="00AB1E26">
        <w:rPr>
          <w:rFonts w:ascii="Verdana" w:eastAsia="Times New Roman" w:hAnsi="Verdana" w:cs="Times New Roman"/>
        </w:rPr>
        <w:t>Raportul de evaluare iniţială cuprinde minimum următoarele informaţii: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 w:name="do|caIII|si1|ar19|al1|lia"/>
      <w:bookmarkEnd w:id="159"/>
      <w:r w:rsidRPr="00AB1E26">
        <w:rPr>
          <w:rFonts w:ascii="Verdana" w:eastAsia="Times New Roman" w:hAnsi="Verdana" w:cs="Times New Roman"/>
          <w:b/>
          <w:bCs/>
          <w:color w:val="8F0000"/>
        </w:rPr>
        <w:t>a)</w:t>
      </w:r>
      <w:r w:rsidRPr="00AB1E26">
        <w:rPr>
          <w:rFonts w:ascii="Verdana" w:eastAsia="Times New Roman" w:hAnsi="Verdana" w:cs="Times New Roman"/>
        </w:rPr>
        <w:t>datele de identificare a copilului: nume şi prenume, data naşterii, domiciliu/rezidenţa;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 w:name="do|caIII|si1|ar19|al1|lib"/>
      <w:bookmarkEnd w:id="160"/>
      <w:r w:rsidRPr="00AB1E26">
        <w:rPr>
          <w:rFonts w:ascii="Verdana" w:eastAsia="Times New Roman" w:hAnsi="Verdana" w:cs="Times New Roman"/>
          <w:b/>
          <w:bCs/>
          <w:color w:val="8F0000"/>
        </w:rPr>
        <w:t>b)</w:t>
      </w:r>
      <w:r w:rsidRPr="00AB1E26">
        <w:rPr>
          <w:rFonts w:ascii="Verdana" w:eastAsia="Times New Roman" w:hAnsi="Verdana" w:cs="Times New Roman"/>
        </w:rPr>
        <w:t>datele de identificare a părinţilor/reprezentantului legal: nume şi prenume, domiciliu/rezidenţa, date de contact;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 w:name="do|caIII|si1|ar19|al1|lic"/>
      <w:bookmarkEnd w:id="161"/>
      <w:r w:rsidRPr="00AB1E26">
        <w:rPr>
          <w:rFonts w:ascii="Verdana" w:eastAsia="Times New Roman" w:hAnsi="Verdana" w:cs="Times New Roman"/>
          <w:b/>
          <w:bCs/>
          <w:color w:val="8F0000"/>
        </w:rPr>
        <w:t>c)</w:t>
      </w:r>
      <w:r w:rsidRPr="00AB1E26">
        <w:rPr>
          <w:rFonts w:ascii="Verdana" w:eastAsia="Times New Roman" w:hAnsi="Verdana" w:cs="Times New Roman"/>
        </w:rPr>
        <w:t>datele de identificare a celorlalte persoane care locuiesc cu copilul: nume şi prenume, relaţia în raport cu 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 w:name="do|caIII|si1|ar19|al1|lid"/>
      <w:bookmarkEnd w:id="162"/>
      <w:r w:rsidRPr="00AB1E26">
        <w:rPr>
          <w:rFonts w:ascii="Verdana" w:eastAsia="Times New Roman" w:hAnsi="Verdana" w:cs="Times New Roman"/>
          <w:b/>
          <w:bCs/>
          <w:color w:val="8F0000"/>
        </w:rPr>
        <w:t>d)</w:t>
      </w:r>
      <w:r w:rsidRPr="00AB1E26">
        <w:rPr>
          <w:rFonts w:ascii="Verdana" w:eastAsia="Times New Roman" w:hAnsi="Verdana" w:cs="Times New Roman"/>
        </w:rPr>
        <w:t>opţiunea părinţilor/reprezentantului legal privind încadrarea în grad de handicap, orientarea şcolară şi profesională de către COSP şi/sau planificarea serviciilor de abilitare-reabilitare, în urma informării prevăzute la art. 18;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 w:name="do|caIII|si1|ar19|al1|lie"/>
      <w:bookmarkEnd w:id="163"/>
      <w:r w:rsidRPr="00AB1E26">
        <w:rPr>
          <w:rFonts w:ascii="Verdana" w:eastAsia="Times New Roman" w:hAnsi="Verdana" w:cs="Times New Roman"/>
          <w:b/>
          <w:bCs/>
          <w:color w:val="8F0000"/>
        </w:rPr>
        <w:t>e)</w:t>
      </w:r>
      <w:r w:rsidRPr="00AB1E26">
        <w:rPr>
          <w:rFonts w:ascii="Verdana" w:eastAsia="Times New Roman" w:hAnsi="Verdana" w:cs="Times New Roman"/>
        </w:rPr>
        <w:t>concluzii: cazul este preluat, fiind un copil cu suspiciune de dizabilitate şi/sau CES, aflat sau nu în situaţie de risc, şi se consemnează în continuare informaţia prevăzută de lit. d) ori fiind o situaţie de urgenţă;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 w:name="do|caIII|si1|ar19|al1|lif"/>
      <w:bookmarkEnd w:id="164"/>
      <w:r w:rsidRPr="00AB1E26">
        <w:rPr>
          <w:rFonts w:ascii="Verdana" w:eastAsia="Times New Roman" w:hAnsi="Verdana" w:cs="Times New Roman"/>
          <w:b/>
          <w:bCs/>
          <w:color w:val="8F0000"/>
        </w:rPr>
        <w:lastRenderedPageBreak/>
        <w:t>f)</w:t>
      </w:r>
      <w:r w:rsidRPr="00AB1E26">
        <w:rPr>
          <w:rFonts w:ascii="Verdana" w:eastAsia="Times New Roman" w:hAnsi="Verdana" w:cs="Times New Roman"/>
        </w:rPr>
        <w:t>recomandări, care cuprind în mod obligatoriu procedurile pe care urmează să le aplice SPAS/DGASPC de sector.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 w:name="do|caIII|si1|ar19|al2"/>
      <w:bookmarkEnd w:id="165"/>
      <w:r w:rsidRPr="00AB1E26">
        <w:rPr>
          <w:rFonts w:ascii="Verdana" w:eastAsia="Times New Roman" w:hAnsi="Verdana" w:cs="Times New Roman"/>
          <w:b/>
          <w:bCs/>
          <w:color w:val="008F00"/>
        </w:rPr>
        <w:t>(2)</w:t>
      </w:r>
      <w:r w:rsidRPr="00AB1E26">
        <w:rPr>
          <w:rFonts w:ascii="Verdana" w:eastAsia="Times New Roman" w:hAnsi="Verdana" w:cs="Times New Roman"/>
        </w:rPr>
        <w:t>Raportul de evaluare iniţială se întocmeşte în maximum 24 de ore de la efectuarea evaluării şi se înaintează şefului pe linie ierarhică pentru avizare.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 w:name="do|caIII|si1|ar19|al3"/>
      <w:bookmarkEnd w:id="166"/>
      <w:r w:rsidRPr="00AB1E26">
        <w:rPr>
          <w:rFonts w:ascii="Verdana" w:eastAsia="Times New Roman" w:hAnsi="Verdana" w:cs="Times New Roman"/>
          <w:b/>
          <w:bCs/>
          <w:color w:val="008F00"/>
        </w:rPr>
        <w:t>(3)</w:t>
      </w:r>
      <w:r w:rsidRPr="00AB1E26">
        <w:rPr>
          <w:rFonts w:ascii="Verdana" w:eastAsia="Times New Roman" w:hAnsi="Verdana" w:cs="Times New Roman"/>
        </w:rPr>
        <w:t xml:space="preserve">În caz de refuz al părinţilor/reprezentantului legal de a permite efectuarea evaluării iniţiale, SPAS/DGASPC de sector iniţiază procedurile privind intervenţia în caz de violenţă asupra copilului, conform prevederilor anexei nr. 1 la Hotărârea Guvernului nr. </w:t>
      </w:r>
      <w:hyperlink r:id="rId15" w:history="1">
        <w:r w:rsidRPr="00AB1E26">
          <w:rPr>
            <w:rFonts w:ascii="Verdana" w:eastAsia="Times New Roman" w:hAnsi="Verdana" w:cs="Times New Roman"/>
            <w:b/>
            <w:bCs/>
            <w:color w:val="333399"/>
            <w:u w:val="single"/>
          </w:rPr>
          <w:t>49/2011</w:t>
        </w:r>
      </w:hyperlink>
      <w:r w:rsidRPr="00AB1E26">
        <w:rPr>
          <w:rFonts w:ascii="Verdana" w:eastAsia="Times New Roman" w:hAnsi="Verdana" w:cs="Times New Roman"/>
        </w:rPr>
        <w:t xml:space="preserve">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 w:name="do|caIII|si1|ar20"/>
      <w:r>
        <w:rPr>
          <w:rFonts w:ascii="Verdana" w:eastAsia="Times New Roman" w:hAnsi="Verdana" w:cs="Times New Roman"/>
          <w:b/>
          <w:bCs/>
          <w:noProof/>
          <w:color w:val="333399"/>
        </w:rPr>
        <w:drawing>
          <wp:inline distT="0" distB="0" distL="0" distR="0">
            <wp:extent cx="99060" cy="99060"/>
            <wp:effectExtent l="0" t="0" r="0" b="0"/>
            <wp:docPr id="285" name="Picture 2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
      <w:r w:rsidRPr="00AB1E26">
        <w:rPr>
          <w:rFonts w:ascii="Verdana" w:eastAsia="Times New Roman" w:hAnsi="Verdana" w:cs="Times New Roman"/>
          <w:b/>
          <w:bCs/>
          <w:color w:val="0000AF"/>
        </w:rPr>
        <w:t>Art. 20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 w:name="do|caIII|si1|ar20|al1"/>
      <w:r>
        <w:rPr>
          <w:rFonts w:ascii="Verdana" w:eastAsia="Times New Roman" w:hAnsi="Verdana" w:cs="Times New Roman"/>
          <w:b/>
          <w:bCs/>
          <w:noProof/>
          <w:color w:val="333399"/>
        </w:rPr>
        <w:drawing>
          <wp:inline distT="0" distB="0" distL="0" distR="0">
            <wp:extent cx="99060" cy="99060"/>
            <wp:effectExtent l="0" t="0" r="0" b="0"/>
            <wp:docPr id="284" name="Picture 2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0|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
      <w:r w:rsidRPr="00AB1E26">
        <w:rPr>
          <w:rFonts w:ascii="Verdana" w:eastAsia="Times New Roman" w:hAnsi="Verdana" w:cs="Times New Roman"/>
          <w:b/>
          <w:bCs/>
          <w:color w:val="008F00"/>
        </w:rPr>
        <w:t>(1)</w:t>
      </w:r>
      <w:r w:rsidRPr="00AB1E26">
        <w:rPr>
          <w:rFonts w:ascii="Verdana" w:eastAsia="Times New Roman" w:hAnsi="Verdana" w:cs="Times New Roman"/>
        </w:rPr>
        <w:t>După preluarea cazului, în urma evaluării iniţiale, SPAS/DGASPC de sector realizează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9" w:name="do|caIII|si1|ar20|al1|lia"/>
      <w:bookmarkEnd w:id="169"/>
      <w:r w:rsidRPr="00AB1E26">
        <w:rPr>
          <w:rFonts w:ascii="Verdana" w:eastAsia="Times New Roman" w:hAnsi="Verdana" w:cs="Times New Roman"/>
          <w:b/>
          <w:bCs/>
          <w:color w:val="8F0000"/>
        </w:rPr>
        <w:t>a)</w:t>
      </w:r>
      <w:r w:rsidRPr="00AB1E26">
        <w:rPr>
          <w:rFonts w:ascii="Verdana" w:eastAsia="Times New Roman" w:hAnsi="Verdana" w:cs="Times New Roman"/>
        </w:rPr>
        <w:t>asigură informarea detaliată a părinţilor/reprezentantului legal cu privire la aspectele prevăzute la art. 18;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0" w:name="do|caIII|si1|ar20|al1|lib"/>
      <w:bookmarkEnd w:id="170"/>
      <w:r w:rsidRPr="00AB1E26">
        <w:rPr>
          <w:rFonts w:ascii="Verdana" w:eastAsia="Times New Roman" w:hAnsi="Verdana" w:cs="Times New Roman"/>
          <w:b/>
          <w:bCs/>
          <w:color w:val="8F0000"/>
        </w:rPr>
        <w:t>b)</w:t>
      </w:r>
      <w:r w:rsidRPr="00AB1E26">
        <w:rPr>
          <w:rFonts w:ascii="Verdana" w:eastAsia="Times New Roman" w:hAnsi="Verdana" w:cs="Times New Roman"/>
        </w:rPr>
        <w:t>pune cererea-tip la dispoziţia părinţilor/reprezentantului legal, care optează pentru încadrarea copilului în grad de handicap, cerere pe care aceştia o vor depune la sediul DGASPC, împreună cu restul actelor necesare; modelul cererii-tip pentru evaluare complexă şi încadrare a copilului cu dizabilităţi în grad de handicap este prezentat în anexa nr. 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1" w:name="do|caIII|si1|ar20|al1|lic"/>
      <w:bookmarkEnd w:id="171"/>
      <w:r w:rsidRPr="00AB1E26">
        <w:rPr>
          <w:rFonts w:ascii="Verdana" w:eastAsia="Times New Roman" w:hAnsi="Verdana" w:cs="Times New Roman"/>
          <w:b/>
          <w:bCs/>
          <w:color w:val="8F0000"/>
        </w:rPr>
        <w:t>c)</w:t>
      </w:r>
      <w:r w:rsidRPr="00AB1E26">
        <w:rPr>
          <w:rFonts w:ascii="Verdana" w:eastAsia="Times New Roman" w:hAnsi="Verdana" w:cs="Times New Roman"/>
        </w:rPr>
        <w:t>pune cererea-tip la dispoziţia părinţilor/reprezentantului legal care optează pentru orientarea şcolară şi profesională de către COSP, cerere pe care aceştia o vor depune la sediul CJRAE/CMBRAE împreună cu restul actelor necesare; modelul cererii-tip pentru evaluare complexă şi orientare şcolară şi profesională este prezentat în anexa nr. 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2" w:name="do|caIII|si1|ar20|al2"/>
      <w:bookmarkEnd w:id="172"/>
      <w:r w:rsidRPr="00AB1E26">
        <w:rPr>
          <w:rFonts w:ascii="Verdana" w:eastAsia="Times New Roman" w:hAnsi="Verdana" w:cs="Times New Roman"/>
          <w:b/>
          <w:bCs/>
          <w:color w:val="008F00"/>
        </w:rPr>
        <w:t>(2)</w:t>
      </w:r>
      <w:r w:rsidRPr="00AB1E26">
        <w:rPr>
          <w:rFonts w:ascii="Verdana" w:eastAsia="Times New Roman" w:hAnsi="Verdana" w:cs="Times New Roman"/>
        </w:rPr>
        <w:t>Cererea-tip menţionată la alin. (1) lit. b) este disponibilă atât la sediul SPAS/DGASPC de sector, cât şi la sediul DGASPC judeţean, iar cererea-tip menţionată la lit. c) este disponibilă atât la sediul SPAS/DGASPC de sector, cât şi la sediul CJRAE/CMBRAE, precum şi pe site-urile acestor instituţii.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3" w:name="do|caIII|si2"/>
      <w:r>
        <w:rPr>
          <w:rFonts w:ascii="Verdana" w:eastAsia="Times New Roman" w:hAnsi="Verdana" w:cs="Times New Roman"/>
          <w:b/>
          <w:bCs/>
          <w:noProof/>
          <w:color w:val="333399"/>
        </w:rPr>
        <w:drawing>
          <wp:inline distT="0" distB="0" distL="0" distR="0">
            <wp:extent cx="99060" cy="99060"/>
            <wp:effectExtent l="0" t="0" r="0" b="0"/>
            <wp:docPr id="283" name="Picture 2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3"/>
      <w:r w:rsidRPr="00AB1E26">
        <w:rPr>
          <w:rFonts w:ascii="Verdana" w:eastAsia="Times New Roman" w:hAnsi="Verdana" w:cs="Times New Roman"/>
          <w:b/>
          <w:bCs/>
          <w:sz w:val="24"/>
          <w:szCs w:val="24"/>
        </w:rPr>
        <w:t>SECŢIUNEA 2:</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Evaluarea complexă a copilului cu dizabilităţi şi/sau CES în context familial şi comunitar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4" w:name="do|caIII|si2|ar21"/>
      <w:r>
        <w:rPr>
          <w:rFonts w:ascii="Verdana" w:eastAsia="Times New Roman" w:hAnsi="Verdana" w:cs="Times New Roman"/>
          <w:b/>
          <w:bCs/>
          <w:noProof/>
          <w:color w:val="333399"/>
        </w:rPr>
        <w:drawing>
          <wp:inline distT="0" distB="0" distL="0" distR="0">
            <wp:extent cx="99060" cy="99060"/>
            <wp:effectExtent l="0" t="0" r="0" b="0"/>
            <wp:docPr id="282" name="Picture 28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
      <w:r w:rsidRPr="00AB1E26">
        <w:rPr>
          <w:rFonts w:ascii="Verdana" w:eastAsia="Times New Roman" w:hAnsi="Verdana" w:cs="Times New Roman"/>
          <w:b/>
          <w:bCs/>
          <w:color w:val="0000AF"/>
        </w:rPr>
        <w:t>Art. 21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5" w:name="do|caIII|si2|ar21|al1"/>
      <w:bookmarkEnd w:id="175"/>
      <w:r w:rsidRPr="00AB1E26">
        <w:rPr>
          <w:rFonts w:ascii="Verdana" w:eastAsia="Times New Roman" w:hAnsi="Verdana" w:cs="Times New Roman"/>
          <w:b/>
          <w:bCs/>
          <w:color w:val="008F00"/>
        </w:rPr>
        <w:t>(1)</w:t>
      </w:r>
      <w:r w:rsidRPr="00AB1E26">
        <w:rPr>
          <w:rFonts w:ascii="Verdana" w:eastAsia="Times New Roman" w:hAnsi="Verdana" w:cs="Times New Roman"/>
        </w:rPr>
        <w:t>Evaluarea complexă vizează evaluarea multidisciplinară a copilului sub aspect social, medical, psihologic şi educaţional, documentarea şi utilizarea evaluărilor în scopul încadrării în grad de handicap, a orientării şcolare şi profesionale de către COSP şi a planificării serviciilor şi intervenţiilor pentru abilitare şi reabilitare, inclusiv a serviciilor psihoeducaţionale.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6" w:name="do|caIII|si2|ar21|al2"/>
      <w:bookmarkEnd w:id="176"/>
      <w:r w:rsidRPr="00AB1E26">
        <w:rPr>
          <w:rFonts w:ascii="Verdana" w:eastAsia="Times New Roman" w:hAnsi="Verdana" w:cs="Times New Roman"/>
          <w:b/>
          <w:bCs/>
          <w:color w:val="008F00"/>
        </w:rPr>
        <w:t>(2)</w:t>
      </w:r>
      <w:r w:rsidRPr="00AB1E26">
        <w:rPr>
          <w:rFonts w:ascii="Verdana" w:eastAsia="Times New Roman" w:hAnsi="Verdana" w:cs="Times New Roman"/>
        </w:rPr>
        <w:t>Analiza datelor rezultate din evaluarea multidisciplinară şi aplicarea criteriilor biopsihosociale în vederea încadrării în grad de handicap se realizează de către SEC pentru copiii ai căror părinţi optează pentru încadrarea în grad de handicap. Planificarea serviciilor şi a intervenţiilor pentru abilitarea şi reabilitarea acestor copii se realizează de către managerii de caz, cu sprijinul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7" w:name="do|caIII|si2|ar21|al3"/>
      <w:r>
        <w:rPr>
          <w:rFonts w:ascii="Verdana" w:eastAsia="Times New Roman" w:hAnsi="Verdana" w:cs="Times New Roman"/>
          <w:b/>
          <w:bCs/>
          <w:noProof/>
          <w:color w:val="333399"/>
        </w:rPr>
        <w:drawing>
          <wp:inline distT="0" distB="0" distL="0" distR="0">
            <wp:extent cx="99060" cy="99060"/>
            <wp:effectExtent l="0" t="0" r="0" b="0"/>
            <wp:docPr id="281" name="Picture 2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
      <w:r w:rsidRPr="00AB1E26">
        <w:rPr>
          <w:rFonts w:ascii="Verdana" w:eastAsia="Times New Roman" w:hAnsi="Verdana" w:cs="Times New Roman"/>
          <w:b/>
          <w:bCs/>
          <w:color w:val="008F00"/>
        </w:rPr>
        <w:t>(3)</w:t>
      </w:r>
      <w:r w:rsidRPr="00AB1E26">
        <w:rPr>
          <w:rFonts w:ascii="Verdana" w:eastAsia="Times New Roman" w:hAnsi="Verdana" w:cs="Times New Roman"/>
        </w:rPr>
        <w:t xml:space="preserve">Analiza datelor din evaluarea multidisciplinară, evaluarea psihoeducaţională şi aplicarea criteriilor de orientare şcolară şi profesională în vederea orientării şcolare şi profesionale de către COSP se realizează de către SEOSP, iar planificarea </w:t>
      </w:r>
      <w:r w:rsidRPr="00AB1E26">
        <w:rPr>
          <w:rFonts w:ascii="Verdana" w:eastAsia="Times New Roman" w:hAnsi="Verdana" w:cs="Times New Roman"/>
        </w:rPr>
        <w:lastRenderedPageBreak/>
        <w:t>serviciilor psihoeducaţionale, precum şi a serviciilor şi intervenţiilor de abilitare şi reabilitare se realizează de către: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8" w:name="do|caIII|si2|ar21|al3|lia"/>
      <w:bookmarkEnd w:id="178"/>
      <w:r w:rsidRPr="00AB1E26">
        <w:rPr>
          <w:rFonts w:ascii="Verdana" w:eastAsia="Times New Roman" w:hAnsi="Verdana" w:cs="Times New Roman"/>
          <w:b/>
          <w:bCs/>
          <w:color w:val="8F0000"/>
        </w:rPr>
        <w:t>a)</w:t>
      </w:r>
      <w:r w:rsidRPr="00AB1E26">
        <w:rPr>
          <w:rFonts w:ascii="Verdana" w:eastAsia="Times New Roman" w:hAnsi="Verdana" w:cs="Times New Roman"/>
        </w:rPr>
        <w:t>responsabilul de caz servicii psihoeducaţionale pentru copiii ai căror părinţi optează pentru orientarea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79" w:name="do|caIII|si2|ar21|al3|lib"/>
      <w:bookmarkEnd w:id="179"/>
      <w:r w:rsidRPr="00AB1E26">
        <w:rPr>
          <w:rFonts w:ascii="Verdana" w:eastAsia="Times New Roman" w:hAnsi="Verdana" w:cs="Times New Roman"/>
          <w:b/>
          <w:bCs/>
          <w:color w:val="8F0000"/>
        </w:rPr>
        <w:t>b)</w:t>
      </w:r>
      <w:r w:rsidRPr="00AB1E26">
        <w:rPr>
          <w:rFonts w:ascii="Verdana" w:eastAsia="Times New Roman" w:hAnsi="Verdana" w:cs="Times New Roman"/>
        </w:rPr>
        <w:t>managerul de caz în colaborare cu SEC şi responsabilul de caz servicii psihoeducaţionale pentru copiii ai căror părinţi optează atât pentru încadrarea în grad de handicap, cât şi pentru orientarea şcolară şi profesională de către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0" w:name="do|caIII|si2|ar21|al3|lic"/>
      <w:bookmarkEnd w:id="180"/>
      <w:r w:rsidRPr="00AB1E26">
        <w:rPr>
          <w:rFonts w:ascii="Verdana" w:eastAsia="Times New Roman" w:hAnsi="Verdana" w:cs="Times New Roman"/>
          <w:b/>
          <w:bCs/>
          <w:color w:val="8F0000"/>
        </w:rPr>
        <w:t>c)</w:t>
      </w:r>
      <w:r w:rsidRPr="00AB1E26">
        <w:rPr>
          <w:rFonts w:ascii="Verdana" w:eastAsia="Times New Roman" w:hAnsi="Verdana" w:cs="Times New Roman"/>
        </w:rPr>
        <w:t>managerul de caz şi responsabilul de caz servicii psihoeducaţionale pentru copiii ai căror părinţi optează pentru orientare şcolară şi profesională şi acces la servicii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1" w:name="do|caIII|si2|ar21|al4"/>
      <w:bookmarkEnd w:id="181"/>
      <w:r w:rsidRPr="00AB1E26">
        <w:rPr>
          <w:rFonts w:ascii="Verdana" w:eastAsia="Times New Roman" w:hAnsi="Verdana" w:cs="Times New Roman"/>
          <w:b/>
          <w:bCs/>
          <w:color w:val="008F00"/>
        </w:rPr>
        <w:t>(4)</w:t>
      </w:r>
      <w:r w:rsidRPr="00AB1E26">
        <w:rPr>
          <w:rFonts w:ascii="Verdana" w:eastAsia="Times New Roman" w:hAnsi="Verdana" w:cs="Times New Roman"/>
        </w:rPr>
        <w:t>La solicitarea părinţilor/reprezentantului legal, planificarea beneficiilor, serviciilor şi intervenţiilor pentru abilitare şi reabilitare pentru copiii ai căror părinţi nu doresc nici încadrare în grad de handicap şi nici orientare şcolară/profesională, ci doar acces la servicii, se face de către managerii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2" w:name="do|caIII|si2|ar22"/>
      <w:r>
        <w:rPr>
          <w:rFonts w:ascii="Verdana" w:eastAsia="Times New Roman" w:hAnsi="Verdana" w:cs="Times New Roman"/>
          <w:b/>
          <w:bCs/>
          <w:noProof/>
          <w:color w:val="333399"/>
        </w:rPr>
        <w:drawing>
          <wp:inline distT="0" distB="0" distL="0" distR="0">
            <wp:extent cx="99060" cy="99060"/>
            <wp:effectExtent l="0" t="0" r="0" b="0"/>
            <wp:docPr id="280" name="Picture 2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
      <w:r w:rsidRPr="00AB1E26">
        <w:rPr>
          <w:rFonts w:ascii="Verdana" w:eastAsia="Times New Roman" w:hAnsi="Verdana" w:cs="Times New Roman"/>
          <w:b/>
          <w:bCs/>
          <w:color w:val="0000AF"/>
        </w:rPr>
        <w:t>Art. 22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3" w:name="do|caIII|si2|ar22|al1"/>
      <w:bookmarkEnd w:id="183"/>
      <w:r w:rsidRPr="00AB1E26">
        <w:rPr>
          <w:rFonts w:ascii="Verdana" w:eastAsia="Times New Roman" w:hAnsi="Verdana" w:cs="Times New Roman"/>
          <w:b/>
          <w:bCs/>
          <w:color w:val="008F00"/>
        </w:rPr>
        <w:t>(1)</w:t>
      </w:r>
      <w:r w:rsidRPr="00AB1E26">
        <w:rPr>
          <w:rFonts w:ascii="Verdana" w:eastAsia="Times New Roman" w:hAnsi="Verdana" w:cs="Times New Roman"/>
        </w:rPr>
        <w:t>Evaluarea socială presupune analiza, cu precădere, a contextului familial, a calităţii mediului de dezvoltare a copilului - locuinţă, hrană, îmbrăcăminte, igienă, asigurarea securităţii fizice şi psihice, inclusiv a factorilor de mediu ca bariere şi facilitatori, precum şi a factorilor personali.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4" w:name="do|caIII|si2|ar22|al2"/>
      <w:bookmarkEnd w:id="184"/>
      <w:r w:rsidRPr="00AB1E26">
        <w:rPr>
          <w:rFonts w:ascii="Verdana" w:eastAsia="Times New Roman" w:hAnsi="Verdana" w:cs="Times New Roman"/>
          <w:b/>
          <w:bCs/>
          <w:color w:val="008F00"/>
        </w:rPr>
        <w:t>(2)</w:t>
      </w:r>
      <w:r w:rsidRPr="00AB1E26">
        <w:rPr>
          <w:rFonts w:ascii="Verdana" w:eastAsia="Times New Roman" w:hAnsi="Verdana" w:cs="Times New Roman"/>
        </w:rPr>
        <w:t>Evaluarea socială este în responsabilitatea SPAS/DGASPC de sector, fiind o continuare a evaluării iniţiale.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5" w:name="do|caIII|si2|ar22|al3"/>
      <w:bookmarkEnd w:id="185"/>
      <w:r w:rsidRPr="00AB1E26">
        <w:rPr>
          <w:rFonts w:ascii="Verdana" w:eastAsia="Times New Roman" w:hAnsi="Verdana" w:cs="Times New Roman"/>
          <w:b/>
          <w:bCs/>
          <w:color w:val="008F00"/>
        </w:rPr>
        <w:t>(3)</w:t>
      </w:r>
      <w:r w:rsidRPr="00AB1E26">
        <w:rPr>
          <w:rFonts w:ascii="Verdana" w:eastAsia="Times New Roman" w:hAnsi="Verdana" w:cs="Times New Roman"/>
        </w:rPr>
        <w:t>Evaluarea socială se poate realiza în aceeaşi zi cu evaluarea iniţială sau pe parcursul mai multor vizite la domiciliul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6" w:name="do|caIII|si2|ar22|al4"/>
      <w:bookmarkEnd w:id="186"/>
      <w:r w:rsidRPr="00AB1E26">
        <w:rPr>
          <w:rFonts w:ascii="Verdana" w:eastAsia="Times New Roman" w:hAnsi="Verdana" w:cs="Times New Roman"/>
          <w:b/>
          <w:bCs/>
          <w:color w:val="008F00"/>
        </w:rPr>
        <w:t>(4)</w:t>
      </w:r>
      <w:r w:rsidRPr="00AB1E26">
        <w:rPr>
          <w:rFonts w:ascii="Verdana" w:eastAsia="Times New Roman" w:hAnsi="Verdana" w:cs="Times New Roman"/>
        </w:rPr>
        <w:t>SPAS/DGASPC de sector consemnează informaţiile obţinute pe parcursul mai multor vizite în rapoarte de vizită, care includ cel puţin următoarele aspecte: sinteza discuţiilor purtate în cursul vizitei, data, locul şi scopul vizitei următoare, agreată în prealabil cu familia şi 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7" w:name="do|caIII|si2|ar22|al5"/>
      <w:bookmarkEnd w:id="187"/>
      <w:r w:rsidRPr="00AB1E26">
        <w:rPr>
          <w:rFonts w:ascii="Verdana" w:eastAsia="Times New Roman" w:hAnsi="Verdana" w:cs="Times New Roman"/>
          <w:b/>
          <w:bCs/>
          <w:color w:val="008F00"/>
        </w:rPr>
        <w:t>(5)</w:t>
      </w:r>
      <w:r w:rsidRPr="00AB1E26">
        <w:rPr>
          <w:rFonts w:ascii="Verdana" w:eastAsia="Times New Roman" w:hAnsi="Verdana" w:cs="Times New Roman"/>
        </w:rPr>
        <w:t>Rapoartele de vizită sunt înaintate şefului ierarhic spre avizare. Conţinutul acestor rapoarte este adus la cunoştinţa părinţilor/reprezentantului legal şi a copilului, în maximum 3 zile de la data vizitei, cu excepţia situaţiei în care acesta ar putea aduce prejudicii derulării procesului de evaluare, de exemplu, cazuri aflate în anchetă penală, relaţii tensionate între membrii familiei. Decizia de a nu comunica raportul familiei este luată de către şeful ierarhic.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8" w:name="do|caIII|si2|ar22|al6"/>
      <w:bookmarkEnd w:id="188"/>
      <w:r w:rsidRPr="00AB1E26">
        <w:rPr>
          <w:rFonts w:ascii="Verdana" w:eastAsia="Times New Roman" w:hAnsi="Verdana" w:cs="Times New Roman"/>
          <w:b/>
          <w:bCs/>
          <w:color w:val="008F00"/>
        </w:rPr>
        <w:t>(6)</w:t>
      </w:r>
      <w:r w:rsidRPr="00AB1E26">
        <w:rPr>
          <w:rFonts w:ascii="Verdana" w:eastAsia="Times New Roman" w:hAnsi="Verdana" w:cs="Times New Roman"/>
        </w:rPr>
        <w:t>Vizitele la domiciliul copilului se realizează pe baza unui program stabilit de comun acord cu părinţii/reprezentantul legal şi copilul. În cazul în care este nevoie, se pot realiza şi vizite neanunţate, numai dacă se apreciază că există motive temeinice şi cu acordul şefului ierarhic.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89" w:name="do|caIII|si2|ar23"/>
      <w:r>
        <w:rPr>
          <w:rFonts w:ascii="Verdana" w:eastAsia="Times New Roman" w:hAnsi="Verdana" w:cs="Times New Roman"/>
          <w:b/>
          <w:bCs/>
          <w:noProof/>
          <w:color w:val="333399"/>
        </w:rPr>
        <w:drawing>
          <wp:inline distT="0" distB="0" distL="0" distR="0">
            <wp:extent cx="99060" cy="99060"/>
            <wp:effectExtent l="0" t="0" r="0" b="0"/>
            <wp:docPr id="279" name="Picture 2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9"/>
      <w:r w:rsidRPr="00AB1E26">
        <w:rPr>
          <w:rFonts w:ascii="Verdana" w:eastAsia="Times New Roman" w:hAnsi="Verdana" w:cs="Times New Roman"/>
          <w:b/>
          <w:bCs/>
          <w:color w:val="0000AF"/>
        </w:rPr>
        <w:t>Art. 23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0" w:name="do|caIII|si2|ar23|al1"/>
      <w:bookmarkEnd w:id="190"/>
      <w:r w:rsidRPr="00AB1E26">
        <w:rPr>
          <w:rFonts w:ascii="Verdana" w:eastAsia="Times New Roman" w:hAnsi="Verdana" w:cs="Times New Roman"/>
          <w:b/>
          <w:bCs/>
          <w:color w:val="008F00"/>
        </w:rPr>
        <w:t>(1)</w:t>
      </w:r>
      <w:r w:rsidRPr="00AB1E26">
        <w:rPr>
          <w:rFonts w:ascii="Verdana" w:eastAsia="Times New Roman" w:hAnsi="Verdana" w:cs="Times New Roman"/>
        </w:rPr>
        <w:t>Evaluarea socială se realizează de către RCP.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1" w:name="do|caIII|si2|ar23|al2"/>
      <w:bookmarkEnd w:id="191"/>
      <w:r w:rsidRPr="00AB1E26">
        <w:rPr>
          <w:rFonts w:ascii="Verdana" w:eastAsia="Times New Roman" w:hAnsi="Verdana" w:cs="Times New Roman"/>
          <w:b/>
          <w:bCs/>
          <w:color w:val="008F00"/>
        </w:rPr>
        <w:t>(2)</w:t>
      </w:r>
      <w:r w:rsidRPr="00AB1E26">
        <w:rPr>
          <w:rFonts w:ascii="Verdana" w:eastAsia="Times New Roman" w:hAnsi="Verdana" w:cs="Times New Roman"/>
        </w:rPr>
        <w:t>RCP este numit de şeful SPAS, respectiv de directorul general/executiv al DGASPC de sector. În această ultimă situaţie, RCP poate fi numit din cadrul SEC sau al altui compartiment al DGASPC de sector.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2" w:name="do|caIII|si2|ar23|al3"/>
      <w:r>
        <w:rPr>
          <w:rFonts w:ascii="Verdana" w:eastAsia="Times New Roman" w:hAnsi="Verdana" w:cs="Times New Roman"/>
          <w:b/>
          <w:bCs/>
          <w:noProof/>
          <w:color w:val="333399"/>
        </w:rPr>
        <w:drawing>
          <wp:inline distT="0" distB="0" distL="0" distR="0">
            <wp:extent cx="99060" cy="99060"/>
            <wp:effectExtent l="0" t="0" r="0" b="0"/>
            <wp:docPr id="278" name="Picture 2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2"/>
      <w:r w:rsidRPr="00AB1E26">
        <w:rPr>
          <w:rFonts w:ascii="Verdana" w:eastAsia="Times New Roman" w:hAnsi="Verdana" w:cs="Times New Roman"/>
          <w:b/>
          <w:bCs/>
          <w:color w:val="008F00"/>
        </w:rPr>
        <w:t>(3)</w:t>
      </w:r>
      <w:r w:rsidRPr="00AB1E26">
        <w:rPr>
          <w:rFonts w:ascii="Verdana" w:eastAsia="Times New Roman" w:hAnsi="Verdana" w:cs="Times New Roman"/>
        </w:rPr>
        <w:t>RCP poate fi: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3" w:name="do|caIII|si2|ar23|al3|lia"/>
      <w:bookmarkEnd w:id="193"/>
      <w:r w:rsidRPr="00AB1E26">
        <w:rPr>
          <w:rFonts w:ascii="Verdana" w:eastAsia="Times New Roman" w:hAnsi="Verdana" w:cs="Times New Roman"/>
          <w:b/>
          <w:bCs/>
          <w:color w:val="8F0000"/>
        </w:rPr>
        <w:t>a)</w:t>
      </w:r>
      <w:r w:rsidRPr="00AB1E26">
        <w:rPr>
          <w:rFonts w:ascii="Verdana" w:eastAsia="Times New Roman" w:hAnsi="Verdana" w:cs="Times New Roman"/>
        </w:rPr>
        <w:t>angajat al SPAS/DGASPC de sector;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4" w:name="do|caIII|si2|ar23|al3|lib"/>
      <w:bookmarkEnd w:id="194"/>
      <w:r w:rsidRPr="00AB1E26">
        <w:rPr>
          <w:rFonts w:ascii="Verdana" w:eastAsia="Times New Roman" w:hAnsi="Verdana" w:cs="Times New Roman"/>
          <w:b/>
          <w:bCs/>
          <w:color w:val="8F0000"/>
        </w:rPr>
        <w:t>b)</w:t>
      </w:r>
      <w:r w:rsidRPr="00AB1E26">
        <w:rPr>
          <w:rFonts w:ascii="Verdana" w:eastAsia="Times New Roman" w:hAnsi="Verdana" w:cs="Times New Roman"/>
        </w:rPr>
        <w:t>angajat al unui furnizor acreditat privat de servicii sociale pentru copiii cu dizabilităţi/unei organizaţii neguvernamentale cu care SPAS/DGASPC de sector încheie acorduri de parteneriat;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5" w:name="do|caIII|si2|ar23|al3|lic"/>
      <w:bookmarkEnd w:id="195"/>
      <w:r w:rsidRPr="00AB1E26">
        <w:rPr>
          <w:rFonts w:ascii="Verdana" w:eastAsia="Times New Roman" w:hAnsi="Verdana" w:cs="Times New Roman"/>
          <w:b/>
          <w:bCs/>
          <w:color w:val="8F0000"/>
        </w:rPr>
        <w:lastRenderedPageBreak/>
        <w:t>c)</w:t>
      </w:r>
      <w:r w:rsidRPr="00AB1E26">
        <w:rPr>
          <w:rFonts w:ascii="Verdana" w:eastAsia="Times New Roman" w:hAnsi="Verdana" w:cs="Times New Roman"/>
        </w:rPr>
        <w:t>asistent social independent, cu drept de liberă practică, ale cărui servicii sunt contractate de către SPAS/DGASPC de sector.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6" w:name="do|caIII|si2|ar23|al4"/>
      <w:bookmarkEnd w:id="196"/>
      <w:r w:rsidRPr="00AB1E26">
        <w:rPr>
          <w:rFonts w:ascii="Verdana" w:eastAsia="Times New Roman" w:hAnsi="Verdana" w:cs="Times New Roman"/>
          <w:b/>
          <w:bCs/>
          <w:color w:val="008F00"/>
        </w:rPr>
        <w:t>(4)</w:t>
      </w:r>
      <w:r w:rsidRPr="00AB1E26">
        <w:rPr>
          <w:rFonts w:ascii="Verdana" w:eastAsia="Times New Roman" w:hAnsi="Verdana" w:cs="Times New Roman"/>
        </w:rPr>
        <w:t>RCP trebuie să fie cel puţin absolvent de liceu cu diplomă de bacalaureat şi să aibă o experienţă de cel puţin 2 ani în asistenţă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7" w:name="do|caIII|si2|ar24"/>
      <w:r>
        <w:rPr>
          <w:rFonts w:ascii="Verdana" w:eastAsia="Times New Roman" w:hAnsi="Verdana" w:cs="Times New Roman"/>
          <w:b/>
          <w:bCs/>
          <w:noProof/>
          <w:color w:val="333399"/>
        </w:rPr>
        <w:drawing>
          <wp:inline distT="0" distB="0" distL="0" distR="0">
            <wp:extent cx="99060" cy="99060"/>
            <wp:effectExtent l="0" t="0" r="0" b="0"/>
            <wp:docPr id="277" name="Picture 2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
      <w:r w:rsidRPr="00AB1E26">
        <w:rPr>
          <w:rFonts w:ascii="Verdana" w:eastAsia="Times New Roman" w:hAnsi="Verdana" w:cs="Times New Roman"/>
          <w:b/>
          <w:bCs/>
          <w:color w:val="0000AF"/>
        </w:rPr>
        <w:t>Art. 24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8" w:name="do|caIII|si2|ar24|al1"/>
      <w:bookmarkEnd w:id="198"/>
      <w:r w:rsidRPr="00AB1E26">
        <w:rPr>
          <w:rFonts w:ascii="Verdana" w:eastAsia="Times New Roman" w:hAnsi="Verdana" w:cs="Times New Roman"/>
          <w:b/>
          <w:bCs/>
          <w:color w:val="008F00"/>
        </w:rPr>
        <w:t>(1)</w:t>
      </w:r>
      <w:r w:rsidRPr="00AB1E26">
        <w:rPr>
          <w:rFonts w:ascii="Verdana" w:eastAsia="Times New Roman" w:hAnsi="Verdana" w:cs="Times New Roman"/>
        </w:rPr>
        <w:t>RCP colectează datele sociale prin diverse metode, de exemplu, observaţie, interviu etc. şi le consemnează în ancheta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99" w:name="do|caIII|si2|ar24|al2"/>
      <w:r>
        <w:rPr>
          <w:rFonts w:ascii="Verdana" w:eastAsia="Times New Roman" w:hAnsi="Verdana" w:cs="Times New Roman"/>
          <w:b/>
          <w:bCs/>
          <w:noProof/>
          <w:color w:val="333399"/>
        </w:rPr>
        <w:drawing>
          <wp:inline distT="0" distB="0" distL="0" distR="0">
            <wp:extent cx="99060" cy="99060"/>
            <wp:effectExtent l="0" t="0" r="0" b="0"/>
            <wp:docPr id="276" name="Picture 2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9"/>
      <w:r w:rsidRPr="00AB1E26">
        <w:rPr>
          <w:rFonts w:ascii="Verdana" w:eastAsia="Times New Roman" w:hAnsi="Verdana" w:cs="Times New Roman"/>
          <w:b/>
          <w:bCs/>
          <w:color w:val="008F00"/>
        </w:rPr>
        <w:t>(2)</w:t>
      </w:r>
      <w:r w:rsidRPr="00AB1E26">
        <w:rPr>
          <w:rFonts w:ascii="Verdana" w:eastAsia="Times New Roman" w:hAnsi="Verdana" w:cs="Times New Roman"/>
        </w:rPr>
        <w:t>În cazul copiilor cu dizabilităţi, ancheta socială conţine informaţiile curente pe care asistenţii sociali le colectează cu ocazia vizitelor la domiciliu, dar şi aspecte care ţin de funcţionare şi dizabilitate 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0" w:name="do|caIII|si2|ar24|al2|lia"/>
      <w:bookmarkEnd w:id="200"/>
      <w:r w:rsidRPr="00AB1E26">
        <w:rPr>
          <w:rFonts w:ascii="Verdana" w:eastAsia="Times New Roman" w:hAnsi="Verdana" w:cs="Times New Roman"/>
          <w:b/>
          <w:bCs/>
          <w:color w:val="8F0000"/>
        </w:rPr>
        <w:t>a)</w:t>
      </w:r>
      <w:r w:rsidRPr="00AB1E26">
        <w:rPr>
          <w:rFonts w:ascii="Verdana" w:eastAsia="Times New Roman" w:hAnsi="Verdana" w:cs="Times New Roman"/>
        </w:rPr>
        <w:t>opţiunea părinţilor/reprezentantului legal privind încadrarea în grad de handicap, orientarea şcolară şi profesională de către COSP şi/sau planificarea serviciilor de abilitare-reabilitare, în condiţiile informării acestora;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1" w:name="do|caIII|si2|ar24|al2|lib"/>
      <w:bookmarkEnd w:id="201"/>
      <w:r w:rsidRPr="00AB1E26">
        <w:rPr>
          <w:rFonts w:ascii="Verdana" w:eastAsia="Times New Roman" w:hAnsi="Verdana" w:cs="Times New Roman"/>
          <w:b/>
          <w:bCs/>
          <w:color w:val="8F0000"/>
        </w:rPr>
        <w:t>b)</w:t>
      </w:r>
      <w:r w:rsidRPr="00AB1E26">
        <w:rPr>
          <w:rFonts w:ascii="Verdana" w:eastAsia="Times New Roman" w:hAnsi="Verdana" w:cs="Times New Roman"/>
        </w:rPr>
        <w:t>factorii de mediu apreciaţi ca facilitatori sau bariere pentru copilul cu dizabilităţi într-o anexă a anchetei sociale, al cărei model este prezentat în anexa nr. 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2" w:name="do|caIII|si2|ar24|al3"/>
      <w:r>
        <w:rPr>
          <w:rFonts w:ascii="Verdana" w:eastAsia="Times New Roman" w:hAnsi="Verdana" w:cs="Times New Roman"/>
          <w:b/>
          <w:bCs/>
          <w:noProof/>
          <w:color w:val="333399"/>
        </w:rPr>
        <w:drawing>
          <wp:inline distT="0" distB="0" distL="0" distR="0">
            <wp:extent cx="99060" cy="99060"/>
            <wp:effectExtent l="0" t="0" r="0" b="0"/>
            <wp:docPr id="275" name="Picture 2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2"/>
      <w:r w:rsidRPr="00AB1E26">
        <w:rPr>
          <w:rFonts w:ascii="Verdana" w:eastAsia="Times New Roman" w:hAnsi="Verdana" w:cs="Times New Roman"/>
          <w:b/>
          <w:bCs/>
          <w:color w:val="008F00"/>
        </w:rPr>
        <w:t>(3)</w:t>
      </w:r>
      <w:r w:rsidRPr="00AB1E26">
        <w:rPr>
          <w:rFonts w:ascii="Verdana" w:eastAsia="Times New Roman" w:hAnsi="Verdana" w:cs="Times New Roman"/>
        </w:rPr>
        <w:t>Pe lângă aspectele care ţin de funcţionare şi dizabilitate, evaluarea socială vizează următoarele aspecte faţă de care SPAS/DGASPC de sector ia măsurile prevăzute de lege odată cu continuarea demersurilor pentru care au optat părinţii/reprezentantul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3" w:name="do|caIII|si2|ar24|al3|lia"/>
      <w:bookmarkEnd w:id="203"/>
      <w:r w:rsidRPr="00AB1E26">
        <w:rPr>
          <w:rFonts w:ascii="Verdana" w:eastAsia="Times New Roman" w:hAnsi="Verdana" w:cs="Times New Roman"/>
          <w:b/>
          <w:bCs/>
          <w:color w:val="8F0000"/>
        </w:rPr>
        <w:t>a)</w:t>
      </w:r>
      <w:r w:rsidRPr="00AB1E26">
        <w:rPr>
          <w:rFonts w:ascii="Verdana" w:eastAsia="Times New Roman" w:hAnsi="Verdana" w:cs="Times New Roman"/>
        </w:rPr>
        <w:t>identificarea riscului de separare a copilului de familie;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4" w:name="do|caIII|si2|ar24|al3|lib"/>
      <w:bookmarkEnd w:id="204"/>
      <w:r w:rsidRPr="00AB1E26">
        <w:rPr>
          <w:rFonts w:ascii="Verdana" w:eastAsia="Times New Roman" w:hAnsi="Verdana" w:cs="Times New Roman"/>
          <w:b/>
          <w:bCs/>
          <w:color w:val="8F0000"/>
        </w:rPr>
        <w:t>b)</w:t>
      </w:r>
      <w:r w:rsidRPr="00AB1E26">
        <w:rPr>
          <w:rFonts w:ascii="Verdana" w:eastAsia="Times New Roman" w:hAnsi="Verdana" w:cs="Times New Roman"/>
        </w:rPr>
        <w:t>identificarea riscului de violenţă asupra copilului în familie sau în afara acesteia;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5" w:name="do|caIII|si2|ar24|al3|lic"/>
      <w:bookmarkEnd w:id="205"/>
      <w:r w:rsidRPr="00AB1E26">
        <w:rPr>
          <w:rFonts w:ascii="Verdana" w:eastAsia="Times New Roman" w:hAnsi="Verdana" w:cs="Times New Roman"/>
          <w:b/>
          <w:bCs/>
          <w:color w:val="8F0000"/>
        </w:rPr>
        <w:t>c)</w:t>
      </w:r>
      <w:r w:rsidRPr="00AB1E26">
        <w:rPr>
          <w:rFonts w:ascii="Verdana" w:eastAsia="Times New Roman" w:hAnsi="Verdana" w:cs="Times New Roman"/>
        </w:rPr>
        <w:t>identificarea vreunei forme de violenţă asupra copilului în familie sau în afara acesteia;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6" w:name="do|caIII|si2|ar24|al3|lid"/>
      <w:bookmarkEnd w:id="206"/>
      <w:r w:rsidRPr="00AB1E26">
        <w:rPr>
          <w:rFonts w:ascii="Verdana" w:eastAsia="Times New Roman" w:hAnsi="Verdana" w:cs="Times New Roman"/>
          <w:b/>
          <w:bCs/>
          <w:color w:val="8F0000"/>
        </w:rPr>
        <w:t>d)</w:t>
      </w:r>
      <w:r w:rsidRPr="00AB1E26">
        <w:rPr>
          <w:rFonts w:ascii="Verdana" w:eastAsia="Times New Roman" w:hAnsi="Verdana" w:cs="Times New Roman"/>
        </w:rPr>
        <w:t>încălcarea drepturilor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7" w:name="do|caIII|si2|ar24|al4"/>
      <w:bookmarkEnd w:id="207"/>
      <w:r w:rsidRPr="00AB1E26">
        <w:rPr>
          <w:rFonts w:ascii="Verdana" w:eastAsia="Times New Roman" w:hAnsi="Verdana" w:cs="Times New Roman"/>
          <w:b/>
          <w:bCs/>
          <w:color w:val="008F00"/>
        </w:rPr>
        <w:t>(4)</w:t>
      </w:r>
      <w:r w:rsidRPr="00AB1E26">
        <w:rPr>
          <w:rFonts w:ascii="Verdana" w:eastAsia="Times New Roman" w:hAnsi="Verdana" w:cs="Times New Roman"/>
        </w:rPr>
        <w:t>DGASPC informează SPAS cu privire la anexa la ancheta socială în maximum 30 de zile de la publicarea prezentului ordin în Monitorul Oficial al României, Partea 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8" w:name="do|caIII|si2|ar25"/>
      <w:r>
        <w:rPr>
          <w:rFonts w:ascii="Verdana" w:eastAsia="Times New Roman" w:hAnsi="Verdana" w:cs="Times New Roman"/>
          <w:b/>
          <w:bCs/>
          <w:noProof/>
          <w:color w:val="333399"/>
        </w:rPr>
        <w:drawing>
          <wp:inline distT="0" distB="0" distL="0" distR="0">
            <wp:extent cx="99060" cy="99060"/>
            <wp:effectExtent l="0" t="0" r="0" b="0"/>
            <wp:docPr id="274" name="Picture 2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8"/>
      <w:r w:rsidRPr="00AB1E26">
        <w:rPr>
          <w:rFonts w:ascii="Verdana" w:eastAsia="Times New Roman" w:hAnsi="Verdana" w:cs="Times New Roman"/>
          <w:b/>
          <w:bCs/>
          <w:color w:val="0000AF"/>
        </w:rPr>
        <w:t>Art. 25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09" w:name="do|caIII|si2|ar25|al1"/>
      <w:bookmarkEnd w:id="209"/>
      <w:r w:rsidRPr="00AB1E26">
        <w:rPr>
          <w:rFonts w:ascii="Verdana" w:eastAsia="Times New Roman" w:hAnsi="Verdana" w:cs="Times New Roman"/>
          <w:b/>
          <w:bCs/>
          <w:color w:val="008F00"/>
        </w:rPr>
        <w:t>(1)</w:t>
      </w:r>
      <w:r w:rsidRPr="00AB1E26">
        <w:rPr>
          <w:rFonts w:ascii="Verdana" w:eastAsia="Times New Roman" w:hAnsi="Verdana" w:cs="Times New Roman"/>
        </w:rPr>
        <w:t>RCP înmânează ancheta socială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0" w:name="do|caIII|si2|ar25|al2"/>
      <w:bookmarkEnd w:id="210"/>
      <w:r w:rsidRPr="00AB1E26">
        <w:rPr>
          <w:rFonts w:ascii="Verdana" w:eastAsia="Times New Roman" w:hAnsi="Verdana" w:cs="Times New Roman"/>
          <w:b/>
          <w:bCs/>
          <w:color w:val="008F00"/>
        </w:rPr>
        <w:t>(2)</w:t>
      </w:r>
      <w:r w:rsidRPr="00AB1E26">
        <w:rPr>
          <w:rFonts w:ascii="Verdana" w:eastAsia="Times New Roman" w:hAnsi="Verdana" w:cs="Times New Roman"/>
        </w:rPr>
        <w:t>O copie este păstrată în dosarul copilului de la SPAS/DGASPC de sector.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1" w:name="do|caIII|si2|ar25|al3"/>
      <w:bookmarkEnd w:id="211"/>
      <w:r w:rsidRPr="00AB1E26">
        <w:rPr>
          <w:rFonts w:ascii="Verdana" w:eastAsia="Times New Roman" w:hAnsi="Verdana" w:cs="Times New Roman"/>
          <w:b/>
          <w:bCs/>
          <w:color w:val="008F00"/>
        </w:rPr>
        <w:t>(3)</w:t>
      </w:r>
      <w:r w:rsidRPr="00AB1E26">
        <w:rPr>
          <w:rFonts w:ascii="Verdana" w:eastAsia="Times New Roman" w:hAnsi="Verdana" w:cs="Times New Roman"/>
        </w:rPr>
        <w:t>Termenul de valabilitate al anchetei sociale este stabilit de RCP care o întocmeşte, însă nu poate fi mai mic de 3 luni şi nici mai mare de 6 luni.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2" w:name="do|caIII|si2|ar26"/>
      <w:r>
        <w:rPr>
          <w:rFonts w:ascii="Verdana" w:eastAsia="Times New Roman" w:hAnsi="Verdana" w:cs="Times New Roman"/>
          <w:b/>
          <w:bCs/>
          <w:noProof/>
          <w:color w:val="333399"/>
        </w:rPr>
        <w:drawing>
          <wp:inline distT="0" distB="0" distL="0" distR="0">
            <wp:extent cx="99060" cy="99060"/>
            <wp:effectExtent l="0" t="0" r="0" b="0"/>
            <wp:docPr id="273" name="Picture 2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2"/>
      <w:r w:rsidRPr="00AB1E26">
        <w:rPr>
          <w:rFonts w:ascii="Verdana" w:eastAsia="Times New Roman" w:hAnsi="Verdana" w:cs="Times New Roman"/>
          <w:b/>
          <w:bCs/>
          <w:color w:val="0000AF"/>
        </w:rPr>
        <w:t>Art. 26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3" w:name="do|caIII|si2|ar26|al1"/>
      <w:bookmarkEnd w:id="213"/>
      <w:r w:rsidRPr="00AB1E26">
        <w:rPr>
          <w:rFonts w:ascii="Verdana" w:eastAsia="Times New Roman" w:hAnsi="Verdana" w:cs="Times New Roman"/>
          <w:b/>
          <w:bCs/>
          <w:color w:val="008F00"/>
        </w:rPr>
        <w:t>(1)</w:t>
      </w:r>
      <w:r w:rsidRPr="00AB1E26">
        <w:rPr>
          <w:rFonts w:ascii="Verdana" w:eastAsia="Times New Roman" w:hAnsi="Verdana" w:cs="Times New Roman"/>
        </w:rPr>
        <w:t>Evaluarea medicală presupune examinarea clinică şi efectuarea unor investigaţii de laborator şi paraclinice, în vederea stabilirii unui diagnostic complet - starea de sănătate sau de boală şi, după caz, complicaţiile bolii - care va conduce, alături de rezultatele evaluării psihologice, atunci când este cazul, la determinarea tipului de deficienţă/afectare funcţională.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4" w:name="do|caIII|si2|ar26|al2"/>
      <w:r>
        <w:rPr>
          <w:rFonts w:ascii="Verdana" w:eastAsia="Times New Roman" w:hAnsi="Verdana" w:cs="Times New Roman"/>
          <w:b/>
          <w:bCs/>
          <w:noProof/>
          <w:color w:val="333399"/>
        </w:rPr>
        <w:drawing>
          <wp:inline distT="0" distB="0" distL="0" distR="0">
            <wp:extent cx="99060" cy="99060"/>
            <wp:effectExtent l="0" t="0" r="0" b="0"/>
            <wp:docPr id="272" name="Picture 2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4"/>
      <w:r w:rsidRPr="00AB1E26">
        <w:rPr>
          <w:rFonts w:ascii="Verdana" w:eastAsia="Times New Roman" w:hAnsi="Verdana" w:cs="Times New Roman"/>
          <w:b/>
          <w:bCs/>
          <w:color w:val="008F00"/>
        </w:rPr>
        <w:t>(2)</w:t>
      </w:r>
      <w:r w:rsidRPr="00AB1E26">
        <w:rPr>
          <w:rFonts w:ascii="Verdana" w:eastAsia="Times New Roman" w:hAnsi="Verdana" w:cs="Times New Roman"/>
        </w:rPr>
        <w:t>Evaluarea medicală se realizează de către medicul de familie şi medicii de specialitate: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5" w:name="do|caIII|si2|ar26|al2|lia"/>
      <w:bookmarkEnd w:id="215"/>
      <w:r w:rsidRPr="00AB1E26">
        <w:rPr>
          <w:rFonts w:ascii="Verdana" w:eastAsia="Times New Roman" w:hAnsi="Verdana" w:cs="Times New Roman"/>
          <w:b/>
          <w:bCs/>
          <w:color w:val="8F0000"/>
        </w:rPr>
        <w:t>a)</w:t>
      </w:r>
      <w:r w:rsidRPr="00AB1E26">
        <w:rPr>
          <w:rFonts w:ascii="Verdana" w:eastAsia="Times New Roman" w:hAnsi="Verdana" w:cs="Times New Roman"/>
        </w:rPr>
        <w:t>medicul de familie efectuează bilanţul anual de sănătate şi monitorizează, din punct de vedere al sănătăţii şi reabilitării medicale, copiii cu boli cronice care nu au certificat de încadrare în grad de handicap, dar care pot prezenta dizabilităţi şi/sau CES, precum şi copiii cu certificat de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6" w:name="do|caIII|si2|ar26|al2|lib"/>
      <w:bookmarkEnd w:id="216"/>
      <w:r w:rsidRPr="00AB1E26">
        <w:rPr>
          <w:rFonts w:ascii="Verdana" w:eastAsia="Times New Roman" w:hAnsi="Verdana" w:cs="Times New Roman"/>
          <w:b/>
          <w:bCs/>
          <w:color w:val="8F0000"/>
        </w:rPr>
        <w:t>b)</w:t>
      </w:r>
      <w:r w:rsidRPr="00AB1E26">
        <w:rPr>
          <w:rFonts w:ascii="Verdana" w:eastAsia="Times New Roman" w:hAnsi="Verdana" w:cs="Times New Roman"/>
        </w:rPr>
        <w:t>medicul de specialitate pune diagnosticul care reflectă deficienţa/afectarea funcţională.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7" w:name="do|caIII|si2|ar26|al3"/>
      <w:bookmarkEnd w:id="217"/>
      <w:r w:rsidRPr="00AB1E26">
        <w:rPr>
          <w:rFonts w:ascii="Verdana" w:eastAsia="Times New Roman" w:hAnsi="Verdana" w:cs="Times New Roman"/>
          <w:b/>
          <w:bCs/>
          <w:color w:val="008F00"/>
        </w:rPr>
        <w:t>(3)</w:t>
      </w:r>
      <w:r w:rsidRPr="00AB1E26">
        <w:rPr>
          <w:rFonts w:ascii="Verdana" w:eastAsia="Times New Roman" w:hAnsi="Verdana" w:cs="Times New Roman"/>
        </w:rPr>
        <w:t>În vederea evaluării medicale de specialitate, părinţii/reprezentantul legal solicită medicului de familie biletul de trimitere la medicul de specialitate şi fişa medicală sintetică pentru medicul din SEC, respectiv pentru SEOSP.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8" w:name="do|caIII|si2|ar26|al4"/>
      <w:bookmarkEnd w:id="218"/>
      <w:r w:rsidRPr="00AB1E26">
        <w:rPr>
          <w:rFonts w:ascii="Verdana" w:eastAsia="Times New Roman" w:hAnsi="Verdana" w:cs="Times New Roman"/>
          <w:b/>
          <w:bCs/>
          <w:color w:val="008F00"/>
        </w:rPr>
        <w:lastRenderedPageBreak/>
        <w:t>(4)</w:t>
      </w:r>
      <w:r w:rsidRPr="00AB1E26">
        <w:rPr>
          <w:rFonts w:ascii="Verdana" w:eastAsia="Times New Roman" w:hAnsi="Verdana" w:cs="Times New Roman"/>
        </w:rPr>
        <w:t>În situaţia în care copilul nu este înscris la un medic de familie, SPAS/DGASPC de sector sprijină părinţii/reprezentantul legal în acest sens, astfel încât copilul să poată beneficia de evaluarea medicală.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19" w:name="do|caIII|si2|ar26|al5"/>
      <w:bookmarkEnd w:id="219"/>
      <w:r w:rsidRPr="00AB1E26">
        <w:rPr>
          <w:rFonts w:ascii="Verdana" w:eastAsia="Times New Roman" w:hAnsi="Verdana" w:cs="Times New Roman"/>
          <w:b/>
          <w:bCs/>
          <w:color w:val="008F00"/>
        </w:rPr>
        <w:t>(5)</w:t>
      </w:r>
      <w:r w:rsidRPr="00AB1E26">
        <w:rPr>
          <w:rFonts w:ascii="Verdana" w:eastAsia="Times New Roman" w:hAnsi="Verdana" w:cs="Times New Roman"/>
        </w:rPr>
        <w:t>În cazul copiilor aflaţi în servicii medico-sociale de îngrijiri paliative, de tip rezidenţial, denumite în continuare centre de tip hospice, fişa medicală sintetică este completată de medicul curant.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0" w:name="do|caIII|si2|ar27"/>
      <w:r>
        <w:rPr>
          <w:rFonts w:ascii="Verdana" w:eastAsia="Times New Roman" w:hAnsi="Verdana" w:cs="Times New Roman"/>
          <w:b/>
          <w:bCs/>
          <w:noProof/>
          <w:color w:val="333399"/>
        </w:rPr>
        <w:drawing>
          <wp:inline distT="0" distB="0" distL="0" distR="0">
            <wp:extent cx="99060" cy="99060"/>
            <wp:effectExtent l="0" t="0" r="0" b="0"/>
            <wp:docPr id="271" name="Picture 2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0"/>
      <w:r w:rsidRPr="00AB1E26">
        <w:rPr>
          <w:rFonts w:ascii="Verdana" w:eastAsia="Times New Roman" w:hAnsi="Verdana" w:cs="Times New Roman"/>
          <w:b/>
          <w:bCs/>
          <w:color w:val="0000AF"/>
        </w:rPr>
        <w:t>Art. 27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1" w:name="do|caIII|si2|ar27|al1"/>
      <w:bookmarkEnd w:id="221"/>
      <w:r w:rsidRPr="00AB1E26">
        <w:rPr>
          <w:rFonts w:ascii="Verdana" w:eastAsia="Times New Roman" w:hAnsi="Verdana" w:cs="Times New Roman"/>
          <w:b/>
          <w:bCs/>
          <w:color w:val="008F00"/>
        </w:rPr>
        <w:t>(1)</w:t>
      </w:r>
      <w:r w:rsidRPr="00AB1E26">
        <w:rPr>
          <w:rFonts w:ascii="Verdana" w:eastAsia="Times New Roman" w:hAnsi="Verdana" w:cs="Times New Roman"/>
        </w:rPr>
        <w:t>Fişa medicală sintetică se eliberează gratuit de către medicul de familie în urma bilanţului anual de sănătate şi, respectiv, de către medicul curant, iar formularul-tip al acesteia este prezentat în anexa nr. 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2" w:name="do|caIII|si2|ar27|al2"/>
      <w:bookmarkEnd w:id="222"/>
      <w:r w:rsidRPr="00AB1E26">
        <w:rPr>
          <w:rFonts w:ascii="Verdana" w:eastAsia="Times New Roman" w:hAnsi="Verdana" w:cs="Times New Roman"/>
          <w:b/>
          <w:bCs/>
          <w:color w:val="008F00"/>
        </w:rPr>
        <w:t>(2)</w:t>
      </w:r>
      <w:r w:rsidRPr="00AB1E26">
        <w:rPr>
          <w:rFonts w:ascii="Verdana" w:eastAsia="Times New Roman" w:hAnsi="Verdana" w:cs="Times New Roman"/>
        </w:rPr>
        <w:t>O copie a fişei medicale sintetice se păstrează de către medicul de familie la dosarul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3" w:name="do|caIII|si2|ar27|al3"/>
      <w:bookmarkEnd w:id="223"/>
      <w:r w:rsidRPr="00AB1E26">
        <w:rPr>
          <w:rFonts w:ascii="Verdana" w:eastAsia="Times New Roman" w:hAnsi="Verdana" w:cs="Times New Roman"/>
          <w:b/>
          <w:bCs/>
          <w:color w:val="008F00"/>
        </w:rPr>
        <w:t>(3)</w:t>
      </w:r>
      <w:r w:rsidRPr="00AB1E26">
        <w:rPr>
          <w:rFonts w:ascii="Verdana" w:eastAsia="Times New Roman" w:hAnsi="Verdana" w:cs="Times New Roman"/>
        </w:rPr>
        <w:t>Fişa medicală sintetică se completează în baza informaţiilor fundamentate pe dovezi şi a celor furnizate de către copil şi părinţi/reprezentant legal, precum şi a altor documente medicale prezentate de către aceştia.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4" w:name="do|caIII|si2|ar27|al4"/>
      <w:bookmarkEnd w:id="224"/>
      <w:r w:rsidRPr="00AB1E26">
        <w:rPr>
          <w:rFonts w:ascii="Verdana" w:eastAsia="Times New Roman" w:hAnsi="Verdana" w:cs="Times New Roman"/>
          <w:b/>
          <w:bCs/>
          <w:color w:val="008F00"/>
        </w:rPr>
        <w:t>(4)</w:t>
      </w:r>
      <w:r w:rsidRPr="00AB1E26">
        <w:rPr>
          <w:rFonts w:ascii="Verdana" w:eastAsia="Times New Roman" w:hAnsi="Verdana" w:cs="Times New Roman"/>
        </w:rPr>
        <w:t>Termenul de valabilitate al fişei medicale sintetice este de un an.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5" w:name="do|caIII|si2|ar27|al5"/>
      <w:bookmarkEnd w:id="225"/>
      <w:r w:rsidRPr="00AB1E26">
        <w:rPr>
          <w:rFonts w:ascii="Verdana" w:eastAsia="Times New Roman" w:hAnsi="Verdana" w:cs="Times New Roman"/>
          <w:b/>
          <w:bCs/>
          <w:color w:val="008F00"/>
        </w:rPr>
        <w:t>(5)</w:t>
      </w:r>
      <w:r w:rsidRPr="00AB1E26">
        <w:rPr>
          <w:rFonts w:ascii="Verdana" w:eastAsia="Times New Roman" w:hAnsi="Verdana" w:cs="Times New Roman"/>
        </w:rPr>
        <w:t>Direcţiile de sănătate publică, denumite în continuare DSP, informează medicii de familie de pe raza unităţii administrativ-teritoriale cu privire la fişa medicală sintetică în maximum 30 de zile de la publicarea prezentului ordin în Monitorul Oficial al României, Partea 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6" w:name="do|caIII|si2|ar28"/>
      <w:r>
        <w:rPr>
          <w:rFonts w:ascii="Verdana" w:eastAsia="Times New Roman" w:hAnsi="Verdana" w:cs="Times New Roman"/>
          <w:b/>
          <w:bCs/>
          <w:noProof/>
          <w:color w:val="333399"/>
        </w:rPr>
        <w:drawing>
          <wp:inline distT="0" distB="0" distL="0" distR="0">
            <wp:extent cx="99060" cy="99060"/>
            <wp:effectExtent l="0" t="0" r="0" b="0"/>
            <wp:docPr id="270" name="Picture 2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6"/>
      <w:r w:rsidRPr="00AB1E26">
        <w:rPr>
          <w:rFonts w:ascii="Verdana" w:eastAsia="Times New Roman" w:hAnsi="Verdana" w:cs="Times New Roman"/>
          <w:b/>
          <w:bCs/>
          <w:color w:val="0000AF"/>
        </w:rPr>
        <w:t>Art. 28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7" w:name="do|caIII|si2|ar28|al1"/>
      <w:r>
        <w:rPr>
          <w:rFonts w:ascii="Verdana" w:eastAsia="Times New Roman" w:hAnsi="Verdana" w:cs="Times New Roman"/>
          <w:b/>
          <w:bCs/>
          <w:noProof/>
          <w:color w:val="333399"/>
        </w:rPr>
        <w:drawing>
          <wp:inline distT="0" distB="0" distL="0" distR="0">
            <wp:extent cx="99060" cy="99060"/>
            <wp:effectExtent l="0" t="0" r="0" b="0"/>
            <wp:docPr id="269" name="Picture 2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8|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7"/>
      <w:r w:rsidRPr="00AB1E26">
        <w:rPr>
          <w:rFonts w:ascii="Verdana" w:eastAsia="Times New Roman" w:hAnsi="Verdana" w:cs="Times New Roman"/>
          <w:b/>
          <w:bCs/>
          <w:color w:val="008F00"/>
        </w:rPr>
        <w:t>(1)</w:t>
      </w:r>
      <w:r w:rsidRPr="00AB1E26">
        <w:rPr>
          <w:rFonts w:ascii="Verdana" w:eastAsia="Times New Roman" w:hAnsi="Verdana" w:cs="Times New Roman"/>
        </w:rPr>
        <w:t>Evaluarea medicală de specialitate poate fi realizată de orice medic de specialitate pentru copii, în funcţie de problema de sănătate a copilului, însă eliberarea certificatului medical tip A5 necesar pentru dosarul de la SEC, respectiv SEOSP, se face numai de către medicii de specialitate din unităţile abilitate de DSP să elibereze aceste certificate. Certificatul medical tip A5 este conform Ordinului ministrului sănătăţii nr. 576/2007*) privind aprobarea Sistemului de evidenţe primare şi tehnico-operative al spitalelor conform broşurii "Modelar-Spitale".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8" w:name="do|caIII|si2|ar28|al1|pa1"/>
      <w:bookmarkEnd w:id="228"/>
      <w:r w:rsidRPr="00AB1E26">
        <w:rPr>
          <w:rFonts w:ascii="Verdana" w:eastAsia="Times New Roman" w:hAnsi="Verdana" w:cs="Times New Roman"/>
        </w:rPr>
        <w:t>*) Ordinul ministrului sănătăţii nr. 576/2007 nu a fost publicat în Monitorul Oficial al României, Partea 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29" w:name="do|caIII|si2|ar28|al2"/>
      <w:bookmarkEnd w:id="229"/>
      <w:r w:rsidRPr="00AB1E26">
        <w:rPr>
          <w:rFonts w:ascii="Verdana" w:eastAsia="Times New Roman" w:hAnsi="Verdana" w:cs="Times New Roman"/>
          <w:b/>
          <w:bCs/>
          <w:color w:val="008F00"/>
        </w:rPr>
        <w:t>(2)</w:t>
      </w:r>
      <w:r w:rsidRPr="00AB1E26">
        <w:rPr>
          <w:rFonts w:ascii="Verdana" w:eastAsia="Times New Roman" w:hAnsi="Verdana" w:cs="Times New Roman"/>
        </w:rPr>
        <w:t>În cazul unui diagnostic multiplu, se emite un singur certificat medical tip A5 semnat de şeful unităţii sanitare în care lucrează medicii de specialitate care au evaluat copilul sau se emit mai multe certificate medicale tip A5, dacă medicii de specialitate lucrează în unităţi sanitare diferite.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0" w:name="do|caIII|si2|ar28|al3"/>
      <w:bookmarkEnd w:id="230"/>
      <w:r w:rsidRPr="00AB1E26">
        <w:rPr>
          <w:rFonts w:ascii="Verdana" w:eastAsia="Times New Roman" w:hAnsi="Verdana" w:cs="Times New Roman"/>
          <w:b/>
          <w:bCs/>
          <w:color w:val="008F00"/>
        </w:rPr>
        <w:t>(3)</w:t>
      </w:r>
      <w:r w:rsidRPr="00AB1E26">
        <w:rPr>
          <w:rFonts w:ascii="Verdana" w:eastAsia="Times New Roman" w:hAnsi="Verdana" w:cs="Times New Roman"/>
        </w:rPr>
        <w:t>În certificatul medical tip A5 se trec diagnosticul complet - boala principală, bolile asociate şi alte boli - şi codul de boală prevăzut de Clasificaţia internaţională a maladiilor, respectiv CIM-10.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1" w:name="do|caIII|si2|ar28|al4"/>
      <w:bookmarkEnd w:id="231"/>
      <w:r w:rsidRPr="00AB1E26">
        <w:rPr>
          <w:rFonts w:ascii="Verdana" w:eastAsia="Times New Roman" w:hAnsi="Verdana" w:cs="Times New Roman"/>
          <w:b/>
          <w:bCs/>
          <w:color w:val="008F00"/>
        </w:rPr>
        <w:t>(4)</w:t>
      </w:r>
      <w:r w:rsidRPr="00AB1E26">
        <w:rPr>
          <w:rFonts w:ascii="Verdana" w:eastAsia="Times New Roman" w:hAnsi="Verdana" w:cs="Times New Roman"/>
        </w:rPr>
        <w:t>Criteriile medicale privind alte aspecte decât diagnosticul - forma clinică a bolii, stadiu, complicaţii, rezultate ale analizelor de laborator şi ale investigaţiilor paraclinice etc. - precum şi recomandările medicale privind efectuarea de alte consulturi, de exemplu, evaluare psihologică, şi privind conduita terapeutică pentru abilitarea şi reabilitarea copilului şi pentru îngrijirea şi supravegherea permanentă a copilului sunt consemnate de medicul de specialitate în documentele medicale adiţionale certificatului medical de tip A5 sau emise în perioada de valabilitate a certificatului de încadrare în grad de handicap, care pot fi, după caz: scrisoare medicală, bilet de externare, rezultate investigaţii etc.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2" w:name="do|caIII|si2|ar28|al5"/>
      <w:bookmarkEnd w:id="232"/>
      <w:r w:rsidRPr="00AB1E26">
        <w:rPr>
          <w:rFonts w:ascii="Verdana" w:eastAsia="Times New Roman" w:hAnsi="Verdana" w:cs="Times New Roman"/>
          <w:b/>
          <w:bCs/>
          <w:color w:val="008F00"/>
        </w:rPr>
        <w:lastRenderedPageBreak/>
        <w:t>(5)</w:t>
      </w:r>
      <w:r w:rsidRPr="00AB1E26">
        <w:rPr>
          <w:rFonts w:ascii="Verdana" w:eastAsia="Times New Roman" w:hAnsi="Verdana" w:cs="Times New Roman"/>
        </w:rPr>
        <w:t>SPAS/DGASPC de sector şi medicul de familie sunt obligaţi să informeze părinţii/reprezentantul legal cu privire la procedurile de eliberare a certificatului medical tip A5.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3" w:name="do|caIII|si2|ar28|al6"/>
      <w:bookmarkEnd w:id="233"/>
      <w:r w:rsidRPr="00AB1E26">
        <w:rPr>
          <w:rFonts w:ascii="Verdana" w:eastAsia="Times New Roman" w:hAnsi="Verdana" w:cs="Times New Roman"/>
          <w:b/>
          <w:bCs/>
          <w:color w:val="008F00"/>
        </w:rPr>
        <w:t>(6)</w:t>
      </w:r>
      <w:r w:rsidRPr="00AB1E26">
        <w:rPr>
          <w:rFonts w:ascii="Verdana" w:eastAsia="Times New Roman" w:hAnsi="Verdana" w:cs="Times New Roman"/>
        </w:rPr>
        <w:t>În funcţie de problema de sănătate a copilului, medicul de familie orientează părinţii/reprezentantul legal cu prioritate către unităţile sanitare abilitate să elibereze certificatele medicale tip A5.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4" w:name="do|caIII|si2|ar28|al7"/>
      <w:bookmarkEnd w:id="234"/>
      <w:r w:rsidRPr="00AB1E26">
        <w:rPr>
          <w:rFonts w:ascii="Verdana" w:eastAsia="Times New Roman" w:hAnsi="Verdana" w:cs="Times New Roman"/>
          <w:b/>
          <w:bCs/>
          <w:color w:val="008F00"/>
        </w:rPr>
        <w:t>(7)</w:t>
      </w:r>
      <w:r w:rsidRPr="00AB1E26">
        <w:rPr>
          <w:rFonts w:ascii="Verdana" w:eastAsia="Times New Roman" w:hAnsi="Verdana" w:cs="Times New Roman"/>
        </w:rPr>
        <w:t>Unităţile abilitate de DSP să elibereze certificate medicale de tip A5 se publică obligatoriu pe site-ul DSP.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5" w:name="do|caIII|si2|ar29"/>
      <w:r>
        <w:rPr>
          <w:rFonts w:ascii="Verdana" w:eastAsia="Times New Roman" w:hAnsi="Verdana" w:cs="Times New Roman"/>
          <w:b/>
          <w:bCs/>
          <w:noProof/>
          <w:color w:val="333399"/>
        </w:rPr>
        <w:drawing>
          <wp:inline distT="0" distB="0" distL="0" distR="0">
            <wp:extent cx="99060" cy="99060"/>
            <wp:effectExtent l="0" t="0" r="0" b="0"/>
            <wp:docPr id="268" name="Picture 2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5"/>
      <w:r w:rsidRPr="00AB1E26">
        <w:rPr>
          <w:rFonts w:ascii="Verdana" w:eastAsia="Times New Roman" w:hAnsi="Verdana" w:cs="Times New Roman"/>
          <w:b/>
          <w:bCs/>
          <w:color w:val="0000AF"/>
        </w:rPr>
        <w:t>Art. 29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6" w:name="do|caIII|si2|ar29|al1"/>
      <w:bookmarkEnd w:id="236"/>
      <w:r w:rsidRPr="00AB1E26">
        <w:rPr>
          <w:rFonts w:ascii="Verdana" w:eastAsia="Times New Roman" w:hAnsi="Verdana" w:cs="Times New Roman"/>
          <w:b/>
          <w:bCs/>
          <w:color w:val="008F00"/>
        </w:rPr>
        <w:t>(1)</w:t>
      </w:r>
      <w:r w:rsidRPr="00AB1E26">
        <w:rPr>
          <w:rFonts w:ascii="Verdana" w:eastAsia="Times New Roman" w:hAnsi="Verdana" w:cs="Times New Roman"/>
        </w:rPr>
        <w:t>Eliberarea certificatului medical tip A5 se face gratuit pentru copiii cu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7" w:name="do|caIII|si2|ar29|al2"/>
      <w:bookmarkEnd w:id="237"/>
      <w:r w:rsidRPr="00AB1E26">
        <w:rPr>
          <w:rFonts w:ascii="Verdana" w:eastAsia="Times New Roman" w:hAnsi="Verdana" w:cs="Times New Roman"/>
          <w:b/>
          <w:bCs/>
          <w:color w:val="008F00"/>
        </w:rPr>
        <w:t>(2)</w:t>
      </w:r>
      <w:r w:rsidRPr="00AB1E26">
        <w:rPr>
          <w:rFonts w:ascii="Verdana" w:eastAsia="Times New Roman" w:hAnsi="Verdana" w:cs="Times New Roman"/>
        </w:rPr>
        <w:t>Certificatul medical tip A5 se poate trimite şi prin poştă părinţilor/reprezentantului legal, dacă nu se emite în aceeaşi zi cu consultaţia.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8" w:name="do|caIII|si2|ar29|al3"/>
      <w:bookmarkEnd w:id="238"/>
      <w:r w:rsidRPr="00AB1E26">
        <w:rPr>
          <w:rFonts w:ascii="Verdana" w:eastAsia="Times New Roman" w:hAnsi="Verdana" w:cs="Times New Roman"/>
          <w:b/>
          <w:bCs/>
          <w:color w:val="008F00"/>
        </w:rPr>
        <w:t>(3)</w:t>
      </w:r>
      <w:r w:rsidRPr="00AB1E26">
        <w:rPr>
          <w:rFonts w:ascii="Verdana" w:eastAsia="Times New Roman" w:hAnsi="Verdana" w:cs="Times New Roman"/>
        </w:rPr>
        <w:t>O copie a certificatului medical tip A5 se păstrează de către unitatea care îl eliberează.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39" w:name="do|caIII|si2|ar29|al4"/>
      <w:bookmarkEnd w:id="239"/>
      <w:r w:rsidRPr="00AB1E26">
        <w:rPr>
          <w:rFonts w:ascii="Verdana" w:eastAsia="Times New Roman" w:hAnsi="Verdana" w:cs="Times New Roman"/>
          <w:b/>
          <w:bCs/>
          <w:color w:val="008F00"/>
        </w:rPr>
        <w:t>(4)</w:t>
      </w:r>
      <w:r w:rsidRPr="00AB1E26">
        <w:rPr>
          <w:rFonts w:ascii="Verdana" w:eastAsia="Times New Roman" w:hAnsi="Verdana" w:cs="Times New Roman"/>
        </w:rPr>
        <w:t>Certificatele medicale tip A5 sunt valabile pentru dosarul de la SEC, respectiv SEOSP, indiferent de judeţul/sectorul în care au fost emise.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0" w:name="do|caIII|si2|ar29|al5"/>
      <w:bookmarkEnd w:id="240"/>
      <w:r w:rsidRPr="00AB1E26">
        <w:rPr>
          <w:rFonts w:ascii="Verdana" w:eastAsia="Times New Roman" w:hAnsi="Verdana" w:cs="Times New Roman"/>
          <w:b/>
          <w:bCs/>
          <w:color w:val="008F00"/>
        </w:rPr>
        <w:t>(5)</w:t>
      </w:r>
      <w:r w:rsidRPr="00AB1E26">
        <w:rPr>
          <w:rFonts w:ascii="Verdana" w:eastAsia="Times New Roman" w:hAnsi="Verdana" w:cs="Times New Roman"/>
        </w:rPr>
        <w:t>Termenul de valabilitate al certificatului medical tip A5 este stabilit de medicul care îl emite, însă nu poate fi mai mic de 3 luni şi nici mai mare de 4 ani.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1" w:name="do|caIII|si2|ar30"/>
      <w:r>
        <w:rPr>
          <w:rFonts w:ascii="Verdana" w:eastAsia="Times New Roman" w:hAnsi="Verdana" w:cs="Times New Roman"/>
          <w:b/>
          <w:bCs/>
          <w:noProof/>
          <w:color w:val="333399"/>
        </w:rPr>
        <w:drawing>
          <wp:inline distT="0" distB="0" distL="0" distR="0">
            <wp:extent cx="99060" cy="99060"/>
            <wp:effectExtent l="0" t="0" r="0" b="0"/>
            <wp:docPr id="267" name="Picture 2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1"/>
      <w:r w:rsidRPr="00AB1E26">
        <w:rPr>
          <w:rFonts w:ascii="Verdana" w:eastAsia="Times New Roman" w:hAnsi="Verdana" w:cs="Times New Roman"/>
          <w:b/>
          <w:bCs/>
          <w:color w:val="0000AF"/>
        </w:rPr>
        <w:t>Art. 30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2" w:name="do|caIII|si2|ar30|al1"/>
      <w:bookmarkEnd w:id="242"/>
      <w:r w:rsidRPr="00AB1E26">
        <w:rPr>
          <w:rFonts w:ascii="Verdana" w:eastAsia="Times New Roman" w:hAnsi="Verdana" w:cs="Times New Roman"/>
          <w:b/>
          <w:bCs/>
          <w:color w:val="008F00"/>
        </w:rPr>
        <w:t>(1)</w:t>
      </w:r>
      <w:r w:rsidRPr="00AB1E26">
        <w:rPr>
          <w:rFonts w:ascii="Verdana" w:eastAsia="Times New Roman" w:hAnsi="Verdana" w:cs="Times New Roman"/>
        </w:rPr>
        <w:t>Prima evaluare medicală a copilului după naştere, realizată de medicul neonatolog, poate revela un diagnostic potenţial generator de dizabilitate. De asemenea, medicul pediatru poate pune un diagnostic precoce similar, dacă medicul de familie sau părinţii copilului suspicionează o problemă de sănătate.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3" w:name="do|caIII|si2|ar30|al2"/>
      <w:r>
        <w:rPr>
          <w:rFonts w:ascii="Verdana" w:eastAsia="Times New Roman" w:hAnsi="Verdana" w:cs="Times New Roman"/>
          <w:b/>
          <w:bCs/>
          <w:noProof/>
          <w:color w:val="333399"/>
        </w:rPr>
        <w:drawing>
          <wp:inline distT="0" distB="0" distL="0" distR="0">
            <wp:extent cx="99060" cy="99060"/>
            <wp:effectExtent l="0" t="0" r="0" b="0"/>
            <wp:docPr id="266" name="Picture 2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0|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3"/>
      <w:r w:rsidRPr="00AB1E26">
        <w:rPr>
          <w:rFonts w:ascii="Verdana" w:eastAsia="Times New Roman" w:hAnsi="Verdana" w:cs="Times New Roman"/>
          <w:b/>
          <w:bCs/>
          <w:color w:val="008F00"/>
        </w:rPr>
        <w:t>(2)</w:t>
      </w:r>
      <w:r w:rsidRPr="00AB1E26">
        <w:rPr>
          <w:rFonts w:ascii="Verdana" w:eastAsia="Times New Roman" w:hAnsi="Verdana" w:cs="Times New Roman"/>
        </w:rPr>
        <w:t>Anunţul diagnosticului potenţial generator de dizabilitate respectă următoarele prevederi: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4" w:name="do|caIII|si2|ar30|al2|lia"/>
      <w:bookmarkEnd w:id="244"/>
      <w:r w:rsidRPr="00AB1E26">
        <w:rPr>
          <w:rFonts w:ascii="Verdana" w:eastAsia="Times New Roman" w:hAnsi="Verdana" w:cs="Times New Roman"/>
          <w:b/>
          <w:bCs/>
          <w:color w:val="8F0000"/>
        </w:rPr>
        <w:t>a)</w:t>
      </w:r>
      <w:r w:rsidRPr="00AB1E26">
        <w:rPr>
          <w:rFonts w:ascii="Verdana" w:eastAsia="Times New Roman" w:hAnsi="Verdana" w:cs="Times New Roman"/>
        </w:rPr>
        <w:t>anunţul se face de către medicul care a evaluat şi diagnosticat 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5" w:name="do|caIII|si2|ar30|al2|lib"/>
      <w:bookmarkEnd w:id="245"/>
      <w:r w:rsidRPr="00AB1E26">
        <w:rPr>
          <w:rFonts w:ascii="Verdana" w:eastAsia="Times New Roman" w:hAnsi="Verdana" w:cs="Times New Roman"/>
          <w:b/>
          <w:bCs/>
          <w:color w:val="8F0000"/>
        </w:rPr>
        <w:t>b)</w:t>
      </w:r>
      <w:r w:rsidRPr="00AB1E26">
        <w:rPr>
          <w:rFonts w:ascii="Verdana" w:eastAsia="Times New Roman" w:hAnsi="Verdana" w:cs="Times New Roman"/>
        </w:rPr>
        <w:t>se anunţă ambii părinţi;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6" w:name="do|caIII|si2|ar30|al2|lic"/>
      <w:bookmarkEnd w:id="246"/>
      <w:r w:rsidRPr="00AB1E26">
        <w:rPr>
          <w:rFonts w:ascii="Verdana" w:eastAsia="Times New Roman" w:hAnsi="Verdana" w:cs="Times New Roman"/>
          <w:b/>
          <w:bCs/>
          <w:color w:val="8F0000"/>
        </w:rPr>
        <w:t>c)</w:t>
      </w:r>
      <w:r w:rsidRPr="00AB1E26">
        <w:rPr>
          <w:rFonts w:ascii="Verdana" w:eastAsia="Times New Roman" w:hAnsi="Verdana" w:cs="Times New Roman"/>
        </w:rPr>
        <w:t>fiind o decizie de tip etic, comunicarea se poate realiza împreună cu psihologul unităţii sanitare sau profesionişti specializaţi cu care se încheie parteneriate în acest sens;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7" w:name="do|caIII|si2|ar30|al2|lid"/>
      <w:bookmarkEnd w:id="247"/>
      <w:r w:rsidRPr="00AB1E26">
        <w:rPr>
          <w:rFonts w:ascii="Verdana" w:eastAsia="Times New Roman" w:hAnsi="Verdana" w:cs="Times New Roman"/>
          <w:b/>
          <w:bCs/>
          <w:color w:val="8F0000"/>
        </w:rPr>
        <w:t>d)</w:t>
      </w:r>
      <w:r w:rsidRPr="00AB1E26">
        <w:rPr>
          <w:rFonts w:ascii="Verdana" w:eastAsia="Times New Roman" w:hAnsi="Verdana" w:cs="Times New Roman"/>
        </w:rPr>
        <w:t>se oferă consiliere psihologică părinţilor;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8" w:name="do|caIII|si2|ar30|al2|lie"/>
      <w:bookmarkEnd w:id="248"/>
      <w:r w:rsidRPr="00AB1E26">
        <w:rPr>
          <w:rFonts w:ascii="Verdana" w:eastAsia="Times New Roman" w:hAnsi="Verdana" w:cs="Times New Roman"/>
          <w:b/>
          <w:bCs/>
          <w:color w:val="8F0000"/>
        </w:rPr>
        <w:t>e)</w:t>
      </w:r>
      <w:r w:rsidRPr="00AB1E26">
        <w:rPr>
          <w:rFonts w:ascii="Verdana" w:eastAsia="Times New Roman" w:hAnsi="Verdana" w:cs="Times New Roman"/>
        </w:rPr>
        <w:t>se iau măsurile necesare pentru prevenirea părăsirii copilului în unitatea sanitară;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49" w:name="do|caIII|si2|ar30|al2|lif"/>
      <w:bookmarkEnd w:id="249"/>
      <w:r w:rsidRPr="00AB1E26">
        <w:rPr>
          <w:rFonts w:ascii="Verdana" w:eastAsia="Times New Roman" w:hAnsi="Verdana" w:cs="Times New Roman"/>
          <w:b/>
          <w:bCs/>
          <w:color w:val="8F0000"/>
        </w:rPr>
        <w:t>f)</w:t>
      </w:r>
      <w:r w:rsidRPr="00AB1E26">
        <w:rPr>
          <w:rFonts w:ascii="Verdana" w:eastAsia="Times New Roman" w:hAnsi="Verdana" w:cs="Times New Roman"/>
        </w:rPr>
        <w:t>se identifică servicii medicale de intervenţie timpurie, se consiliază şi se sprijină familia în accesarea acestora;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0" w:name="do|caIII|si2|ar30|al2|lig"/>
      <w:bookmarkEnd w:id="250"/>
      <w:r w:rsidRPr="00AB1E26">
        <w:rPr>
          <w:rFonts w:ascii="Verdana" w:eastAsia="Times New Roman" w:hAnsi="Verdana" w:cs="Times New Roman"/>
          <w:b/>
          <w:bCs/>
          <w:color w:val="8F0000"/>
        </w:rPr>
        <w:t>g)</w:t>
      </w:r>
      <w:r w:rsidRPr="00AB1E26">
        <w:rPr>
          <w:rFonts w:ascii="Verdana" w:eastAsia="Times New Roman" w:hAnsi="Verdana" w:cs="Times New Roman"/>
        </w:rPr>
        <w:t>se orientează părinţii către SEC, în vederea evaluării funcţionării şi dizabilităţii, respectiv a evaluării complexe pe baza căreia se obţin drepturile legale de care beneficiază copilul şi familia, dacă se solicită încadrare în grad de handicap şi/sau acces la servicii de abilitare şi 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1" w:name="do|caIII|si2|ar31"/>
      <w:r>
        <w:rPr>
          <w:rFonts w:ascii="Verdana" w:eastAsia="Times New Roman" w:hAnsi="Verdana" w:cs="Times New Roman"/>
          <w:b/>
          <w:bCs/>
          <w:noProof/>
          <w:color w:val="333399"/>
        </w:rPr>
        <w:drawing>
          <wp:inline distT="0" distB="0" distL="0" distR="0">
            <wp:extent cx="99060" cy="99060"/>
            <wp:effectExtent l="0" t="0" r="0" b="0"/>
            <wp:docPr id="265" name="Picture 26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1"/>
      <w:r w:rsidRPr="00AB1E26">
        <w:rPr>
          <w:rFonts w:ascii="Verdana" w:eastAsia="Times New Roman" w:hAnsi="Verdana" w:cs="Times New Roman"/>
          <w:b/>
          <w:bCs/>
          <w:color w:val="0000AF"/>
        </w:rPr>
        <w:t>Art. 31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2" w:name="do|caIII|si2|ar31|al1"/>
      <w:bookmarkEnd w:id="252"/>
      <w:r w:rsidRPr="00AB1E26">
        <w:rPr>
          <w:rFonts w:ascii="Verdana" w:eastAsia="Times New Roman" w:hAnsi="Verdana" w:cs="Times New Roman"/>
          <w:b/>
          <w:bCs/>
          <w:color w:val="008F00"/>
        </w:rPr>
        <w:t>(1)</w:t>
      </w:r>
      <w:r w:rsidRPr="00AB1E26">
        <w:rPr>
          <w:rFonts w:ascii="Verdana" w:eastAsia="Times New Roman" w:hAnsi="Verdana" w:cs="Times New Roman"/>
        </w:rPr>
        <w:t>Evaluarea psihologică are în vedere evaluarea mecanismelor şi funcţiilor psihice a acestuia şi se realizează prin observaţie clinică, teste specifice şi raportare la standardele existente, cu scopul identificării unor condiţii sau stări patologice în aria cognitivă, afectivă, de comportament sau a personalităţii - psihodiagnostic şi formularea unui program de intervenţie psihologică de specialitate.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3" w:name="do|caIII|si2|ar31|al2"/>
      <w:bookmarkEnd w:id="253"/>
      <w:r w:rsidRPr="00AB1E26">
        <w:rPr>
          <w:rFonts w:ascii="Verdana" w:eastAsia="Times New Roman" w:hAnsi="Verdana" w:cs="Times New Roman"/>
          <w:b/>
          <w:bCs/>
          <w:color w:val="008F00"/>
        </w:rPr>
        <w:t>(2)</w:t>
      </w:r>
      <w:r w:rsidRPr="00AB1E26">
        <w:rPr>
          <w:rFonts w:ascii="Verdana" w:eastAsia="Times New Roman" w:hAnsi="Verdana" w:cs="Times New Roman"/>
        </w:rPr>
        <w:t>Evaluarea psihologică se realizează de către psihologi cu drept de liberă practică, cu atestat în psihologie clinică, din sectorul public sau privat, în condiţiile legii.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4" w:name="do|caIII|si2|ar32"/>
      <w:r>
        <w:rPr>
          <w:rFonts w:ascii="Verdana" w:eastAsia="Times New Roman" w:hAnsi="Verdana" w:cs="Times New Roman"/>
          <w:b/>
          <w:bCs/>
          <w:noProof/>
          <w:color w:val="333399"/>
        </w:rPr>
        <w:drawing>
          <wp:inline distT="0" distB="0" distL="0" distR="0">
            <wp:extent cx="99060" cy="99060"/>
            <wp:effectExtent l="0" t="0" r="0" b="0"/>
            <wp:docPr id="264" name="Picture 2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
      <w:r w:rsidRPr="00AB1E26">
        <w:rPr>
          <w:rFonts w:ascii="Verdana" w:eastAsia="Times New Roman" w:hAnsi="Verdana" w:cs="Times New Roman"/>
          <w:b/>
          <w:bCs/>
          <w:color w:val="0000AF"/>
        </w:rPr>
        <w:t>Art. 32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5" w:name="do|caIII|si2|ar32|al1"/>
      <w:bookmarkEnd w:id="255"/>
      <w:r w:rsidRPr="00AB1E26">
        <w:rPr>
          <w:rFonts w:ascii="Verdana" w:eastAsia="Times New Roman" w:hAnsi="Verdana" w:cs="Times New Roman"/>
          <w:b/>
          <w:bCs/>
          <w:color w:val="008F00"/>
        </w:rPr>
        <w:lastRenderedPageBreak/>
        <w:t>(1)</w:t>
      </w:r>
      <w:r w:rsidRPr="00AB1E26">
        <w:rPr>
          <w:rFonts w:ascii="Verdana" w:eastAsia="Times New Roman" w:hAnsi="Verdana" w:cs="Times New Roman"/>
        </w:rPr>
        <w:t>Evaluarea psihologică este obligatorie la prima încadrare în grad de handicap, precum şi pentru toate orientările şi reorientările şcolare şi profesionale de către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6" w:name="do|caIII|si2|ar32|al2"/>
      <w:bookmarkEnd w:id="256"/>
      <w:r w:rsidRPr="00AB1E26">
        <w:rPr>
          <w:rFonts w:ascii="Verdana" w:eastAsia="Times New Roman" w:hAnsi="Verdana" w:cs="Times New Roman"/>
          <w:b/>
          <w:bCs/>
          <w:color w:val="008F00"/>
        </w:rPr>
        <w:t>(2)</w:t>
      </w:r>
      <w:r w:rsidRPr="00AB1E26">
        <w:rPr>
          <w:rFonts w:ascii="Verdana" w:eastAsia="Times New Roman" w:hAnsi="Verdana" w:cs="Times New Roman"/>
        </w:rPr>
        <w:t>În cazul copiilor cu dizabilităţi fizice, somatice, senzoriale şi boli rare fără tulburări psihice, evaluarea psihologică nu este obligatorie la reîncadrarea în grad de handicap şi, dacă se consideră necesară, se realizează numai la recomandarea medicului de familie sau a celui de specialitate.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7" w:name="do|caIII|si2|ar32|al3"/>
      <w:bookmarkEnd w:id="257"/>
      <w:r w:rsidRPr="00AB1E26">
        <w:rPr>
          <w:rFonts w:ascii="Verdana" w:eastAsia="Times New Roman" w:hAnsi="Verdana" w:cs="Times New Roman"/>
          <w:b/>
          <w:bCs/>
          <w:color w:val="008F00"/>
        </w:rPr>
        <w:t>(3)</w:t>
      </w:r>
      <w:r w:rsidRPr="00AB1E26">
        <w:rPr>
          <w:rFonts w:ascii="Verdana" w:eastAsia="Times New Roman" w:hAnsi="Verdana" w:cs="Times New Roman"/>
        </w:rPr>
        <w:t>În cazul copiilor cu dizabilităţi mintale, psihice şi asociate, precum şi în cazul copiilor cu HIV/SIDA şi boală canceroasă, evaluarea psihologică este obligatorie la fiecare reîncadrare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8" w:name="do|caIII|si2|ar32|al4"/>
      <w:bookmarkEnd w:id="258"/>
      <w:r w:rsidRPr="00AB1E26">
        <w:rPr>
          <w:rFonts w:ascii="Verdana" w:eastAsia="Times New Roman" w:hAnsi="Verdana" w:cs="Times New Roman"/>
          <w:b/>
          <w:bCs/>
          <w:color w:val="008F00"/>
        </w:rPr>
        <w:t>(4)</w:t>
      </w:r>
      <w:r w:rsidRPr="00AB1E26">
        <w:rPr>
          <w:rFonts w:ascii="Verdana" w:eastAsia="Times New Roman" w:hAnsi="Verdana" w:cs="Times New Roman"/>
        </w:rPr>
        <w:t>Evaluarea psihologică a copiilor cu dizabilităţi fizice, somatice, senzoriale şi boli rare fără tulburări psihice este însoţită de una-două şedinţe de consiliere psihologică, la recomandarea psihologului care a evaluat 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59" w:name="do|caIII|si2|ar33"/>
      <w:r>
        <w:rPr>
          <w:rFonts w:ascii="Verdana" w:eastAsia="Times New Roman" w:hAnsi="Verdana" w:cs="Times New Roman"/>
          <w:b/>
          <w:bCs/>
          <w:noProof/>
          <w:color w:val="333399"/>
        </w:rPr>
        <w:drawing>
          <wp:inline distT="0" distB="0" distL="0" distR="0">
            <wp:extent cx="99060" cy="99060"/>
            <wp:effectExtent l="0" t="0" r="0" b="0"/>
            <wp:docPr id="263" name="Picture 26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9"/>
      <w:r w:rsidRPr="00AB1E26">
        <w:rPr>
          <w:rFonts w:ascii="Verdana" w:eastAsia="Times New Roman" w:hAnsi="Verdana" w:cs="Times New Roman"/>
          <w:b/>
          <w:bCs/>
          <w:color w:val="0000AF"/>
        </w:rPr>
        <w:t>Art. 33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0" w:name="do|caIII|si2|ar33|al1"/>
      <w:bookmarkEnd w:id="260"/>
      <w:r w:rsidRPr="00AB1E26">
        <w:rPr>
          <w:rFonts w:ascii="Verdana" w:eastAsia="Times New Roman" w:hAnsi="Verdana" w:cs="Times New Roman"/>
          <w:b/>
          <w:bCs/>
          <w:color w:val="008F00"/>
        </w:rPr>
        <w:t>(1)</w:t>
      </w:r>
      <w:r w:rsidRPr="00AB1E26">
        <w:rPr>
          <w:rFonts w:ascii="Verdana" w:eastAsia="Times New Roman" w:hAnsi="Verdana" w:cs="Times New Roman"/>
        </w:rPr>
        <w:t>Evaluarea psihologică se realizează prin aplicarea unor metode şi tehnici de evaluare avizate de Colegiul Psihologilor din România şi/sau a unor instrumente validate ştiinţific şi etalonate pe populaţia românească.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1" w:name="do|caIII|si2|ar33|al2"/>
      <w:bookmarkEnd w:id="261"/>
      <w:r w:rsidRPr="00AB1E26">
        <w:rPr>
          <w:rFonts w:ascii="Verdana" w:eastAsia="Times New Roman" w:hAnsi="Verdana" w:cs="Times New Roman"/>
          <w:b/>
          <w:bCs/>
          <w:color w:val="008F00"/>
        </w:rPr>
        <w:t>(2)</w:t>
      </w:r>
      <w:r w:rsidRPr="00AB1E26">
        <w:rPr>
          <w:rFonts w:ascii="Verdana" w:eastAsia="Times New Roman" w:hAnsi="Verdana" w:cs="Times New Roman"/>
        </w:rPr>
        <w:t>În cazuri excepţionale, se permite utilizarea instrumentelor neetalonate pentru dizabilităţile pentru care nu există teste etalonate.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2" w:name="do|caIII|si2|ar33|al3"/>
      <w:bookmarkEnd w:id="262"/>
      <w:r w:rsidRPr="00AB1E26">
        <w:rPr>
          <w:rFonts w:ascii="Verdana" w:eastAsia="Times New Roman" w:hAnsi="Verdana" w:cs="Times New Roman"/>
          <w:b/>
          <w:bCs/>
          <w:color w:val="008F00"/>
        </w:rPr>
        <w:t>(3)</w:t>
      </w:r>
      <w:r w:rsidRPr="00AB1E26">
        <w:rPr>
          <w:rFonts w:ascii="Verdana" w:eastAsia="Times New Roman" w:hAnsi="Verdana" w:cs="Times New Roman"/>
        </w:rPr>
        <w:t>În vederea realizării evaluării psihologice, psihologul are acces la documentele medicale şi fişa de evaluare socială, pe care le pune la dispoziţie părintele/reprezentantul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3" w:name="do|caIII|si2|ar33|al4"/>
      <w:bookmarkEnd w:id="263"/>
      <w:r w:rsidRPr="00AB1E26">
        <w:rPr>
          <w:rFonts w:ascii="Verdana" w:eastAsia="Times New Roman" w:hAnsi="Verdana" w:cs="Times New Roman"/>
          <w:b/>
          <w:bCs/>
          <w:color w:val="008F00"/>
        </w:rPr>
        <w:t>(4)</w:t>
      </w:r>
      <w:r w:rsidRPr="00AB1E26">
        <w:rPr>
          <w:rFonts w:ascii="Verdana" w:eastAsia="Times New Roman" w:hAnsi="Verdana" w:cs="Times New Roman"/>
        </w:rPr>
        <w:t>Psihologul decide dacă este nevoie de o evaluare educaţională din partea cadrului didactic care lucrează direct cu copilul, în vederea finalizării evaluării psihologice. În acest caz, psihologul va solicita în scris fişa psihopedagogică din partea unităţii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4" w:name="do|caIII|si2|ar34"/>
      <w:r>
        <w:rPr>
          <w:rFonts w:ascii="Verdana" w:eastAsia="Times New Roman" w:hAnsi="Verdana" w:cs="Times New Roman"/>
          <w:b/>
          <w:bCs/>
          <w:noProof/>
          <w:color w:val="333399"/>
        </w:rPr>
        <w:drawing>
          <wp:inline distT="0" distB="0" distL="0" distR="0">
            <wp:extent cx="99060" cy="99060"/>
            <wp:effectExtent l="0" t="0" r="0" b="0"/>
            <wp:docPr id="262" name="Picture 2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4"/>
      <w:r w:rsidRPr="00AB1E26">
        <w:rPr>
          <w:rFonts w:ascii="Verdana" w:eastAsia="Times New Roman" w:hAnsi="Verdana" w:cs="Times New Roman"/>
          <w:b/>
          <w:bCs/>
          <w:color w:val="0000AF"/>
        </w:rPr>
        <w:t>Art. 34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5" w:name="do|caIII|si2|ar34|al1"/>
      <w:bookmarkEnd w:id="265"/>
      <w:r w:rsidRPr="00AB1E26">
        <w:rPr>
          <w:rFonts w:ascii="Verdana" w:eastAsia="Times New Roman" w:hAnsi="Verdana" w:cs="Times New Roman"/>
          <w:b/>
          <w:bCs/>
          <w:color w:val="008F00"/>
        </w:rPr>
        <w:t>(1)</w:t>
      </w:r>
      <w:r w:rsidRPr="00AB1E26">
        <w:rPr>
          <w:rFonts w:ascii="Verdana" w:eastAsia="Times New Roman" w:hAnsi="Verdana" w:cs="Times New Roman"/>
        </w:rPr>
        <w:t>Rezultatele evaluării psihologice se consemnează în fişa de evaluare psihologică, al cărei formular-tip este prevăzut în anexa nr. 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6" w:name="do|caIII|si2|ar34|al2"/>
      <w:bookmarkEnd w:id="266"/>
      <w:r w:rsidRPr="00AB1E26">
        <w:rPr>
          <w:rFonts w:ascii="Verdana" w:eastAsia="Times New Roman" w:hAnsi="Verdana" w:cs="Times New Roman"/>
          <w:b/>
          <w:bCs/>
          <w:color w:val="008F00"/>
        </w:rPr>
        <w:t>(2)</w:t>
      </w:r>
      <w:r w:rsidRPr="00AB1E26">
        <w:rPr>
          <w:rFonts w:ascii="Verdana" w:eastAsia="Times New Roman" w:hAnsi="Verdana" w:cs="Times New Roman"/>
        </w:rPr>
        <w:t>Fişa de evaluare psihologică se înmânează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7" w:name="do|caIII|si2|ar34|al3"/>
      <w:bookmarkEnd w:id="267"/>
      <w:r w:rsidRPr="00AB1E26">
        <w:rPr>
          <w:rFonts w:ascii="Verdana" w:eastAsia="Times New Roman" w:hAnsi="Verdana" w:cs="Times New Roman"/>
          <w:b/>
          <w:bCs/>
          <w:color w:val="008F00"/>
        </w:rPr>
        <w:t>(3)</w:t>
      </w:r>
      <w:r w:rsidRPr="00AB1E26">
        <w:rPr>
          <w:rFonts w:ascii="Verdana" w:eastAsia="Times New Roman" w:hAnsi="Verdana" w:cs="Times New Roman"/>
        </w:rPr>
        <w:t>O copie a fişei de evaluare psihologică se păstrează de către psiholog.</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8" w:name="do|caIII|si2|ar34|al4"/>
      <w:bookmarkEnd w:id="268"/>
      <w:r w:rsidRPr="00AB1E26">
        <w:rPr>
          <w:rFonts w:ascii="Verdana" w:eastAsia="Times New Roman" w:hAnsi="Verdana" w:cs="Times New Roman"/>
          <w:b/>
          <w:bCs/>
          <w:color w:val="008F00"/>
        </w:rPr>
        <w:t>(4)</w:t>
      </w:r>
      <w:r w:rsidRPr="00AB1E26">
        <w:rPr>
          <w:rFonts w:ascii="Verdana" w:eastAsia="Times New Roman" w:hAnsi="Verdana" w:cs="Times New Roman"/>
        </w:rPr>
        <w:t>Fişele de evaluare psihologică sunt valabile pentru dosarul de la SEC, respectiv dosarul de la SEOSP, indiferent de judeţul/sectorul în care au fost emise.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69" w:name="do|caIII|si2|ar34|al5"/>
      <w:bookmarkEnd w:id="269"/>
      <w:r w:rsidRPr="00AB1E26">
        <w:rPr>
          <w:rFonts w:ascii="Verdana" w:eastAsia="Times New Roman" w:hAnsi="Verdana" w:cs="Times New Roman"/>
          <w:b/>
          <w:bCs/>
          <w:color w:val="008F00"/>
        </w:rPr>
        <w:t>(5)</w:t>
      </w:r>
      <w:r w:rsidRPr="00AB1E26">
        <w:rPr>
          <w:rFonts w:ascii="Verdana" w:eastAsia="Times New Roman" w:hAnsi="Verdana" w:cs="Times New Roman"/>
        </w:rPr>
        <w:t>Termenul de valabilitate al fişei de evaluare psihologică este stabilit de psihologul care o emite, însă nu poate fi mai mare de 3 luni.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0" w:name="do|caIII|si2|ar35"/>
      <w:r>
        <w:rPr>
          <w:rFonts w:ascii="Verdana" w:eastAsia="Times New Roman" w:hAnsi="Verdana" w:cs="Times New Roman"/>
          <w:b/>
          <w:bCs/>
          <w:noProof/>
          <w:color w:val="333399"/>
        </w:rPr>
        <w:drawing>
          <wp:inline distT="0" distB="0" distL="0" distR="0">
            <wp:extent cx="99060" cy="99060"/>
            <wp:effectExtent l="0" t="0" r="0" b="0"/>
            <wp:docPr id="261" name="Picture 26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0"/>
      <w:r w:rsidRPr="00AB1E26">
        <w:rPr>
          <w:rFonts w:ascii="Verdana" w:eastAsia="Times New Roman" w:hAnsi="Verdana" w:cs="Times New Roman"/>
          <w:b/>
          <w:bCs/>
          <w:color w:val="0000AF"/>
        </w:rPr>
        <w:t>Art. 35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1" w:name="do|caIII|si2|ar35|al1"/>
      <w:r>
        <w:rPr>
          <w:rFonts w:ascii="Verdana" w:eastAsia="Times New Roman" w:hAnsi="Verdana" w:cs="Times New Roman"/>
          <w:b/>
          <w:bCs/>
          <w:noProof/>
          <w:color w:val="333399"/>
        </w:rPr>
        <w:drawing>
          <wp:inline distT="0" distB="0" distL="0" distR="0">
            <wp:extent cx="99060" cy="99060"/>
            <wp:effectExtent l="0" t="0" r="0" b="0"/>
            <wp:docPr id="260" name="Picture 2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1"/>
      <w:r w:rsidRPr="00AB1E26">
        <w:rPr>
          <w:rFonts w:ascii="Verdana" w:eastAsia="Times New Roman" w:hAnsi="Verdana" w:cs="Times New Roman"/>
          <w:b/>
          <w:bCs/>
          <w:color w:val="008F00"/>
        </w:rPr>
        <w:t>(1)</w:t>
      </w:r>
      <w:r w:rsidRPr="00AB1E26">
        <w:rPr>
          <w:rFonts w:ascii="Verdana" w:eastAsia="Times New Roman" w:hAnsi="Verdana" w:cs="Times New Roman"/>
        </w:rPr>
        <w:t>Pentru copiii provenind din familii cu venituri insuficiente, evaluarea psihologică, completarea şi eliberarea fişei de evaluare psihologică se realizează gratuit în următoarele situaţii: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2" w:name="do|caIII|si2|ar35|al1|lia"/>
      <w:bookmarkEnd w:id="272"/>
      <w:r w:rsidRPr="00AB1E26">
        <w:rPr>
          <w:rFonts w:ascii="Verdana" w:eastAsia="Times New Roman" w:hAnsi="Verdana" w:cs="Times New Roman"/>
          <w:b/>
          <w:bCs/>
          <w:color w:val="8F0000"/>
        </w:rPr>
        <w:t>a)</w:t>
      </w:r>
      <w:r w:rsidRPr="00AB1E26">
        <w:rPr>
          <w:rFonts w:ascii="Verdana" w:eastAsia="Times New Roman" w:hAnsi="Verdana" w:cs="Times New Roman"/>
        </w:rPr>
        <w:t>pentru copiii cu dizabilităţi fizice, somatice, senzoriale, copiii cu HIV/SIDA şi boli rare fără tulburări psihice - de către psihologii din unităţile sanitare;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3" w:name="do|caIII|si2|ar35|al1|lib"/>
      <w:bookmarkEnd w:id="273"/>
      <w:r w:rsidRPr="00AB1E26">
        <w:rPr>
          <w:rFonts w:ascii="Verdana" w:eastAsia="Times New Roman" w:hAnsi="Verdana" w:cs="Times New Roman"/>
          <w:b/>
          <w:bCs/>
          <w:color w:val="8F0000"/>
        </w:rPr>
        <w:t>b)</w:t>
      </w:r>
      <w:r w:rsidRPr="00AB1E26">
        <w:rPr>
          <w:rFonts w:ascii="Verdana" w:eastAsia="Times New Roman" w:hAnsi="Verdana" w:cs="Times New Roman"/>
        </w:rPr>
        <w:t>pentru copiii cu dizabilităţi mintale, psihice şi asociate - de către psihologii din secţiile de psihiatrie pediatrică, centrele de sănătate mintală, staţionarele de zi şi în contract cu cabinetele medicale de psihiatrie pediatrică;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4" w:name="do|caIII|si2|ar35|al1|lic"/>
      <w:bookmarkEnd w:id="274"/>
      <w:r w:rsidRPr="00AB1E26">
        <w:rPr>
          <w:rFonts w:ascii="Verdana" w:eastAsia="Times New Roman" w:hAnsi="Verdana" w:cs="Times New Roman"/>
          <w:b/>
          <w:bCs/>
          <w:color w:val="8F0000"/>
        </w:rPr>
        <w:t>c)</w:t>
      </w:r>
      <w:r w:rsidRPr="00AB1E26">
        <w:rPr>
          <w:rFonts w:ascii="Verdana" w:eastAsia="Times New Roman" w:hAnsi="Verdana" w:cs="Times New Roman"/>
        </w:rPr>
        <w:t>pentru copiii cu dizabilităţi şi CES - de către psihologii menţionaţi la lit. a) şi b);</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5" w:name="do|caIII|si2|ar35|al1|lid"/>
      <w:bookmarkEnd w:id="275"/>
      <w:r w:rsidRPr="00AB1E26">
        <w:rPr>
          <w:rFonts w:ascii="Verdana" w:eastAsia="Times New Roman" w:hAnsi="Verdana" w:cs="Times New Roman"/>
          <w:b/>
          <w:bCs/>
          <w:color w:val="8F0000"/>
        </w:rPr>
        <w:t>d)</w:t>
      </w:r>
      <w:r w:rsidRPr="00AB1E26">
        <w:rPr>
          <w:rFonts w:ascii="Verdana" w:eastAsia="Times New Roman" w:hAnsi="Verdana" w:cs="Times New Roman"/>
        </w:rPr>
        <w:t>pentru copiii cu dizabilităţi/dizabilităţi şi CES - în lipsa psihologilor menţionaţi la lit. a) şi b), de către psihologii clinicieni din cadrul DGASPC şi SEOSP.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6" w:name="do|caIII|si2|ar35|al2"/>
      <w:bookmarkEnd w:id="276"/>
      <w:r w:rsidRPr="00AB1E26">
        <w:rPr>
          <w:rFonts w:ascii="Verdana" w:eastAsia="Times New Roman" w:hAnsi="Verdana" w:cs="Times New Roman"/>
          <w:b/>
          <w:bCs/>
          <w:color w:val="008F00"/>
        </w:rPr>
        <w:lastRenderedPageBreak/>
        <w:t>(2)</w:t>
      </w:r>
      <w:r w:rsidRPr="00AB1E26">
        <w:rPr>
          <w:rFonts w:ascii="Verdana" w:eastAsia="Times New Roman" w:hAnsi="Verdana" w:cs="Times New Roman"/>
        </w:rPr>
        <w:t>Părinţii/Reprezentantul legal pot/poate opta pentru psihologi aflaţi într-o formă independentă de practică, însă serviciile prestate de aceştia sunt gratuite în limitele prevăzute de contractul pe care îl au încheiat cu un medic aflat în relaţie contractuală cu CNAS. Serviciile cu plată sunt suportate de părinţi/reprezentantul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7" w:name="do|caIII|si2|ar35|al3"/>
      <w:bookmarkEnd w:id="277"/>
      <w:r w:rsidRPr="00AB1E26">
        <w:rPr>
          <w:rFonts w:ascii="Verdana" w:eastAsia="Times New Roman" w:hAnsi="Verdana" w:cs="Times New Roman"/>
          <w:b/>
          <w:bCs/>
          <w:color w:val="008F00"/>
        </w:rPr>
        <w:t>(3)</w:t>
      </w:r>
      <w:r w:rsidRPr="00AB1E26">
        <w:rPr>
          <w:rFonts w:ascii="Verdana" w:eastAsia="Times New Roman" w:hAnsi="Verdana" w:cs="Times New Roman"/>
        </w:rPr>
        <w:t>Şedinţele de consiliere psihologică menţionate la art. 32 alin. (4) se oferă gratuit copiilor provenind din familii cu venituri insuficiente, în situaţiile menţionate la alin. (1), de către psihologi cu atestat în consiliere psihologică. Pentru ceilalţi copii se aplică procedura de la alin. (2).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8" w:name="do|caIII|si2|ar35|al4"/>
      <w:bookmarkEnd w:id="278"/>
      <w:r w:rsidRPr="00AB1E26">
        <w:rPr>
          <w:rFonts w:ascii="Verdana" w:eastAsia="Times New Roman" w:hAnsi="Verdana" w:cs="Times New Roman"/>
          <w:b/>
          <w:bCs/>
          <w:color w:val="008F00"/>
        </w:rPr>
        <w:t>(4)</w:t>
      </w:r>
      <w:r w:rsidRPr="00AB1E26">
        <w:rPr>
          <w:rFonts w:ascii="Verdana" w:eastAsia="Times New Roman" w:hAnsi="Verdana" w:cs="Times New Roman"/>
        </w:rPr>
        <w:t>DSP, DGASPC şi inspectoratele şcolare/Inspectoratul Şcolar al Municipiului Bucureşti, denumite în continuare ISJ/ISMB, informează psihologii cu atestat în psihologie clinică şi cu atestat în consiliere psihologică din unităţile subordonate sau aflate în coordonarea acestora cu privire la fişa psihologică în maximum 30 de zile de la publicarea prezentului ordin în Monitorul Oficial al României, Partea 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79" w:name="do|caIII|si2|ar36"/>
      <w:r>
        <w:rPr>
          <w:rFonts w:ascii="Verdana" w:eastAsia="Times New Roman" w:hAnsi="Verdana" w:cs="Times New Roman"/>
          <w:b/>
          <w:bCs/>
          <w:noProof/>
          <w:color w:val="333399"/>
        </w:rPr>
        <w:drawing>
          <wp:inline distT="0" distB="0" distL="0" distR="0">
            <wp:extent cx="99060" cy="99060"/>
            <wp:effectExtent l="0" t="0" r="0" b="0"/>
            <wp:docPr id="259" name="Picture 25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9"/>
      <w:r w:rsidRPr="00AB1E26">
        <w:rPr>
          <w:rFonts w:ascii="Verdana" w:eastAsia="Times New Roman" w:hAnsi="Verdana" w:cs="Times New Roman"/>
          <w:b/>
          <w:bCs/>
          <w:color w:val="0000AF"/>
        </w:rPr>
        <w:t>Art. 36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0" w:name="do|caIII|si2|ar36|al1"/>
      <w:bookmarkEnd w:id="280"/>
      <w:r w:rsidRPr="00AB1E26">
        <w:rPr>
          <w:rFonts w:ascii="Verdana" w:eastAsia="Times New Roman" w:hAnsi="Verdana" w:cs="Times New Roman"/>
          <w:b/>
          <w:bCs/>
          <w:color w:val="008F00"/>
        </w:rPr>
        <w:t>(1)</w:t>
      </w:r>
      <w:r w:rsidRPr="00AB1E26">
        <w:rPr>
          <w:rFonts w:ascii="Verdana" w:eastAsia="Times New Roman" w:hAnsi="Verdana" w:cs="Times New Roman"/>
        </w:rPr>
        <w:t>Evaluarea educaţională are în vedere stabilirea nivelului de achiziţii curriculare, a gradului de asimilare şi corelare a acestora cu posibilităţile şi nivelul de dezvoltare cognitivă, psihomotorie şi socioafectivă a copilului, precum şi identificarea decalajelor curriculare, a particularităţilor de învăţare şi dezvoltare.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1" w:name="do|caIII|si2|ar36|al2"/>
      <w:bookmarkEnd w:id="281"/>
      <w:r w:rsidRPr="00AB1E26">
        <w:rPr>
          <w:rFonts w:ascii="Verdana" w:eastAsia="Times New Roman" w:hAnsi="Verdana" w:cs="Times New Roman"/>
          <w:b/>
          <w:bCs/>
          <w:color w:val="008F00"/>
        </w:rPr>
        <w:t>(2)</w:t>
      </w:r>
      <w:r w:rsidRPr="00AB1E26">
        <w:rPr>
          <w:rFonts w:ascii="Verdana" w:eastAsia="Times New Roman" w:hAnsi="Verdana" w:cs="Times New Roman"/>
        </w:rPr>
        <w:t>Evaluarea educaţională este realizată, după caz, de către cadrul didactic care lucrează direct cu copilul în unităţile de învăţământ antepreşcolar şi preşcolar, învăţătorul/institutorul/profesorul pentru învăţământul primar, dirigintele pentru învăţământul gimnazial şi liceal, în colaborare cu consilierul şcolar şi profesorul itinerant şi de sprijin, alţi profesionişti din echipa multidisciplinară.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2" w:name="do|caIII|si2|ar36|al3"/>
      <w:r>
        <w:rPr>
          <w:rFonts w:ascii="Verdana" w:eastAsia="Times New Roman" w:hAnsi="Verdana" w:cs="Times New Roman"/>
          <w:b/>
          <w:bCs/>
          <w:noProof/>
          <w:color w:val="333399"/>
        </w:rPr>
        <w:drawing>
          <wp:inline distT="0" distB="0" distL="0" distR="0">
            <wp:extent cx="99060" cy="99060"/>
            <wp:effectExtent l="0" t="0" r="0" b="0"/>
            <wp:docPr id="258" name="Picture 25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6|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2"/>
      <w:r w:rsidRPr="00AB1E26">
        <w:rPr>
          <w:rFonts w:ascii="Verdana" w:eastAsia="Times New Roman" w:hAnsi="Verdana" w:cs="Times New Roman"/>
          <w:b/>
          <w:bCs/>
          <w:color w:val="008F00"/>
        </w:rPr>
        <w:t>(3)</w:t>
      </w:r>
      <w:r w:rsidRPr="00AB1E26">
        <w:rPr>
          <w:rFonts w:ascii="Verdana" w:eastAsia="Times New Roman" w:hAnsi="Verdana" w:cs="Times New Roman"/>
        </w:rPr>
        <w:t>Evaluarea educaţională a copiilor cu dizabilităţi şi CES care frecventează unităţi de educaţie timpurie se realizează în baza prevederilor Ordinului ministrului educaţiei, cercetării, tineretului şi sportului nr. 3.851/2010*) cu privire la aprobarea Reperelor fundamentale în învăţarea şi dezvoltarea timpurie a copilului de la naştere la 7 ani.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3" w:name="do|caIII|si2|ar36|al3|pa1"/>
      <w:bookmarkEnd w:id="283"/>
      <w:r w:rsidRPr="00AB1E26">
        <w:rPr>
          <w:rFonts w:ascii="Verdana" w:eastAsia="Times New Roman" w:hAnsi="Verdana" w:cs="Times New Roman"/>
        </w:rPr>
        <w:t>*) Ordinul ministrului educaţiei, cercetării, tineretului şi sportului nr. 3.851/2010 nu a fost publicat în Monitorul Oficial al României, Partea 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4" w:name="do|caIII|si2|ar37"/>
      <w:r>
        <w:rPr>
          <w:rFonts w:ascii="Verdana" w:eastAsia="Times New Roman" w:hAnsi="Verdana" w:cs="Times New Roman"/>
          <w:b/>
          <w:bCs/>
          <w:noProof/>
          <w:color w:val="333399"/>
        </w:rPr>
        <w:drawing>
          <wp:inline distT="0" distB="0" distL="0" distR="0">
            <wp:extent cx="99060" cy="99060"/>
            <wp:effectExtent l="0" t="0" r="0" b="0"/>
            <wp:docPr id="257" name="Picture 25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4"/>
      <w:r w:rsidRPr="00AB1E26">
        <w:rPr>
          <w:rFonts w:ascii="Verdana" w:eastAsia="Times New Roman" w:hAnsi="Verdana" w:cs="Times New Roman"/>
          <w:b/>
          <w:bCs/>
          <w:color w:val="0000AF"/>
        </w:rPr>
        <w:t>Art. 37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5" w:name="do|caIII|si2|ar37|al1"/>
      <w:bookmarkEnd w:id="285"/>
      <w:r w:rsidRPr="00AB1E26">
        <w:rPr>
          <w:rFonts w:ascii="Verdana" w:eastAsia="Times New Roman" w:hAnsi="Verdana" w:cs="Times New Roman"/>
          <w:b/>
          <w:bCs/>
          <w:color w:val="008F00"/>
        </w:rPr>
        <w:t>(1)</w:t>
      </w:r>
      <w:r w:rsidRPr="00AB1E26">
        <w:rPr>
          <w:rFonts w:ascii="Verdana" w:eastAsia="Times New Roman" w:hAnsi="Verdana" w:cs="Times New Roman"/>
        </w:rPr>
        <w:t>Rezultatele evaluării educaţionale se consemnează în fişa psihopedagogică pentru copiii cu dizabilităţi şi/sau CES, al cărei model este prezentat în anexa nr. 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6" w:name="do|caIII|si2|ar37|al2"/>
      <w:bookmarkEnd w:id="286"/>
      <w:r w:rsidRPr="00AB1E26">
        <w:rPr>
          <w:rFonts w:ascii="Verdana" w:eastAsia="Times New Roman" w:hAnsi="Verdana" w:cs="Times New Roman"/>
          <w:b/>
          <w:bCs/>
          <w:color w:val="008F00"/>
        </w:rPr>
        <w:t>(2)</w:t>
      </w:r>
      <w:r w:rsidRPr="00AB1E26">
        <w:rPr>
          <w:rFonts w:ascii="Verdana" w:eastAsia="Times New Roman" w:hAnsi="Verdana" w:cs="Times New Roman"/>
        </w:rPr>
        <w:t>Pentru copiii cu dizabilităţi şi/sau CES din unităţile de educaţie timpurie, fişa menţionată la alin. (1) se adaptează la Reperele fundamentale în învăţarea şi dezvoltarea timpurie a copilului de la naştere la 7 ani.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7" w:name="do|caIII|si2|ar37|al3"/>
      <w:bookmarkEnd w:id="287"/>
      <w:r w:rsidRPr="00AB1E26">
        <w:rPr>
          <w:rFonts w:ascii="Verdana" w:eastAsia="Times New Roman" w:hAnsi="Verdana" w:cs="Times New Roman"/>
          <w:b/>
          <w:bCs/>
          <w:color w:val="008F00"/>
        </w:rPr>
        <w:t>(3)</w:t>
      </w:r>
      <w:r w:rsidRPr="00AB1E26">
        <w:rPr>
          <w:rFonts w:ascii="Verdana" w:eastAsia="Times New Roman" w:hAnsi="Verdana" w:cs="Times New Roman"/>
        </w:rPr>
        <w:t>Fişele menţionate la alin. (1) şi (2) se înmânează în original părinţilor/reprezentantului legal şi copii ale acestora se păstrează la dosarul copilului întocmit de profesionistul în cauză.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8" w:name="do|caIII|si2|ar38"/>
      <w:r>
        <w:rPr>
          <w:rFonts w:ascii="Verdana" w:eastAsia="Times New Roman" w:hAnsi="Verdana" w:cs="Times New Roman"/>
          <w:b/>
          <w:bCs/>
          <w:noProof/>
          <w:color w:val="333399"/>
        </w:rPr>
        <w:drawing>
          <wp:inline distT="0" distB="0" distL="0" distR="0">
            <wp:extent cx="99060" cy="99060"/>
            <wp:effectExtent l="0" t="0" r="0" b="0"/>
            <wp:docPr id="256" name="Picture 25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8"/>
      <w:r w:rsidRPr="00AB1E26">
        <w:rPr>
          <w:rFonts w:ascii="Verdana" w:eastAsia="Times New Roman" w:hAnsi="Verdana" w:cs="Times New Roman"/>
          <w:b/>
          <w:bCs/>
          <w:color w:val="0000AF"/>
        </w:rPr>
        <w:t>Art. 38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89" w:name="do|caIII|si2|ar38|al1"/>
      <w:bookmarkEnd w:id="289"/>
      <w:r w:rsidRPr="00AB1E26">
        <w:rPr>
          <w:rFonts w:ascii="Verdana" w:eastAsia="Times New Roman" w:hAnsi="Verdana" w:cs="Times New Roman"/>
          <w:b/>
          <w:bCs/>
          <w:color w:val="008F00"/>
        </w:rPr>
        <w:t>(1)</w:t>
      </w:r>
      <w:r w:rsidRPr="00AB1E26">
        <w:rPr>
          <w:rFonts w:ascii="Verdana" w:eastAsia="Times New Roman" w:hAnsi="Verdana" w:cs="Times New Roman"/>
        </w:rPr>
        <w:t>Evaluarea psihoeducaţională se realizează de către SEOSP în vederea orientării şcolare şi profesionale a copiilor cu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0" w:name="do|caIII|si2|ar38|al2"/>
      <w:bookmarkEnd w:id="290"/>
      <w:r w:rsidRPr="00AB1E26">
        <w:rPr>
          <w:rFonts w:ascii="Verdana" w:eastAsia="Times New Roman" w:hAnsi="Verdana" w:cs="Times New Roman"/>
          <w:b/>
          <w:bCs/>
          <w:color w:val="008F00"/>
        </w:rPr>
        <w:t>(2)</w:t>
      </w:r>
      <w:r w:rsidRPr="00AB1E26">
        <w:rPr>
          <w:rFonts w:ascii="Verdana" w:eastAsia="Times New Roman" w:hAnsi="Verdana" w:cs="Times New Roman"/>
        </w:rPr>
        <w:t>Evaluarea psihoeducaţională presupune stabilirea nivelului de cunoştinţe şi a gradului de asimilare şi corelarea acestora cu posibilităţile şi nivelul intelectual al copilului, a nivelului de adaptare la mediul şcolar şi social, precum şi identificarea barierelor şi a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1" w:name="do|caIII|si2|ar38|al3"/>
      <w:bookmarkEnd w:id="291"/>
      <w:r w:rsidRPr="00AB1E26">
        <w:rPr>
          <w:rFonts w:ascii="Verdana" w:eastAsia="Times New Roman" w:hAnsi="Verdana" w:cs="Times New Roman"/>
          <w:b/>
          <w:bCs/>
          <w:color w:val="008F00"/>
        </w:rPr>
        <w:lastRenderedPageBreak/>
        <w:t>(3)</w:t>
      </w:r>
      <w:r w:rsidRPr="00AB1E26">
        <w:rPr>
          <w:rFonts w:ascii="Verdana" w:eastAsia="Times New Roman" w:hAnsi="Verdana" w:cs="Times New Roman"/>
        </w:rPr>
        <w:t>Sunt necesare investigaţii suplimentare în cazul în care există o discrepanţă între nivelul de achiziţii şi nivelul intelectual al copilului, în sfera exprimării orale, citit-scris, calcul elementar.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2" w:name="do|caIII|si2|ar38|al4"/>
      <w:bookmarkEnd w:id="292"/>
      <w:r w:rsidRPr="00AB1E26">
        <w:rPr>
          <w:rFonts w:ascii="Verdana" w:eastAsia="Times New Roman" w:hAnsi="Verdana" w:cs="Times New Roman"/>
          <w:b/>
          <w:bCs/>
          <w:color w:val="008F00"/>
        </w:rPr>
        <w:t>(4)</w:t>
      </w:r>
      <w:r w:rsidRPr="00AB1E26">
        <w:rPr>
          <w:rFonts w:ascii="Verdana" w:eastAsia="Times New Roman" w:hAnsi="Verdana" w:cs="Times New Roman"/>
        </w:rPr>
        <w:t>Rezultatele evaluării psihoeducaţionale se consemnează în fişa de evaluare psihoeducaţională, al cărei model este prezentat în anexa nr. 10.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3" w:name="do|caIII|si2|ar38|al5"/>
      <w:bookmarkEnd w:id="293"/>
      <w:r w:rsidRPr="00AB1E26">
        <w:rPr>
          <w:rFonts w:ascii="Verdana" w:eastAsia="Times New Roman" w:hAnsi="Verdana" w:cs="Times New Roman"/>
          <w:b/>
          <w:bCs/>
          <w:color w:val="008F00"/>
        </w:rPr>
        <w:t>(5)</w:t>
      </w:r>
      <w:r w:rsidRPr="00AB1E26">
        <w:rPr>
          <w:rFonts w:ascii="Verdana" w:eastAsia="Times New Roman" w:hAnsi="Verdana" w:cs="Times New Roman"/>
        </w:rPr>
        <w:t>SEOSP analizează documentele din dosarul copiilor fără CES, nedeplasabili din motive medicale, în vederea formulării propunerii de orientare şcolară şi profesională pentru şcolarizare la domiciliu sau în spital.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4" w:name="do|caIII|si2|ar39"/>
      <w:r>
        <w:rPr>
          <w:rFonts w:ascii="Verdana" w:eastAsia="Times New Roman" w:hAnsi="Verdana" w:cs="Times New Roman"/>
          <w:b/>
          <w:bCs/>
          <w:noProof/>
          <w:color w:val="333399"/>
        </w:rPr>
        <w:drawing>
          <wp:inline distT="0" distB="0" distL="0" distR="0">
            <wp:extent cx="99060" cy="99060"/>
            <wp:effectExtent l="0" t="0" r="0" b="0"/>
            <wp:docPr id="255" name="Picture 25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4"/>
      <w:r w:rsidRPr="00AB1E26">
        <w:rPr>
          <w:rFonts w:ascii="Verdana" w:eastAsia="Times New Roman" w:hAnsi="Verdana" w:cs="Times New Roman"/>
          <w:b/>
          <w:bCs/>
          <w:color w:val="0000AF"/>
        </w:rPr>
        <w:t>Art. 39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5" w:name="do|caIII|si2|ar39|al1"/>
      <w:bookmarkEnd w:id="295"/>
      <w:r w:rsidRPr="00AB1E26">
        <w:rPr>
          <w:rFonts w:ascii="Verdana" w:eastAsia="Times New Roman" w:hAnsi="Verdana" w:cs="Times New Roman"/>
          <w:b/>
          <w:bCs/>
          <w:color w:val="008F00"/>
        </w:rPr>
        <w:t>(1)</w:t>
      </w:r>
      <w:r w:rsidRPr="00AB1E26">
        <w:rPr>
          <w:rFonts w:ascii="Verdana" w:eastAsia="Times New Roman" w:hAnsi="Verdana" w:cs="Times New Roman"/>
        </w:rPr>
        <w:t>Orientarea şcolară şi profesională se realizează cu prioritate către educaţia incluzivă, respectiv în unităţi de învăţământ de masă, în acord cu tratatele internaţionale la care România este parte.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6" w:name="do|caIII|si2|ar39|al2"/>
      <w:bookmarkEnd w:id="296"/>
      <w:r w:rsidRPr="00AB1E26">
        <w:rPr>
          <w:rFonts w:ascii="Verdana" w:eastAsia="Times New Roman" w:hAnsi="Verdana" w:cs="Times New Roman"/>
          <w:b/>
          <w:bCs/>
          <w:color w:val="008F00"/>
        </w:rPr>
        <w:t>(2)</w:t>
      </w:r>
      <w:r w:rsidRPr="00AB1E26">
        <w:rPr>
          <w:rFonts w:ascii="Verdana" w:eastAsia="Times New Roman" w:hAnsi="Verdana" w:cs="Times New Roman"/>
        </w:rPr>
        <w:t>În vederea promovării reale a educaţiei incluzive, în cadrul evaluării educaţionale se integrează şi nevoia de sprijin în acest sens pentru fiecare copil cu dizabilităţi şi/sau CES care frecventează unităţi din învăţământul de masă.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7" w:name="do|caIII|si2|ar39|al3"/>
      <w:bookmarkEnd w:id="297"/>
      <w:r w:rsidRPr="00AB1E26">
        <w:rPr>
          <w:rFonts w:ascii="Verdana" w:eastAsia="Times New Roman" w:hAnsi="Verdana" w:cs="Times New Roman"/>
          <w:b/>
          <w:bCs/>
          <w:color w:val="008F00"/>
        </w:rPr>
        <w:t>(3)</w:t>
      </w:r>
      <w:r w:rsidRPr="00AB1E26">
        <w:rPr>
          <w:rFonts w:ascii="Verdana" w:eastAsia="Times New Roman" w:hAnsi="Verdana" w:cs="Times New Roman"/>
        </w:rPr>
        <w:t>Măsurile de sprijin vizează atât prevenirea şi combaterea barierelor de atitudine, cât şi a barierelor de mediu prin adaptarea rezonabilă a unităţii de învăţământ în care învaţă copilul. Măsurile de sprijin sunt prevăzute la art. 63 şi sunt incluse în planul de abilitare-reabilitare, respectiv planul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8" w:name="do|caIII|si2|ar39|al4"/>
      <w:bookmarkEnd w:id="298"/>
      <w:r w:rsidRPr="00AB1E26">
        <w:rPr>
          <w:rFonts w:ascii="Verdana" w:eastAsia="Times New Roman" w:hAnsi="Verdana" w:cs="Times New Roman"/>
          <w:b/>
          <w:bCs/>
          <w:color w:val="008F00"/>
        </w:rPr>
        <w:t>(4)</w:t>
      </w:r>
      <w:r w:rsidRPr="00AB1E26">
        <w:rPr>
          <w:rFonts w:ascii="Verdana" w:eastAsia="Times New Roman" w:hAnsi="Verdana" w:cs="Times New Roman"/>
        </w:rPr>
        <w:t>ISJ/ISMB informează directorii unităţilor de învăţământ de pe raza unităţii administrativ-teritoriale cu privire la fişele care rezultă în urma evaluării educaţionale/psihoeducaţionale în maximum 30 de zile de la publicarea prezentului ordin în Monitorul Oficial al României, Partea 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299" w:name="do|caIII|si2|ar40"/>
      <w:r>
        <w:rPr>
          <w:rFonts w:ascii="Verdana" w:eastAsia="Times New Roman" w:hAnsi="Verdana" w:cs="Times New Roman"/>
          <w:b/>
          <w:bCs/>
          <w:noProof/>
          <w:color w:val="333399"/>
        </w:rPr>
        <w:drawing>
          <wp:inline distT="0" distB="0" distL="0" distR="0">
            <wp:extent cx="99060" cy="99060"/>
            <wp:effectExtent l="0" t="0" r="0" b="0"/>
            <wp:docPr id="254" name="Picture 25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9"/>
      <w:r w:rsidRPr="00AB1E26">
        <w:rPr>
          <w:rFonts w:ascii="Verdana" w:eastAsia="Times New Roman" w:hAnsi="Verdana" w:cs="Times New Roman"/>
          <w:b/>
          <w:bCs/>
          <w:color w:val="0000AF"/>
        </w:rPr>
        <w:t>Art. 40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0" w:name="do|caIII|si2|ar40|al1"/>
      <w:bookmarkEnd w:id="300"/>
      <w:r w:rsidRPr="00AB1E26">
        <w:rPr>
          <w:rFonts w:ascii="Verdana" w:eastAsia="Times New Roman" w:hAnsi="Verdana" w:cs="Times New Roman"/>
          <w:b/>
          <w:bCs/>
          <w:color w:val="008F00"/>
        </w:rPr>
        <w:t>(1)</w:t>
      </w:r>
      <w:r w:rsidRPr="00AB1E26">
        <w:rPr>
          <w:rFonts w:ascii="Verdana" w:eastAsia="Times New Roman" w:hAnsi="Verdana" w:cs="Times New Roman"/>
        </w:rPr>
        <w:t>Evaluarea complexă a copiilor nedeplasabili şi a celor proveniţi din familii cu venituri insuficiente prezintă anumite particularităţi.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1" w:name="do|caIII|si2|ar40|al2"/>
      <w:bookmarkEnd w:id="301"/>
      <w:r w:rsidRPr="00AB1E26">
        <w:rPr>
          <w:rFonts w:ascii="Verdana" w:eastAsia="Times New Roman" w:hAnsi="Verdana" w:cs="Times New Roman"/>
          <w:b/>
          <w:bCs/>
          <w:color w:val="008F00"/>
        </w:rPr>
        <w:t>(2)</w:t>
      </w:r>
      <w:r w:rsidRPr="00AB1E26">
        <w:rPr>
          <w:rFonts w:ascii="Verdana" w:eastAsia="Times New Roman" w:hAnsi="Verdana" w:cs="Times New Roman"/>
        </w:rPr>
        <w:t>Copiii nedeplasabili sunt copiii ale căror deficienţe/afectări funcţionale nu le permit deplasarea cu mijloacele de transport în comun sau necesită deplasare în condiţii speciale, de exemplu copiii care beneficiază de îngrijiri, inclusiv paliative, la domiciliu, în centrele de tip hospice sau în serviciile rezidenţiale.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2" w:name="do|caIII|si2|ar40|al3"/>
      <w:bookmarkEnd w:id="302"/>
      <w:r w:rsidRPr="00AB1E26">
        <w:rPr>
          <w:rFonts w:ascii="Verdana" w:eastAsia="Times New Roman" w:hAnsi="Verdana" w:cs="Times New Roman"/>
          <w:b/>
          <w:bCs/>
          <w:color w:val="008F00"/>
        </w:rPr>
        <w:t>(3)</w:t>
      </w:r>
      <w:r w:rsidRPr="00AB1E26">
        <w:rPr>
          <w:rFonts w:ascii="Verdana" w:eastAsia="Times New Roman" w:hAnsi="Verdana" w:cs="Times New Roman"/>
        </w:rPr>
        <w:t>Aprecierea cazurilor nedeplasabile se consemnează în fişa medicală sintetică.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3" w:name="do|caIII|si2|ar40|al4"/>
      <w:bookmarkEnd w:id="303"/>
      <w:r w:rsidRPr="00AB1E26">
        <w:rPr>
          <w:rFonts w:ascii="Verdana" w:eastAsia="Times New Roman" w:hAnsi="Verdana" w:cs="Times New Roman"/>
          <w:b/>
          <w:bCs/>
          <w:color w:val="008F00"/>
        </w:rPr>
        <w:t>(4)</w:t>
      </w:r>
      <w:r w:rsidRPr="00AB1E26">
        <w:rPr>
          <w:rFonts w:ascii="Verdana" w:eastAsia="Times New Roman" w:hAnsi="Verdana" w:cs="Times New Roman"/>
        </w:rPr>
        <w:t>Copiii care provin din familii cu venituri insuficiente sunt acei copii din familiile beneficiare de venit minim garantat şi/sau de alocaţie pentru susţinerea familiei sau care fac dovada că nu realizează venituri pe baza unei adeverinţe de la Agenţia Naţională de Administrare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4" w:name="do|caIII|si2|ar41"/>
      <w:r>
        <w:rPr>
          <w:rFonts w:ascii="Verdana" w:eastAsia="Times New Roman" w:hAnsi="Verdana" w:cs="Times New Roman"/>
          <w:b/>
          <w:bCs/>
          <w:noProof/>
          <w:color w:val="333399"/>
        </w:rPr>
        <w:drawing>
          <wp:inline distT="0" distB="0" distL="0" distR="0">
            <wp:extent cx="99060" cy="99060"/>
            <wp:effectExtent l="0" t="0" r="0" b="0"/>
            <wp:docPr id="253" name="Picture 25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4"/>
      <w:r w:rsidRPr="00AB1E26">
        <w:rPr>
          <w:rFonts w:ascii="Verdana" w:eastAsia="Times New Roman" w:hAnsi="Verdana" w:cs="Times New Roman"/>
          <w:b/>
          <w:bCs/>
          <w:color w:val="0000AF"/>
        </w:rPr>
        <w:t>Art. 41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5" w:name="do|caIII|si2|ar41|al1"/>
      <w:r>
        <w:rPr>
          <w:rFonts w:ascii="Verdana" w:eastAsia="Times New Roman" w:hAnsi="Verdana" w:cs="Times New Roman"/>
          <w:b/>
          <w:bCs/>
          <w:noProof/>
          <w:color w:val="333399"/>
        </w:rPr>
        <w:drawing>
          <wp:inline distT="0" distB="0" distL="0" distR="0">
            <wp:extent cx="99060" cy="99060"/>
            <wp:effectExtent l="0" t="0" r="0" b="0"/>
            <wp:docPr id="252" name="Picture 2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5"/>
      <w:r w:rsidRPr="00AB1E26">
        <w:rPr>
          <w:rFonts w:ascii="Verdana" w:eastAsia="Times New Roman" w:hAnsi="Verdana" w:cs="Times New Roman"/>
          <w:b/>
          <w:bCs/>
          <w:color w:val="008F00"/>
        </w:rPr>
        <w:t>(1)</w:t>
      </w:r>
      <w:r w:rsidRPr="00AB1E26">
        <w:rPr>
          <w:rFonts w:ascii="Verdana" w:eastAsia="Times New Roman" w:hAnsi="Verdana" w:cs="Times New Roman"/>
        </w:rPr>
        <w:t>Protocolul de colaborare dintre Consiliul judeţean/local de sector, DSP şi ISJ/ISMB, încheiat pentru implementarea prezentului ordin, cuprinde procedurile speciale pentru evaluarea medicală şi psihologică a copiilor nedeplasabili. În funcţie de situaţia specifică a acestor copii la nivelul judeţului/sectorului respectiv, procedurile cuprind:</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6" w:name="do|caIII|si2|ar41|al1|lia"/>
      <w:bookmarkEnd w:id="306"/>
      <w:r w:rsidRPr="00AB1E26">
        <w:rPr>
          <w:rFonts w:ascii="Verdana" w:eastAsia="Times New Roman" w:hAnsi="Verdana" w:cs="Times New Roman"/>
          <w:b/>
          <w:bCs/>
          <w:color w:val="8F0000"/>
        </w:rPr>
        <w:t>a)</w:t>
      </w:r>
      <w:r w:rsidRPr="00AB1E26">
        <w:rPr>
          <w:rFonts w:ascii="Verdana" w:eastAsia="Times New Roman" w:hAnsi="Verdana" w:cs="Times New Roman"/>
        </w:rPr>
        <w:t>transport gratuit la unitatea sanitară abilitată, fie prin serviciul de ambulanţă sanitară în conformitate cu legislaţia în vigoare şi/sau socială, fie printr-o altă măsură agreată de comun acord;</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7" w:name="do|caIII|si2|ar41|al1|lib"/>
      <w:bookmarkEnd w:id="307"/>
      <w:r w:rsidRPr="00AB1E26">
        <w:rPr>
          <w:rFonts w:ascii="Verdana" w:eastAsia="Times New Roman" w:hAnsi="Verdana" w:cs="Times New Roman"/>
          <w:b/>
          <w:bCs/>
          <w:color w:val="8F0000"/>
        </w:rPr>
        <w:t>b)</w:t>
      </w:r>
      <w:r w:rsidRPr="00AB1E26">
        <w:rPr>
          <w:rFonts w:ascii="Verdana" w:eastAsia="Times New Roman" w:hAnsi="Verdana" w:cs="Times New Roman"/>
        </w:rPr>
        <w:t>contactarea serviciului de transport de către părinţi/reprezentant legal, medicul de familie/medicul curant şi/sau SPAS;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8" w:name="do|caIII|si2|ar41|al1|lic"/>
      <w:bookmarkEnd w:id="308"/>
      <w:r w:rsidRPr="00AB1E26">
        <w:rPr>
          <w:rFonts w:ascii="Verdana" w:eastAsia="Times New Roman" w:hAnsi="Verdana" w:cs="Times New Roman"/>
          <w:b/>
          <w:bCs/>
          <w:color w:val="8F0000"/>
        </w:rPr>
        <w:t>c)</w:t>
      </w:r>
      <w:r w:rsidRPr="00AB1E26">
        <w:rPr>
          <w:rFonts w:ascii="Verdana" w:eastAsia="Times New Roman" w:hAnsi="Verdana" w:cs="Times New Roman"/>
        </w:rPr>
        <w:t>unitatea sanitară abilitată la care este transportat copilul - cea mai apropiată de domiciliu şi/sau unitatea nominalizată la nivel de judeţ/sector;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09" w:name="do|caIII|si2|ar41|al1|lid"/>
      <w:bookmarkEnd w:id="309"/>
      <w:r w:rsidRPr="00AB1E26">
        <w:rPr>
          <w:rFonts w:ascii="Verdana" w:eastAsia="Times New Roman" w:hAnsi="Verdana" w:cs="Times New Roman"/>
          <w:b/>
          <w:bCs/>
          <w:color w:val="8F0000"/>
        </w:rPr>
        <w:lastRenderedPageBreak/>
        <w:t>d)</w:t>
      </w:r>
      <w:r w:rsidRPr="00AB1E26">
        <w:rPr>
          <w:rFonts w:ascii="Verdana" w:eastAsia="Times New Roman" w:hAnsi="Verdana" w:cs="Times New Roman"/>
        </w:rPr>
        <w:t>realizarea ambelor tipuri de evaluare în cadrul aceleiaşi unităţi sanitare, inclusiv dacă psihologul este din afara unităţii sanitare;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0" w:name="do|caIII|si2|ar41|al1|lie"/>
      <w:bookmarkEnd w:id="310"/>
      <w:r w:rsidRPr="00AB1E26">
        <w:rPr>
          <w:rFonts w:ascii="Verdana" w:eastAsia="Times New Roman" w:hAnsi="Verdana" w:cs="Times New Roman"/>
          <w:b/>
          <w:bCs/>
          <w:color w:val="8F0000"/>
        </w:rPr>
        <w:t>e)</w:t>
      </w:r>
      <w:r w:rsidRPr="00AB1E26">
        <w:rPr>
          <w:rFonts w:ascii="Verdana" w:eastAsia="Times New Roman" w:hAnsi="Verdana" w:cs="Times New Roman"/>
        </w:rPr>
        <w:t>prelungirea valabilităţii certificatului medical de tip A5 sau emiterea unuia identic de către medicul de specialitate, la recomandarea în scris a medicului de familie/medicului curant, fără deplasarea copilului la unitatea sanitară abilitată;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1" w:name="do|caIII|si2|ar41|al1|lif"/>
      <w:bookmarkEnd w:id="311"/>
      <w:r w:rsidRPr="00AB1E26">
        <w:rPr>
          <w:rFonts w:ascii="Verdana" w:eastAsia="Times New Roman" w:hAnsi="Verdana" w:cs="Times New Roman"/>
          <w:b/>
          <w:bCs/>
          <w:color w:val="8F0000"/>
        </w:rPr>
        <w:t>f)</w:t>
      </w:r>
      <w:r w:rsidRPr="00AB1E26">
        <w:rPr>
          <w:rFonts w:ascii="Verdana" w:eastAsia="Times New Roman" w:hAnsi="Verdana" w:cs="Times New Roman"/>
        </w:rPr>
        <w:t>deplasarea medicului de specialitate şi/sau a psihologului la domiciliul copilului, precizarea situaţiilor în care acesta se deplasează la domiciliu şi modalităţile de transport pentru acesta; aceeaşi procedură se aplică şi în cazul copiilor din serviciile rezidenţiale;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2" w:name="do|caIII|si2|ar41|al1|lig"/>
      <w:bookmarkEnd w:id="312"/>
      <w:r w:rsidRPr="00AB1E26">
        <w:rPr>
          <w:rFonts w:ascii="Verdana" w:eastAsia="Times New Roman" w:hAnsi="Verdana" w:cs="Times New Roman"/>
          <w:b/>
          <w:bCs/>
          <w:color w:val="8F0000"/>
        </w:rPr>
        <w:t>g)</w:t>
      </w:r>
      <w:r w:rsidRPr="00AB1E26">
        <w:rPr>
          <w:rFonts w:ascii="Verdana" w:eastAsia="Times New Roman" w:hAnsi="Verdana" w:cs="Times New Roman"/>
        </w:rPr>
        <w:t>aplicarea criteriilor biopsihosociale de încadrare în grad de handicap la domiciliul copilului, în centrul de tip hospice, serviciul rezidenţial sau unitatea sanitară abilitată;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3" w:name="do|caIII|si2|ar41|al1|lih"/>
      <w:bookmarkEnd w:id="313"/>
      <w:r w:rsidRPr="00AB1E26">
        <w:rPr>
          <w:rFonts w:ascii="Verdana" w:eastAsia="Times New Roman" w:hAnsi="Verdana" w:cs="Times New Roman"/>
          <w:b/>
          <w:bCs/>
          <w:color w:val="8F0000"/>
        </w:rPr>
        <w:t>h)</w:t>
      </w:r>
      <w:r w:rsidRPr="00AB1E26">
        <w:rPr>
          <w:rFonts w:ascii="Verdana" w:eastAsia="Times New Roman" w:hAnsi="Verdana" w:cs="Times New Roman"/>
        </w:rPr>
        <w:t>altele.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4" w:name="do|caIII|si2|ar41|al2"/>
      <w:bookmarkEnd w:id="314"/>
      <w:r w:rsidRPr="00AB1E26">
        <w:rPr>
          <w:rFonts w:ascii="Verdana" w:eastAsia="Times New Roman" w:hAnsi="Verdana" w:cs="Times New Roman"/>
          <w:b/>
          <w:bCs/>
          <w:color w:val="008F00"/>
        </w:rPr>
        <w:t>(2)</w:t>
      </w:r>
      <w:r w:rsidRPr="00AB1E26">
        <w:rPr>
          <w:rFonts w:ascii="Verdana" w:eastAsia="Times New Roman" w:hAnsi="Verdana" w:cs="Times New Roman"/>
        </w:rPr>
        <w:t>Părinţii/Reprezentantul legal transmit/transmite cererea de încadrare în grad de handicap, fişa medicală sintetică şi o copie a anchetei sociale la DGASPC înainte de finalizarea evaluării medicale de specialitate, astfel încât managerul de caz să asigure coordonarea tuturor demersurilor de evaluare cât timp copilul se află în unitatea sanitară abilitată.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5" w:name="do|caIII|si2|ar41|al3"/>
      <w:r>
        <w:rPr>
          <w:rFonts w:ascii="Verdana" w:eastAsia="Times New Roman" w:hAnsi="Verdana" w:cs="Times New Roman"/>
          <w:b/>
          <w:bCs/>
          <w:noProof/>
          <w:color w:val="333399"/>
        </w:rPr>
        <w:drawing>
          <wp:inline distT="0" distB="0" distL="0" distR="0">
            <wp:extent cx="99060" cy="99060"/>
            <wp:effectExtent l="0" t="0" r="0" b="0"/>
            <wp:docPr id="251" name="Picture 25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5"/>
      <w:r w:rsidRPr="00AB1E26">
        <w:rPr>
          <w:rFonts w:ascii="Verdana" w:eastAsia="Times New Roman" w:hAnsi="Verdana" w:cs="Times New Roman"/>
          <w:b/>
          <w:bCs/>
          <w:color w:val="008F00"/>
        </w:rPr>
        <w:t>(3)</w:t>
      </w:r>
      <w:r w:rsidRPr="00AB1E26">
        <w:rPr>
          <w:rFonts w:ascii="Verdana" w:eastAsia="Times New Roman" w:hAnsi="Verdana" w:cs="Times New Roman"/>
        </w:rPr>
        <w:t>Protocolul de colaborare dintre Consiliul judeţean/local de sector, DSP şi ISJ/ISMB cuprinde procedurile speciale pentru evaluarea educaţională şi orientarea şcolară/profesională a copiilor nedeplasabili. În funcţie de situaţia specifică a acestor copii la nivelul judeţului/sectorului respectiv, procedurile includ:</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6" w:name="do|caIII|si2|ar41|al3|lia"/>
      <w:bookmarkEnd w:id="316"/>
      <w:r w:rsidRPr="00AB1E26">
        <w:rPr>
          <w:rFonts w:ascii="Verdana" w:eastAsia="Times New Roman" w:hAnsi="Verdana" w:cs="Times New Roman"/>
          <w:b/>
          <w:bCs/>
          <w:color w:val="8F0000"/>
        </w:rPr>
        <w:t>a)</w:t>
      </w:r>
      <w:r w:rsidRPr="00AB1E26">
        <w:rPr>
          <w:rFonts w:ascii="Verdana" w:eastAsia="Times New Roman" w:hAnsi="Verdana" w:cs="Times New Roman"/>
        </w:rPr>
        <w:t>evaluarea psihoeducaţională are loc în unitatea sanitară abilitată unde a fost transportat copilul, la domiciliu, în centrul de tip hospice sau serviciul rezidenţial, SEOSP fiind anunţat de managerul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7" w:name="do|caIII|si2|ar41|al3|lib"/>
      <w:bookmarkEnd w:id="317"/>
      <w:r w:rsidRPr="00AB1E26">
        <w:rPr>
          <w:rFonts w:ascii="Verdana" w:eastAsia="Times New Roman" w:hAnsi="Verdana" w:cs="Times New Roman"/>
          <w:b/>
          <w:bCs/>
          <w:color w:val="8F0000"/>
        </w:rPr>
        <w:t>b)</w:t>
      </w:r>
      <w:r w:rsidRPr="00AB1E26">
        <w:rPr>
          <w:rFonts w:ascii="Verdana" w:eastAsia="Times New Roman" w:hAnsi="Verdana" w:cs="Times New Roman"/>
        </w:rPr>
        <w:t>evaluarea educaţională se realizează de către cadrul didactic care asigură învăţământul la domiciliu, inclusiv în centrul hospice sau serviciul rezidenţial;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8" w:name="do|caIII|si2|ar41|al3|lic"/>
      <w:bookmarkEnd w:id="318"/>
      <w:r w:rsidRPr="00AB1E26">
        <w:rPr>
          <w:rFonts w:ascii="Verdana" w:eastAsia="Times New Roman" w:hAnsi="Verdana" w:cs="Times New Roman"/>
          <w:b/>
          <w:bCs/>
          <w:color w:val="8F0000"/>
        </w:rPr>
        <w:t>c)</w:t>
      </w:r>
      <w:r w:rsidRPr="00AB1E26">
        <w:rPr>
          <w:rFonts w:ascii="Verdana" w:eastAsia="Times New Roman" w:hAnsi="Verdana" w:cs="Times New Roman"/>
        </w:rPr>
        <w:t>altele.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19" w:name="do|caIII|si2|ar42"/>
      <w:r>
        <w:rPr>
          <w:rFonts w:ascii="Verdana" w:eastAsia="Times New Roman" w:hAnsi="Verdana" w:cs="Times New Roman"/>
          <w:b/>
          <w:bCs/>
          <w:noProof/>
          <w:color w:val="333399"/>
        </w:rPr>
        <w:drawing>
          <wp:inline distT="0" distB="0" distL="0" distR="0">
            <wp:extent cx="99060" cy="99060"/>
            <wp:effectExtent l="0" t="0" r="0" b="0"/>
            <wp:docPr id="250" name="Picture 2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9"/>
      <w:r w:rsidRPr="00AB1E26">
        <w:rPr>
          <w:rFonts w:ascii="Verdana" w:eastAsia="Times New Roman" w:hAnsi="Verdana" w:cs="Times New Roman"/>
          <w:b/>
          <w:bCs/>
          <w:color w:val="0000AF"/>
        </w:rPr>
        <w:t>Art. 42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0" w:name="do|caIII|si2|ar42|al1"/>
      <w:bookmarkEnd w:id="320"/>
      <w:r w:rsidRPr="00AB1E26">
        <w:rPr>
          <w:rFonts w:ascii="Verdana" w:eastAsia="Times New Roman" w:hAnsi="Verdana" w:cs="Times New Roman"/>
          <w:b/>
          <w:bCs/>
          <w:color w:val="008F00"/>
        </w:rPr>
        <w:t>(1)</w:t>
      </w:r>
      <w:r w:rsidRPr="00AB1E26">
        <w:rPr>
          <w:rFonts w:ascii="Verdana" w:eastAsia="Times New Roman" w:hAnsi="Verdana" w:cs="Times New Roman"/>
        </w:rPr>
        <w:t>În vederea efectuării evaluării complexe pentru copiii proveniţi din familii cu venituri insuficiente, părinţii/reprezentantul legal transmit/transmite la DGASPC, cu sprijinul SPAS, cererea-tip de evaluare complexă şi încadrare în grad de handicap, fişa medicală sintetică şi ancheta socială, dacă SPAS nu identifică o soluţie de transport.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1" w:name="do|caIII|si2|ar42|al2"/>
      <w:bookmarkEnd w:id="321"/>
      <w:r w:rsidRPr="00AB1E26">
        <w:rPr>
          <w:rFonts w:ascii="Verdana" w:eastAsia="Times New Roman" w:hAnsi="Verdana" w:cs="Times New Roman"/>
          <w:b/>
          <w:bCs/>
          <w:color w:val="008F00"/>
        </w:rPr>
        <w:t>(2)</w:t>
      </w:r>
      <w:r w:rsidRPr="00AB1E26">
        <w:rPr>
          <w:rFonts w:ascii="Verdana" w:eastAsia="Times New Roman" w:hAnsi="Verdana" w:cs="Times New Roman"/>
        </w:rPr>
        <w:t>SPAS identifică soluţia de transport, precum: mijloc de transport propriu al SPAS/DGASPC, cumpărarea de bilete de transport în comun etc. utilizând surse extrabugetare, sponsorizări, donaţii, parteneriate public-private. SPAS se poate consulta cu DGASPC, la nevoie.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2" w:name="do|caIII|si2|ar42|al3"/>
      <w:r>
        <w:rPr>
          <w:rFonts w:ascii="Verdana" w:eastAsia="Times New Roman" w:hAnsi="Verdana" w:cs="Times New Roman"/>
          <w:b/>
          <w:bCs/>
          <w:noProof/>
          <w:color w:val="333399"/>
        </w:rPr>
        <w:drawing>
          <wp:inline distT="0" distB="0" distL="0" distR="0">
            <wp:extent cx="99060" cy="99060"/>
            <wp:effectExtent l="0" t="0" r="0" b="0"/>
            <wp:docPr id="249" name="Picture 24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2|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2"/>
      <w:r w:rsidRPr="00AB1E26">
        <w:rPr>
          <w:rFonts w:ascii="Verdana" w:eastAsia="Times New Roman" w:hAnsi="Verdana" w:cs="Times New Roman"/>
          <w:b/>
          <w:bCs/>
          <w:color w:val="008F00"/>
        </w:rPr>
        <w:t>(3)</w:t>
      </w:r>
      <w:r w:rsidRPr="00AB1E26">
        <w:rPr>
          <w:rFonts w:ascii="Verdana" w:eastAsia="Times New Roman" w:hAnsi="Verdana" w:cs="Times New Roman"/>
        </w:rPr>
        <w:t>După caz, DGASPC, DSP şi CJRAE/CMBRAE aplică următoarele proceduri speciale pentru realizarea evaluării complexe a copiilor provenind din familii cu venituri insuficiente: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3" w:name="do|caIII|si2|ar42|al3|lia"/>
      <w:bookmarkEnd w:id="323"/>
      <w:r w:rsidRPr="00AB1E26">
        <w:rPr>
          <w:rFonts w:ascii="Verdana" w:eastAsia="Times New Roman" w:hAnsi="Verdana" w:cs="Times New Roman"/>
          <w:b/>
          <w:bCs/>
          <w:color w:val="8F0000"/>
        </w:rPr>
        <w:t>a)</w:t>
      </w:r>
      <w:r w:rsidRPr="00AB1E26">
        <w:rPr>
          <w:rFonts w:ascii="Verdana" w:eastAsia="Times New Roman" w:hAnsi="Verdana" w:cs="Times New Roman"/>
        </w:rPr>
        <w:t>evaluarea psihologică are loc în unitatea sanitară abilitată unde a fost transportat copilul sau la sediul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4" w:name="do|caIII|si2|ar42|al3|lib"/>
      <w:bookmarkEnd w:id="324"/>
      <w:r w:rsidRPr="00AB1E26">
        <w:rPr>
          <w:rFonts w:ascii="Verdana" w:eastAsia="Times New Roman" w:hAnsi="Verdana" w:cs="Times New Roman"/>
          <w:b/>
          <w:bCs/>
          <w:color w:val="8F0000"/>
        </w:rPr>
        <w:t>b)</w:t>
      </w:r>
      <w:r w:rsidRPr="00AB1E26">
        <w:rPr>
          <w:rFonts w:ascii="Verdana" w:eastAsia="Times New Roman" w:hAnsi="Verdana" w:cs="Times New Roman"/>
        </w:rPr>
        <w:t>evaluarea psihoeducaţională are loc în unitatea sanitară abilitată unde a fost transportat copilul sau la sediul SEOSP, SEOSP fiind anunţat de managerul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5" w:name="do|caIII|si2|ar42|al3|lic"/>
      <w:bookmarkEnd w:id="325"/>
      <w:r w:rsidRPr="00AB1E26">
        <w:rPr>
          <w:rFonts w:ascii="Verdana" w:eastAsia="Times New Roman" w:hAnsi="Verdana" w:cs="Times New Roman"/>
          <w:b/>
          <w:bCs/>
          <w:color w:val="8F0000"/>
        </w:rPr>
        <w:t>c)</w:t>
      </w:r>
      <w:r w:rsidRPr="00AB1E26">
        <w:rPr>
          <w:rFonts w:ascii="Verdana" w:eastAsia="Times New Roman" w:hAnsi="Verdana" w:cs="Times New Roman"/>
        </w:rPr>
        <w:t>altele.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6" w:name="do|caIII|si2|ar43"/>
      <w:r>
        <w:rPr>
          <w:rFonts w:ascii="Verdana" w:eastAsia="Times New Roman" w:hAnsi="Verdana" w:cs="Times New Roman"/>
          <w:b/>
          <w:bCs/>
          <w:noProof/>
          <w:color w:val="333399"/>
        </w:rPr>
        <w:drawing>
          <wp:inline distT="0" distB="0" distL="0" distR="0">
            <wp:extent cx="99060" cy="99060"/>
            <wp:effectExtent l="0" t="0" r="0" b="0"/>
            <wp:docPr id="248" name="Picture 2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6"/>
      <w:r w:rsidRPr="00AB1E26">
        <w:rPr>
          <w:rFonts w:ascii="Verdana" w:eastAsia="Times New Roman" w:hAnsi="Verdana" w:cs="Times New Roman"/>
          <w:b/>
          <w:bCs/>
          <w:color w:val="0000AF"/>
        </w:rPr>
        <w:t>Art. 43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7" w:name="do|caIII|si2|ar43|al1"/>
      <w:bookmarkEnd w:id="327"/>
      <w:r w:rsidRPr="00AB1E26">
        <w:rPr>
          <w:rFonts w:ascii="Verdana" w:eastAsia="Times New Roman" w:hAnsi="Verdana" w:cs="Times New Roman"/>
          <w:b/>
          <w:bCs/>
          <w:color w:val="008F00"/>
        </w:rPr>
        <w:lastRenderedPageBreak/>
        <w:t>(1)</w:t>
      </w:r>
      <w:r w:rsidRPr="00AB1E26">
        <w:rPr>
          <w:rFonts w:ascii="Verdana" w:eastAsia="Times New Roman" w:hAnsi="Verdana" w:cs="Times New Roman"/>
        </w:rPr>
        <w:t>După efectuarea evaluărilor sociale, medicale, psihologice şi obţinerea tuturor documentelor necesare încadrării în grad de handicap, părinţii/reprezentantul legal se programează la SEC pentru a limita numărul de deplasări ale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8" w:name="do|caIII|si2|ar43|al2"/>
      <w:bookmarkEnd w:id="328"/>
      <w:r w:rsidRPr="00AB1E26">
        <w:rPr>
          <w:rFonts w:ascii="Verdana" w:eastAsia="Times New Roman" w:hAnsi="Verdana" w:cs="Times New Roman"/>
          <w:b/>
          <w:bCs/>
          <w:color w:val="008F00"/>
        </w:rPr>
        <w:t>(2)</w:t>
      </w:r>
      <w:r w:rsidRPr="00AB1E26">
        <w:rPr>
          <w:rFonts w:ascii="Verdana" w:eastAsia="Times New Roman" w:hAnsi="Verdana" w:cs="Times New Roman"/>
        </w:rPr>
        <w:t>După efectuarea evaluărilor sociale, medicale, psihologice, educaţionale şi obţinerea tuturor documentelor necesare orientării şcolare sau profesionale, părinţii/reprezentantul legal se programează la SEOSP pentru a limita numărul de deplasări ale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29" w:name="do|caIII|si2|ar43|al3"/>
      <w:bookmarkEnd w:id="329"/>
      <w:r w:rsidRPr="00AB1E26">
        <w:rPr>
          <w:rFonts w:ascii="Verdana" w:eastAsia="Times New Roman" w:hAnsi="Verdana" w:cs="Times New Roman"/>
          <w:b/>
          <w:bCs/>
          <w:color w:val="008F00"/>
        </w:rPr>
        <w:t>(3)</w:t>
      </w:r>
      <w:r w:rsidRPr="00AB1E26">
        <w:rPr>
          <w:rFonts w:ascii="Verdana" w:eastAsia="Times New Roman" w:hAnsi="Verdana" w:cs="Times New Roman"/>
        </w:rPr>
        <w:t>SPAS efectuează programarea la SEC/SEOSP pentru familiile cu venituri insuficiente şi familiile aflate în imposibilitatea de a efectua programarea.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0" w:name="do|caIII|si2|ar44"/>
      <w:r>
        <w:rPr>
          <w:rFonts w:ascii="Verdana" w:eastAsia="Times New Roman" w:hAnsi="Verdana" w:cs="Times New Roman"/>
          <w:b/>
          <w:bCs/>
          <w:noProof/>
          <w:color w:val="333399"/>
        </w:rPr>
        <w:drawing>
          <wp:inline distT="0" distB="0" distL="0" distR="0">
            <wp:extent cx="99060" cy="99060"/>
            <wp:effectExtent l="0" t="0" r="0" b="0"/>
            <wp:docPr id="247" name="Picture 2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0"/>
      <w:r w:rsidRPr="00AB1E26">
        <w:rPr>
          <w:rFonts w:ascii="Verdana" w:eastAsia="Times New Roman" w:hAnsi="Verdana" w:cs="Times New Roman"/>
          <w:b/>
          <w:bCs/>
          <w:color w:val="0000AF"/>
        </w:rPr>
        <w:t>Art. 44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1" w:name="do|caIII|si2|ar44|al1"/>
      <w:r>
        <w:rPr>
          <w:rFonts w:ascii="Verdana" w:eastAsia="Times New Roman" w:hAnsi="Verdana" w:cs="Times New Roman"/>
          <w:b/>
          <w:bCs/>
          <w:noProof/>
          <w:color w:val="333399"/>
        </w:rPr>
        <w:drawing>
          <wp:inline distT="0" distB="0" distL="0" distR="0">
            <wp:extent cx="99060" cy="99060"/>
            <wp:effectExtent l="0" t="0" r="0" b="0"/>
            <wp:docPr id="246" name="Picture 2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1"/>
      <w:r w:rsidRPr="00AB1E26">
        <w:rPr>
          <w:rFonts w:ascii="Verdana" w:eastAsia="Times New Roman" w:hAnsi="Verdana" w:cs="Times New Roman"/>
          <w:b/>
          <w:bCs/>
          <w:color w:val="008F00"/>
        </w:rPr>
        <w:t>(1)</w:t>
      </w:r>
      <w:r w:rsidRPr="00AB1E26">
        <w:rPr>
          <w:rFonts w:ascii="Verdana" w:eastAsia="Times New Roman" w:hAnsi="Verdana" w:cs="Times New Roman"/>
        </w:rPr>
        <w:t>Pentru obţinerea certificatului de încadrare în grad de handicap sau a accesului la servicii de abilitare şi reabilitare, părinţii/reprezentantul legal depun la sediul DGASPC cel puţin următoarele documente lizibile: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2" w:name="do|caIII|si2|ar44|al1|lia"/>
      <w:bookmarkEnd w:id="332"/>
      <w:r w:rsidRPr="00AB1E26">
        <w:rPr>
          <w:rFonts w:ascii="Verdana" w:eastAsia="Times New Roman" w:hAnsi="Verdana" w:cs="Times New Roman"/>
          <w:b/>
          <w:bCs/>
          <w:color w:val="8F0000"/>
        </w:rPr>
        <w:t>a)</w:t>
      </w:r>
      <w:r w:rsidRPr="00AB1E26">
        <w:rPr>
          <w:rFonts w:ascii="Verdana" w:eastAsia="Times New Roman" w:hAnsi="Verdana" w:cs="Times New Roman"/>
        </w:rPr>
        <w:t>cerere-tip pentru evaluarea complexă şi încadrarea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3" w:name="do|caIII|si2|ar44|al1|lib"/>
      <w:bookmarkEnd w:id="333"/>
      <w:r w:rsidRPr="00AB1E26">
        <w:rPr>
          <w:rFonts w:ascii="Verdana" w:eastAsia="Times New Roman" w:hAnsi="Verdana" w:cs="Times New Roman"/>
          <w:b/>
          <w:bCs/>
          <w:color w:val="8F0000"/>
        </w:rPr>
        <w:t>b)</w:t>
      </w:r>
      <w:r w:rsidRPr="00AB1E26">
        <w:rPr>
          <w:rFonts w:ascii="Verdana" w:eastAsia="Times New Roman" w:hAnsi="Verdana" w:cs="Times New Roman"/>
        </w:rPr>
        <w:t>copie a certificatului de naştere al copilului sau a actului de identitate;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4" w:name="do|caIII|si2|ar44|al1|lic"/>
      <w:bookmarkEnd w:id="334"/>
      <w:r w:rsidRPr="00AB1E26">
        <w:rPr>
          <w:rFonts w:ascii="Verdana" w:eastAsia="Times New Roman" w:hAnsi="Verdana" w:cs="Times New Roman"/>
          <w:b/>
          <w:bCs/>
          <w:color w:val="8F0000"/>
        </w:rPr>
        <w:t>c)</w:t>
      </w:r>
      <w:r w:rsidRPr="00AB1E26">
        <w:rPr>
          <w:rFonts w:ascii="Verdana" w:eastAsia="Times New Roman" w:hAnsi="Verdana" w:cs="Times New Roman"/>
        </w:rPr>
        <w:t>copii ale actelor de identitate ale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5" w:name="do|caIII|si2|ar44|al1|lid"/>
      <w:bookmarkEnd w:id="335"/>
      <w:r w:rsidRPr="00AB1E26">
        <w:rPr>
          <w:rFonts w:ascii="Verdana" w:eastAsia="Times New Roman" w:hAnsi="Verdana" w:cs="Times New Roman"/>
          <w:b/>
          <w:bCs/>
          <w:color w:val="8F0000"/>
        </w:rPr>
        <w:t>d)</w:t>
      </w:r>
      <w:r w:rsidRPr="00AB1E26">
        <w:rPr>
          <w:rFonts w:ascii="Verdana" w:eastAsia="Times New Roman" w:hAnsi="Verdana" w:cs="Times New Roman"/>
        </w:rPr>
        <w:t>copie a documentului prin care se face dovada că persoana care semnează cererea este reprezentantul legal al copilului, de exemplu, hotărâre a instanţei sau hotărâre a comisiei pentru protecţia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6" w:name="do|caIII|si2|ar44|al1|lie"/>
      <w:bookmarkEnd w:id="336"/>
      <w:r w:rsidRPr="00AB1E26">
        <w:rPr>
          <w:rFonts w:ascii="Verdana" w:eastAsia="Times New Roman" w:hAnsi="Verdana" w:cs="Times New Roman"/>
          <w:b/>
          <w:bCs/>
          <w:color w:val="8F0000"/>
        </w:rPr>
        <w:t>e)</w:t>
      </w:r>
      <w:r w:rsidRPr="00AB1E26">
        <w:rPr>
          <w:rFonts w:ascii="Verdana" w:eastAsia="Times New Roman" w:hAnsi="Verdana" w:cs="Times New Roman"/>
        </w:rPr>
        <w:t>ancheta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7" w:name="do|caIII|si2|ar44|al1|lif"/>
      <w:bookmarkEnd w:id="337"/>
      <w:r w:rsidRPr="00AB1E26">
        <w:rPr>
          <w:rFonts w:ascii="Verdana" w:eastAsia="Times New Roman" w:hAnsi="Verdana" w:cs="Times New Roman"/>
          <w:b/>
          <w:bCs/>
          <w:color w:val="8F0000"/>
        </w:rPr>
        <w:t>f)</w:t>
      </w:r>
      <w:r w:rsidRPr="00AB1E26">
        <w:rPr>
          <w:rFonts w:ascii="Verdana" w:eastAsia="Times New Roman" w:hAnsi="Verdana" w:cs="Times New Roman"/>
        </w:rPr>
        <w:t>fişa medicală sintetică;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8" w:name="do|caIII|si2|ar44|al1|lig"/>
      <w:bookmarkEnd w:id="338"/>
      <w:r w:rsidRPr="00AB1E26">
        <w:rPr>
          <w:rFonts w:ascii="Verdana" w:eastAsia="Times New Roman" w:hAnsi="Verdana" w:cs="Times New Roman"/>
          <w:b/>
          <w:bCs/>
          <w:color w:val="8F0000"/>
        </w:rPr>
        <w:t>g)</w:t>
      </w:r>
      <w:r w:rsidRPr="00AB1E26">
        <w:rPr>
          <w:rFonts w:ascii="Verdana" w:eastAsia="Times New Roman" w:hAnsi="Verdana" w:cs="Times New Roman"/>
        </w:rPr>
        <w:t>certificatul medical tip A5;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39" w:name="do|caIII|si2|ar44|al1|lih"/>
      <w:bookmarkEnd w:id="339"/>
      <w:r w:rsidRPr="00AB1E26">
        <w:rPr>
          <w:rFonts w:ascii="Verdana" w:eastAsia="Times New Roman" w:hAnsi="Verdana" w:cs="Times New Roman"/>
          <w:b/>
          <w:bCs/>
          <w:color w:val="8F0000"/>
        </w:rPr>
        <w:t>h)</w:t>
      </w:r>
      <w:r w:rsidRPr="00AB1E26">
        <w:rPr>
          <w:rFonts w:ascii="Verdana" w:eastAsia="Times New Roman" w:hAnsi="Verdana" w:cs="Times New Roman"/>
        </w:rPr>
        <w:t>copii ale documentelor medicale adiţionale;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0" w:name="do|caIII|si2|ar44|al1|lii"/>
      <w:bookmarkEnd w:id="340"/>
      <w:r w:rsidRPr="00AB1E26">
        <w:rPr>
          <w:rFonts w:ascii="Verdana" w:eastAsia="Times New Roman" w:hAnsi="Verdana" w:cs="Times New Roman"/>
          <w:b/>
          <w:bCs/>
          <w:color w:val="8F0000"/>
        </w:rPr>
        <w:t>i)</w:t>
      </w:r>
      <w:r w:rsidRPr="00AB1E26">
        <w:rPr>
          <w:rFonts w:ascii="Verdana" w:eastAsia="Times New Roman" w:hAnsi="Verdana" w:cs="Times New Roman"/>
        </w:rPr>
        <w:t>fişa de evaluare psihologică,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1" w:name="do|caIII|si2|ar44|al1|lij"/>
      <w:bookmarkEnd w:id="341"/>
      <w:r w:rsidRPr="00AB1E26">
        <w:rPr>
          <w:rFonts w:ascii="Verdana" w:eastAsia="Times New Roman" w:hAnsi="Verdana" w:cs="Times New Roman"/>
          <w:b/>
          <w:bCs/>
          <w:color w:val="8F0000"/>
        </w:rPr>
        <w:t>j)</w:t>
      </w:r>
      <w:r w:rsidRPr="00AB1E26">
        <w:rPr>
          <w:rFonts w:ascii="Verdana" w:eastAsia="Times New Roman" w:hAnsi="Verdana" w:cs="Times New Roman"/>
        </w:rPr>
        <w:t>fişa psihopedagogică;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2" w:name="do|caIII|si2|ar44|al1|lik"/>
      <w:bookmarkEnd w:id="342"/>
      <w:r w:rsidRPr="00AB1E26">
        <w:rPr>
          <w:rFonts w:ascii="Verdana" w:eastAsia="Times New Roman" w:hAnsi="Verdana" w:cs="Times New Roman"/>
          <w:b/>
          <w:bCs/>
          <w:color w:val="8F0000"/>
        </w:rPr>
        <w:t>k)</w:t>
      </w:r>
      <w:r w:rsidRPr="00AB1E26">
        <w:rPr>
          <w:rFonts w:ascii="Verdana" w:eastAsia="Times New Roman" w:hAnsi="Verdana" w:cs="Times New Roman"/>
        </w:rPr>
        <w:t>copie a certificatului de încadrare în grad de handicap în vigoare, la reevaluare;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3" w:name="do|caIII|si2|ar44|al1|lil"/>
      <w:bookmarkEnd w:id="343"/>
      <w:r w:rsidRPr="00AB1E26">
        <w:rPr>
          <w:rFonts w:ascii="Verdana" w:eastAsia="Times New Roman" w:hAnsi="Verdana" w:cs="Times New Roman"/>
          <w:b/>
          <w:bCs/>
          <w:color w:val="8F0000"/>
        </w:rPr>
        <w:t>l)</w:t>
      </w:r>
      <w:r w:rsidRPr="00AB1E26">
        <w:rPr>
          <w:rFonts w:ascii="Verdana" w:eastAsia="Times New Roman" w:hAnsi="Verdana" w:cs="Times New Roman"/>
        </w:rPr>
        <w:t>copie a certificatului de orientare şcolară şi profesională în vigoare,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4" w:name="do|caIII|si2|ar44|al2"/>
      <w:bookmarkEnd w:id="344"/>
      <w:r w:rsidRPr="00AB1E26">
        <w:rPr>
          <w:rFonts w:ascii="Verdana" w:eastAsia="Times New Roman" w:hAnsi="Verdana" w:cs="Times New Roman"/>
          <w:b/>
          <w:bCs/>
          <w:color w:val="008F00"/>
        </w:rPr>
        <w:t>(2)</w:t>
      </w:r>
      <w:r w:rsidRPr="00AB1E26">
        <w:rPr>
          <w:rFonts w:ascii="Verdana" w:eastAsia="Times New Roman" w:hAnsi="Verdana" w:cs="Times New Roman"/>
        </w:rPr>
        <w:t>Modelul certificatului de încadrare în grad de handicap pentru copiii cu dizabilităţi este prezentat în anexa nr. 11.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5" w:name="do|caIII|si2|ar45"/>
      <w:r>
        <w:rPr>
          <w:rFonts w:ascii="Verdana" w:eastAsia="Times New Roman" w:hAnsi="Verdana" w:cs="Times New Roman"/>
          <w:b/>
          <w:bCs/>
          <w:noProof/>
          <w:color w:val="333399"/>
        </w:rPr>
        <w:drawing>
          <wp:inline distT="0" distB="0" distL="0" distR="0">
            <wp:extent cx="99060" cy="99060"/>
            <wp:effectExtent l="0" t="0" r="0" b="0"/>
            <wp:docPr id="245" name="Picture 2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5"/>
      <w:r w:rsidRPr="00AB1E26">
        <w:rPr>
          <w:rFonts w:ascii="Verdana" w:eastAsia="Times New Roman" w:hAnsi="Verdana" w:cs="Times New Roman"/>
          <w:b/>
          <w:bCs/>
          <w:color w:val="0000AF"/>
        </w:rPr>
        <w:t>Art. 45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6" w:name="do|caIII|si2|ar45|al1"/>
      <w:r>
        <w:rPr>
          <w:rFonts w:ascii="Verdana" w:eastAsia="Times New Roman" w:hAnsi="Verdana" w:cs="Times New Roman"/>
          <w:b/>
          <w:bCs/>
          <w:noProof/>
          <w:color w:val="333399"/>
        </w:rPr>
        <w:drawing>
          <wp:inline distT="0" distB="0" distL="0" distR="0">
            <wp:extent cx="99060" cy="99060"/>
            <wp:effectExtent l="0" t="0" r="0" b="0"/>
            <wp:docPr id="244" name="Picture 2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6"/>
      <w:r w:rsidRPr="00AB1E26">
        <w:rPr>
          <w:rFonts w:ascii="Verdana" w:eastAsia="Times New Roman" w:hAnsi="Verdana" w:cs="Times New Roman"/>
          <w:b/>
          <w:bCs/>
          <w:color w:val="008F00"/>
        </w:rPr>
        <w:t>(1)</w:t>
      </w:r>
      <w:r w:rsidRPr="00AB1E26">
        <w:rPr>
          <w:rFonts w:ascii="Verdana" w:eastAsia="Times New Roman" w:hAnsi="Verdana" w:cs="Times New Roman"/>
        </w:rPr>
        <w:t>Pentru obţinerea certificatului de orientare şcolară şi profesională, părinţii/reprezentantul legal depun/depune la sediul CJRAE/CMBRAE, la secretarul COSP, cel puţin următoarele documente lizibile: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7" w:name="do|caIII|si2|ar45|al1|lia"/>
      <w:bookmarkEnd w:id="347"/>
      <w:r w:rsidRPr="00AB1E26">
        <w:rPr>
          <w:rFonts w:ascii="Verdana" w:eastAsia="Times New Roman" w:hAnsi="Verdana" w:cs="Times New Roman"/>
          <w:b/>
          <w:bCs/>
          <w:color w:val="8F0000"/>
        </w:rPr>
        <w:t>a)</w:t>
      </w:r>
      <w:r w:rsidRPr="00AB1E26">
        <w:rPr>
          <w:rFonts w:ascii="Verdana" w:eastAsia="Times New Roman" w:hAnsi="Verdana" w:cs="Times New Roman"/>
        </w:rPr>
        <w:t>cerere-tip pentru evaluare complexă şi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8" w:name="do|caIII|si2|ar45|al1|lib"/>
      <w:bookmarkEnd w:id="348"/>
      <w:r w:rsidRPr="00AB1E26">
        <w:rPr>
          <w:rFonts w:ascii="Verdana" w:eastAsia="Times New Roman" w:hAnsi="Verdana" w:cs="Times New Roman"/>
          <w:b/>
          <w:bCs/>
          <w:color w:val="8F0000"/>
        </w:rPr>
        <w:t>b)</w:t>
      </w:r>
      <w:r w:rsidRPr="00AB1E26">
        <w:rPr>
          <w:rFonts w:ascii="Verdana" w:eastAsia="Times New Roman" w:hAnsi="Verdana" w:cs="Times New Roman"/>
        </w:rPr>
        <w:t>copie a certificatului de naştere al copilului sau a actului de identitate;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49" w:name="do|caIII|si2|ar45|al1|lic"/>
      <w:bookmarkEnd w:id="349"/>
      <w:r w:rsidRPr="00AB1E26">
        <w:rPr>
          <w:rFonts w:ascii="Verdana" w:eastAsia="Times New Roman" w:hAnsi="Verdana" w:cs="Times New Roman"/>
          <w:b/>
          <w:bCs/>
          <w:color w:val="8F0000"/>
        </w:rPr>
        <w:t>c)</w:t>
      </w:r>
      <w:r w:rsidRPr="00AB1E26">
        <w:rPr>
          <w:rFonts w:ascii="Verdana" w:eastAsia="Times New Roman" w:hAnsi="Verdana" w:cs="Times New Roman"/>
        </w:rPr>
        <w:t>copii ale actelor de identitate ale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0" w:name="do|caIII|si2|ar45|al1|lid"/>
      <w:bookmarkEnd w:id="350"/>
      <w:r w:rsidRPr="00AB1E26">
        <w:rPr>
          <w:rFonts w:ascii="Verdana" w:eastAsia="Times New Roman" w:hAnsi="Verdana" w:cs="Times New Roman"/>
          <w:b/>
          <w:bCs/>
          <w:color w:val="8F0000"/>
        </w:rPr>
        <w:t>d)</w:t>
      </w:r>
      <w:r w:rsidRPr="00AB1E26">
        <w:rPr>
          <w:rFonts w:ascii="Verdana" w:eastAsia="Times New Roman" w:hAnsi="Verdana" w:cs="Times New Roman"/>
        </w:rPr>
        <w:t>copie a documentului prin care se face dovada că persoana care semnează cererea este reprezentantul legal al copilului, de exemplu, hotărâre a instanţei sau hotărâre a comisiei pentru protecţia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1" w:name="do|caIII|si2|ar45|al1|lie"/>
      <w:bookmarkEnd w:id="351"/>
      <w:r w:rsidRPr="00AB1E26">
        <w:rPr>
          <w:rFonts w:ascii="Verdana" w:eastAsia="Times New Roman" w:hAnsi="Verdana" w:cs="Times New Roman"/>
          <w:b/>
          <w:bCs/>
          <w:color w:val="8F0000"/>
        </w:rPr>
        <w:t>e)</w:t>
      </w:r>
      <w:r w:rsidRPr="00AB1E26">
        <w:rPr>
          <w:rFonts w:ascii="Verdana" w:eastAsia="Times New Roman" w:hAnsi="Verdana" w:cs="Times New Roman"/>
        </w:rPr>
        <w:t>ancheta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2" w:name="do|caIII|si2|ar45|al1|lif"/>
      <w:bookmarkEnd w:id="352"/>
      <w:r w:rsidRPr="00AB1E26">
        <w:rPr>
          <w:rFonts w:ascii="Verdana" w:eastAsia="Times New Roman" w:hAnsi="Verdana" w:cs="Times New Roman"/>
          <w:b/>
          <w:bCs/>
          <w:color w:val="8F0000"/>
        </w:rPr>
        <w:t>f)</w:t>
      </w:r>
      <w:r w:rsidRPr="00AB1E26">
        <w:rPr>
          <w:rFonts w:ascii="Verdana" w:eastAsia="Times New Roman" w:hAnsi="Verdana" w:cs="Times New Roman"/>
        </w:rPr>
        <w:t>fişa medicală sintetică;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3" w:name="do|caIII|si2|ar45|al1|lig"/>
      <w:bookmarkEnd w:id="353"/>
      <w:r w:rsidRPr="00AB1E26">
        <w:rPr>
          <w:rFonts w:ascii="Verdana" w:eastAsia="Times New Roman" w:hAnsi="Verdana" w:cs="Times New Roman"/>
          <w:b/>
          <w:bCs/>
          <w:color w:val="8F0000"/>
        </w:rPr>
        <w:t>g)</w:t>
      </w:r>
      <w:r w:rsidRPr="00AB1E26">
        <w:rPr>
          <w:rFonts w:ascii="Verdana" w:eastAsia="Times New Roman" w:hAnsi="Verdana" w:cs="Times New Roman"/>
        </w:rPr>
        <w:t>certificatul medical tip A5;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4" w:name="do|caIII|si2|ar45|al1|lih"/>
      <w:bookmarkEnd w:id="354"/>
      <w:r w:rsidRPr="00AB1E26">
        <w:rPr>
          <w:rFonts w:ascii="Verdana" w:eastAsia="Times New Roman" w:hAnsi="Verdana" w:cs="Times New Roman"/>
          <w:b/>
          <w:bCs/>
          <w:color w:val="8F0000"/>
        </w:rPr>
        <w:t>h)</w:t>
      </w:r>
      <w:r w:rsidRPr="00AB1E26">
        <w:rPr>
          <w:rFonts w:ascii="Verdana" w:eastAsia="Times New Roman" w:hAnsi="Verdana" w:cs="Times New Roman"/>
        </w:rPr>
        <w:t>fişa de evaluare psihologică;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5" w:name="do|caIII|si2|ar45|al1|lii"/>
      <w:bookmarkEnd w:id="355"/>
      <w:r w:rsidRPr="00AB1E26">
        <w:rPr>
          <w:rFonts w:ascii="Verdana" w:eastAsia="Times New Roman" w:hAnsi="Verdana" w:cs="Times New Roman"/>
          <w:b/>
          <w:bCs/>
          <w:color w:val="8F0000"/>
        </w:rPr>
        <w:t>i)</w:t>
      </w:r>
      <w:r w:rsidRPr="00AB1E26">
        <w:rPr>
          <w:rFonts w:ascii="Verdana" w:eastAsia="Times New Roman" w:hAnsi="Verdana" w:cs="Times New Roman"/>
        </w:rPr>
        <w:t>fişa psihopedagogică;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6" w:name="do|caIII|si2|ar45|al1|lij"/>
      <w:bookmarkEnd w:id="356"/>
      <w:r w:rsidRPr="00AB1E26">
        <w:rPr>
          <w:rFonts w:ascii="Verdana" w:eastAsia="Times New Roman" w:hAnsi="Verdana" w:cs="Times New Roman"/>
          <w:b/>
          <w:bCs/>
          <w:color w:val="8F0000"/>
        </w:rPr>
        <w:t>j)</w:t>
      </w:r>
      <w:r w:rsidRPr="00AB1E26">
        <w:rPr>
          <w:rFonts w:ascii="Verdana" w:eastAsia="Times New Roman" w:hAnsi="Verdana" w:cs="Times New Roman"/>
        </w:rPr>
        <w:t>copie a foii matricole/adeverinţă care atestă înscrierea copilului în unitatea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7" w:name="do|caIII|si2|ar45|al1|lik"/>
      <w:bookmarkEnd w:id="357"/>
      <w:r w:rsidRPr="00AB1E26">
        <w:rPr>
          <w:rFonts w:ascii="Verdana" w:eastAsia="Times New Roman" w:hAnsi="Verdana" w:cs="Times New Roman"/>
          <w:b/>
          <w:bCs/>
          <w:color w:val="8F0000"/>
        </w:rPr>
        <w:t>k)</w:t>
      </w:r>
      <w:r w:rsidRPr="00AB1E26">
        <w:rPr>
          <w:rFonts w:ascii="Verdana" w:eastAsia="Times New Roman" w:hAnsi="Verdana" w:cs="Times New Roman"/>
        </w:rPr>
        <w:t>copie a ultimului certificat de orientare şcolară şi profesională, la reorientare.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8" w:name="do|caIII|si2|ar45|al2"/>
      <w:bookmarkEnd w:id="358"/>
      <w:r w:rsidRPr="00AB1E26">
        <w:rPr>
          <w:rFonts w:ascii="Verdana" w:eastAsia="Times New Roman" w:hAnsi="Verdana" w:cs="Times New Roman"/>
          <w:b/>
          <w:bCs/>
          <w:color w:val="008F00"/>
        </w:rPr>
        <w:lastRenderedPageBreak/>
        <w:t>(2)</w:t>
      </w:r>
      <w:r w:rsidRPr="00AB1E26">
        <w:rPr>
          <w:rFonts w:ascii="Verdana" w:eastAsia="Times New Roman" w:hAnsi="Verdana" w:cs="Times New Roman"/>
        </w:rPr>
        <w:t>Cererea semnată de părinţi/reprezentantul legal împreună cu documentele menţionate la alin. (1) pot fi depuse de unitatea de învăţământ în condiţiile obţinerii acordului în scris al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59" w:name="do|caIII|si2|ar45|al3"/>
      <w:bookmarkEnd w:id="359"/>
      <w:r w:rsidRPr="00AB1E26">
        <w:rPr>
          <w:rFonts w:ascii="Verdana" w:eastAsia="Times New Roman" w:hAnsi="Verdana" w:cs="Times New Roman"/>
          <w:b/>
          <w:bCs/>
          <w:color w:val="008F00"/>
        </w:rPr>
        <w:t>(3)</w:t>
      </w:r>
      <w:r w:rsidRPr="00AB1E26">
        <w:rPr>
          <w:rFonts w:ascii="Verdana" w:eastAsia="Times New Roman" w:hAnsi="Verdana" w:cs="Times New Roman"/>
        </w:rPr>
        <w:t>Cererea se înregistrează numai în condiţiile în care sunt anexate toate documentele menţionate la alin. (1).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0" w:name="do|caIII|si2|ar46"/>
      <w:r>
        <w:rPr>
          <w:rFonts w:ascii="Verdana" w:eastAsia="Times New Roman" w:hAnsi="Verdana" w:cs="Times New Roman"/>
          <w:b/>
          <w:bCs/>
          <w:noProof/>
          <w:color w:val="333399"/>
        </w:rPr>
        <w:drawing>
          <wp:inline distT="0" distB="0" distL="0" distR="0">
            <wp:extent cx="99060" cy="99060"/>
            <wp:effectExtent l="0" t="0" r="0" b="0"/>
            <wp:docPr id="243" name="Picture 2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0"/>
      <w:r w:rsidRPr="00AB1E26">
        <w:rPr>
          <w:rFonts w:ascii="Verdana" w:eastAsia="Times New Roman" w:hAnsi="Verdana" w:cs="Times New Roman"/>
          <w:b/>
          <w:bCs/>
          <w:color w:val="0000AF"/>
        </w:rPr>
        <w:t>Art. 46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1" w:name="do|caIII|si2|ar46|al1"/>
      <w:r>
        <w:rPr>
          <w:rFonts w:ascii="Verdana" w:eastAsia="Times New Roman" w:hAnsi="Verdana" w:cs="Times New Roman"/>
          <w:b/>
          <w:bCs/>
          <w:noProof/>
          <w:color w:val="333399"/>
        </w:rPr>
        <w:drawing>
          <wp:inline distT="0" distB="0" distL="0" distR="0">
            <wp:extent cx="99060" cy="99060"/>
            <wp:effectExtent l="0" t="0" r="0" b="0"/>
            <wp:docPr id="242" name="Picture 2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1"/>
      <w:r w:rsidRPr="00AB1E26">
        <w:rPr>
          <w:rFonts w:ascii="Verdana" w:eastAsia="Times New Roman" w:hAnsi="Verdana" w:cs="Times New Roman"/>
          <w:b/>
          <w:bCs/>
          <w:color w:val="008F00"/>
        </w:rPr>
        <w:t>(1)</w:t>
      </w:r>
      <w:r w:rsidRPr="00AB1E26">
        <w:rPr>
          <w:rFonts w:ascii="Verdana" w:eastAsia="Times New Roman" w:hAnsi="Verdana" w:cs="Times New Roman"/>
        </w:rPr>
        <w:t>Pentru copiii cu dizabilităţi din protecţie specială ai căror reprezentanţi legali sunt părinţii, documentele menţionate la art. 44 alin. (1) şi art. 45 se obţin prin una dintre procedurile de mai jos: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2" w:name="do|caIII|si2|ar46|al1|lia"/>
      <w:bookmarkEnd w:id="362"/>
      <w:r w:rsidRPr="00AB1E26">
        <w:rPr>
          <w:rFonts w:ascii="Verdana" w:eastAsia="Times New Roman" w:hAnsi="Verdana" w:cs="Times New Roman"/>
          <w:b/>
          <w:bCs/>
          <w:color w:val="8F0000"/>
        </w:rPr>
        <w:t>a)</w:t>
      </w:r>
      <w:r w:rsidRPr="00AB1E26">
        <w:rPr>
          <w:rFonts w:ascii="Verdana" w:eastAsia="Times New Roman" w:hAnsi="Verdana" w:cs="Times New Roman"/>
        </w:rPr>
        <w:t>fie prin însoţirea copilului, alături de managerul de caz sau un alt profesionist delegat de acesta, la evaluările multidisciplinare de care are nevoie copilul, cererea-tip fiind completată şi semnată de părinţi;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3" w:name="do|caIII|si2|ar46|al1|lib"/>
      <w:bookmarkEnd w:id="363"/>
      <w:r w:rsidRPr="00AB1E26">
        <w:rPr>
          <w:rFonts w:ascii="Verdana" w:eastAsia="Times New Roman" w:hAnsi="Verdana" w:cs="Times New Roman"/>
          <w:b/>
          <w:bCs/>
          <w:color w:val="8F0000"/>
        </w:rPr>
        <w:t>b)</w:t>
      </w:r>
      <w:r w:rsidRPr="00AB1E26">
        <w:rPr>
          <w:rFonts w:ascii="Verdana" w:eastAsia="Times New Roman" w:hAnsi="Verdana" w:cs="Times New Roman"/>
        </w:rPr>
        <w:t>fie prin însoţirea copilului, de către managerul de caz sau un alt profesionist delegat de acesta, la evaluările multidisciplinare de care are nevoie copilul, cererea-tip fiind completată şi semnată de acesta, în baza unui acord din partea părinţilor.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4" w:name="do|caIII|si2|ar46|al2"/>
      <w:bookmarkEnd w:id="364"/>
      <w:r w:rsidRPr="00AB1E26">
        <w:rPr>
          <w:rFonts w:ascii="Verdana" w:eastAsia="Times New Roman" w:hAnsi="Verdana" w:cs="Times New Roman"/>
          <w:b/>
          <w:bCs/>
          <w:color w:val="008F00"/>
        </w:rPr>
        <w:t>(2)</w:t>
      </w:r>
      <w:r w:rsidRPr="00AB1E26">
        <w:rPr>
          <w:rFonts w:ascii="Verdana" w:eastAsia="Times New Roman" w:hAnsi="Verdana" w:cs="Times New Roman"/>
        </w:rPr>
        <w:t xml:space="preserve">Pentru copiii cu dizabilităţi din sistemul de protecţie specială ai căror reprezentanţi legali sunt cei numiţi în condiţiile Legii nr. </w:t>
      </w:r>
      <w:hyperlink r:id="rId16" w:history="1">
        <w:r w:rsidRPr="00AB1E26">
          <w:rPr>
            <w:rFonts w:ascii="Verdana" w:eastAsia="Times New Roman" w:hAnsi="Verdana" w:cs="Times New Roman"/>
            <w:b/>
            <w:bCs/>
            <w:color w:val="333399"/>
            <w:u w:val="single"/>
          </w:rPr>
          <w:t>272/2004</w:t>
        </w:r>
      </w:hyperlink>
      <w:r w:rsidRPr="00AB1E26">
        <w:rPr>
          <w:rFonts w:ascii="Verdana" w:eastAsia="Times New Roman" w:hAnsi="Verdana" w:cs="Times New Roman"/>
        </w:rPr>
        <w:t xml:space="preserve"> privind protecţia şi promovarea drepturilor copilului, republicată, cu modificările şi completările ulterioare, solicitările pentru evaluările multidisciplinare şi însoţirea copilului, precum şi completarea şi semnarea cererii-tip se fac de managerul de caz, prin delegarea responsabilităţii de către 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5" w:name="do|caIII|si2|ar46|al3"/>
      <w:bookmarkEnd w:id="365"/>
      <w:r w:rsidRPr="00AB1E26">
        <w:rPr>
          <w:rFonts w:ascii="Verdana" w:eastAsia="Times New Roman" w:hAnsi="Verdana" w:cs="Times New Roman"/>
          <w:b/>
          <w:bCs/>
          <w:color w:val="008F00"/>
        </w:rPr>
        <w:t>(3)</w:t>
      </w:r>
      <w:r w:rsidRPr="00AB1E26">
        <w:rPr>
          <w:rFonts w:ascii="Verdana" w:eastAsia="Times New Roman" w:hAnsi="Verdana" w:cs="Times New Roman"/>
        </w:rPr>
        <w:t>În situaţia excepţională în care nu se poate obţine acordul menţionat la alin. (1) lit. b) până la momentul încadrării/reîncadrării în grad de handicap, cererea-tip se completează şi se semnează de către managerul de caz, urmând să se realizeze demersurile pentru numirea unui nou reprezentant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6" w:name="do|caIII|si2|ar47"/>
      <w:r>
        <w:rPr>
          <w:rFonts w:ascii="Verdana" w:eastAsia="Times New Roman" w:hAnsi="Verdana" w:cs="Times New Roman"/>
          <w:b/>
          <w:bCs/>
          <w:noProof/>
          <w:color w:val="333399"/>
        </w:rPr>
        <w:drawing>
          <wp:inline distT="0" distB="0" distL="0" distR="0">
            <wp:extent cx="99060" cy="99060"/>
            <wp:effectExtent l="0" t="0" r="0" b="0"/>
            <wp:docPr id="241" name="Picture 2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6"/>
      <w:r w:rsidRPr="00AB1E26">
        <w:rPr>
          <w:rFonts w:ascii="Verdana" w:eastAsia="Times New Roman" w:hAnsi="Verdana" w:cs="Times New Roman"/>
          <w:b/>
          <w:bCs/>
          <w:color w:val="0000AF"/>
        </w:rPr>
        <w:t>Art. 47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7" w:name="do|caIII|si2|ar47|al1"/>
      <w:bookmarkEnd w:id="367"/>
      <w:r w:rsidRPr="00AB1E26">
        <w:rPr>
          <w:rFonts w:ascii="Verdana" w:eastAsia="Times New Roman" w:hAnsi="Verdana" w:cs="Times New Roman"/>
          <w:b/>
          <w:bCs/>
          <w:color w:val="008F00"/>
        </w:rPr>
        <w:t>(1)</w:t>
      </w:r>
      <w:r w:rsidRPr="00AB1E26">
        <w:rPr>
          <w:rFonts w:ascii="Verdana" w:eastAsia="Times New Roman" w:hAnsi="Verdana" w:cs="Times New Roman"/>
        </w:rPr>
        <w:t>Rezultatele evaluării complexe în vederea încadrării în grad de handicap se consemnează în raportul de evaluare complexă, al cărui model este prezentat în anexa nr. 12.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8" w:name="do|caIII|si2|ar47|al2"/>
      <w:bookmarkEnd w:id="368"/>
      <w:r w:rsidRPr="00AB1E26">
        <w:rPr>
          <w:rFonts w:ascii="Verdana" w:eastAsia="Times New Roman" w:hAnsi="Verdana" w:cs="Times New Roman"/>
          <w:b/>
          <w:bCs/>
          <w:color w:val="008F00"/>
        </w:rPr>
        <w:t>(2)</w:t>
      </w:r>
      <w:r w:rsidRPr="00AB1E26">
        <w:rPr>
          <w:rFonts w:ascii="Verdana" w:eastAsia="Times New Roman" w:hAnsi="Verdana" w:cs="Times New Roman"/>
        </w:rPr>
        <w:t>Rezultatele evaluării complexe în vederea orientării şcolare/profesionale a copiilor cu dizabilităţi şi CES/doar CES se consemnează în raportul sintetic de evaluare, al cărui model este prezentat în anexa nr. 13.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69" w:name="do|caIII|si2|ar47|al3"/>
      <w:bookmarkEnd w:id="369"/>
      <w:r w:rsidRPr="00AB1E26">
        <w:rPr>
          <w:rFonts w:ascii="Verdana" w:eastAsia="Times New Roman" w:hAnsi="Verdana" w:cs="Times New Roman"/>
          <w:b/>
          <w:bCs/>
          <w:color w:val="008F00"/>
        </w:rPr>
        <w:t>(3)</w:t>
      </w:r>
      <w:r w:rsidRPr="00AB1E26">
        <w:rPr>
          <w:rFonts w:ascii="Verdana" w:eastAsia="Times New Roman" w:hAnsi="Verdana" w:cs="Times New Roman"/>
        </w:rPr>
        <w:t>Raportul sintetic de evaluare este utilizat şi pentru consemnarea concluziilor SEOSP cu privire la orientarea şcolară şi profesională a copiilor fără CES, nedeplasabili din motive medicale, propuşi pentru şcolarizare la domiciliu sau în spital.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0" w:name="do|caIII|si2|ar48"/>
      <w:r>
        <w:rPr>
          <w:rFonts w:ascii="Verdana" w:eastAsia="Times New Roman" w:hAnsi="Verdana" w:cs="Times New Roman"/>
          <w:b/>
          <w:bCs/>
          <w:noProof/>
          <w:color w:val="333399"/>
        </w:rPr>
        <w:drawing>
          <wp:inline distT="0" distB="0" distL="0" distR="0">
            <wp:extent cx="99060" cy="99060"/>
            <wp:effectExtent l="0" t="0" r="0" b="0"/>
            <wp:docPr id="240" name="Picture 2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0"/>
      <w:r w:rsidRPr="00AB1E26">
        <w:rPr>
          <w:rFonts w:ascii="Verdana" w:eastAsia="Times New Roman" w:hAnsi="Verdana" w:cs="Times New Roman"/>
          <w:b/>
          <w:bCs/>
          <w:color w:val="0000AF"/>
        </w:rPr>
        <w:t>Art. 48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1" w:name="do|caIII|si2|ar48|al1"/>
      <w:bookmarkEnd w:id="371"/>
      <w:r w:rsidRPr="00AB1E26">
        <w:rPr>
          <w:rFonts w:ascii="Verdana" w:eastAsia="Times New Roman" w:hAnsi="Verdana" w:cs="Times New Roman"/>
          <w:b/>
          <w:bCs/>
          <w:color w:val="008F00"/>
        </w:rPr>
        <w:t>(1)</w:t>
      </w:r>
      <w:r w:rsidRPr="00AB1E26">
        <w:rPr>
          <w:rFonts w:ascii="Verdana" w:eastAsia="Times New Roman" w:hAnsi="Verdana" w:cs="Times New Roman"/>
        </w:rPr>
        <w:t>Raportul de evaluare complexă cuprinde propunerea de încadrare în grad de handicap şi recomandările profesioniştilor care au realizat evaluările multidisciplinare şi are anexat proiectul planului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2" w:name="do|caIII|si2|ar48|al2"/>
      <w:bookmarkEnd w:id="372"/>
      <w:r w:rsidRPr="00AB1E26">
        <w:rPr>
          <w:rFonts w:ascii="Verdana" w:eastAsia="Times New Roman" w:hAnsi="Verdana" w:cs="Times New Roman"/>
          <w:b/>
          <w:bCs/>
          <w:color w:val="008F00"/>
        </w:rPr>
        <w:t>(2)</w:t>
      </w:r>
      <w:r w:rsidRPr="00AB1E26">
        <w:rPr>
          <w:rFonts w:ascii="Verdana" w:eastAsia="Times New Roman" w:hAnsi="Verdana" w:cs="Times New Roman"/>
        </w:rPr>
        <w:t>Raportul sintetic de evaluare cuprinde propunerea de orientare şcolară şi profesională şi opinia părinţilor/reprezentantului legal cu privire la aceasta: consimţământ informat sau dezacord.</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3" w:name="do|caIII|si2|ar49"/>
      <w:r>
        <w:rPr>
          <w:rFonts w:ascii="Verdana" w:eastAsia="Times New Roman" w:hAnsi="Verdana" w:cs="Times New Roman"/>
          <w:b/>
          <w:bCs/>
          <w:noProof/>
          <w:color w:val="333399"/>
        </w:rPr>
        <w:drawing>
          <wp:inline distT="0" distB="0" distL="0" distR="0">
            <wp:extent cx="99060" cy="99060"/>
            <wp:effectExtent l="0" t="0" r="0" b="0"/>
            <wp:docPr id="239" name="Picture 2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3"/>
      <w:r w:rsidRPr="00AB1E26">
        <w:rPr>
          <w:rFonts w:ascii="Verdana" w:eastAsia="Times New Roman" w:hAnsi="Verdana" w:cs="Times New Roman"/>
          <w:b/>
          <w:bCs/>
          <w:color w:val="0000AF"/>
        </w:rPr>
        <w:t>Art. 49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4" w:name="do|caIII|si2|ar49|pa1"/>
      <w:bookmarkEnd w:id="374"/>
      <w:r w:rsidRPr="00AB1E26">
        <w:rPr>
          <w:rFonts w:ascii="Verdana" w:eastAsia="Times New Roman" w:hAnsi="Verdana" w:cs="Times New Roman"/>
        </w:rPr>
        <w:t>În etapa de evaluare complexă în vederea încadrării în grad de handicap, DGASPC are următoarele responsabilităţi: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5" w:name="do|caIII|si2|ar49|lia"/>
      <w:bookmarkEnd w:id="375"/>
      <w:r w:rsidRPr="00AB1E26">
        <w:rPr>
          <w:rFonts w:ascii="Verdana" w:eastAsia="Times New Roman" w:hAnsi="Verdana" w:cs="Times New Roman"/>
          <w:b/>
          <w:bCs/>
          <w:color w:val="8F0000"/>
        </w:rPr>
        <w:lastRenderedPageBreak/>
        <w:t>a)</w:t>
      </w:r>
      <w:r w:rsidRPr="00AB1E26">
        <w:rPr>
          <w:rFonts w:ascii="Verdana" w:eastAsia="Times New Roman" w:hAnsi="Verdana" w:cs="Times New Roman"/>
        </w:rPr>
        <w:t>numirea unui manager de caz pentru fiecare copil cu dizabilităţi înregistrat la nivelul instituţiei, atât pentru cel din familie, cât şi pentru cel din sistemul de protecţie specială;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6" w:name="do|caIII|si2|ar49|lib"/>
      <w:bookmarkEnd w:id="376"/>
      <w:r w:rsidRPr="00AB1E26">
        <w:rPr>
          <w:rFonts w:ascii="Verdana" w:eastAsia="Times New Roman" w:hAnsi="Verdana" w:cs="Times New Roman"/>
          <w:b/>
          <w:bCs/>
          <w:color w:val="8F0000"/>
        </w:rPr>
        <w:t>b)</w:t>
      </w:r>
      <w:r w:rsidRPr="00AB1E26">
        <w:rPr>
          <w:rFonts w:ascii="Verdana" w:eastAsia="Times New Roman" w:hAnsi="Verdana" w:cs="Times New Roman"/>
        </w:rPr>
        <w:t>numirea managerului de caz se face în cel mai scurt timp după înregistrarea cererii-tip însoţite sau nu de documentele necesare;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7" w:name="do|caIII|si2|ar49|lic"/>
      <w:bookmarkEnd w:id="377"/>
      <w:r w:rsidRPr="00AB1E26">
        <w:rPr>
          <w:rFonts w:ascii="Verdana" w:eastAsia="Times New Roman" w:hAnsi="Verdana" w:cs="Times New Roman"/>
          <w:b/>
          <w:bCs/>
          <w:color w:val="8F0000"/>
        </w:rPr>
        <w:t>c)</w:t>
      </w:r>
      <w:r w:rsidRPr="00AB1E26">
        <w:rPr>
          <w:rFonts w:ascii="Verdana" w:eastAsia="Times New Roman" w:hAnsi="Verdana" w:cs="Times New Roman"/>
        </w:rPr>
        <w:t>managerii de caz pot fi numiţi din cadrul instituţiei sau din afara acesteia, ţinând cont de următoarele aspecte: numărul de cazuri aflate în responsabilitatea acestuia, complexitatea cazuisticii, experienţa, cunoaşterea problematicii respective, relaţia cu copilul şi familia şi colaborarea cu reţeaua de servicii şi instituţii;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8" w:name="do|caIII|si2|ar49|lid"/>
      <w:bookmarkEnd w:id="378"/>
      <w:r w:rsidRPr="00AB1E26">
        <w:rPr>
          <w:rFonts w:ascii="Verdana" w:eastAsia="Times New Roman" w:hAnsi="Verdana" w:cs="Times New Roman"/>
          <w:b/>
          <w:bCs/>
          <w:color w:val="8F0000"/>
        </w:rPr>
        <w:t>d)</w:t>
      </w:r>
      <w:r w:rsidRPr="00AB1E26">
        <w:rPr>
          <w:rFonts w:ascii="Verdana" w:eastAsia="Times New Roman" w:hAnsi="Verdana" w:cs="Times New Roman"/>
        </w:rPr>
        <w:t xml:space="preserve">pot fi manageri de caz persoanele care sunt asistenţi sociali conform Legii nr. </w:t>
      </w:r>
      <w:hyperlink r:id="rId17" w:history="1">
        <w:r w:rsidRPr="00AB1E26">
          <w:rPr>
            <w:rFonts w:ascii="Verdana" w:eastAsia="Times New Roman" w:hAnsi="Verdana" w:cs="Times New Roman"/>
            <w:b/>
            <w:bCs/>
            <w:color w:val="333399"/>
            <w:u w:val="single"/>
          </w:rPr>
          <w:t>466/2004</w:t>
        </w:r>
      </w:hyperlink>
      <w:r w:rsidRPr="00AB1E26">
        <w:rPr>
          <w:rFonts w:ascii="Verdana" w:eastAsia="Times New Roman" w:hAnsi="Verdana" w:cs="Times New Roman"/>
        </w:rPr>
        <w:t xml:space="preserve"> privind Statutul asistentului social, cu modificările ulterioare, şi au o experienţă de cel puţin 2 ani de muncă în servicii pentru protecţia copilului; sau au studii superioare socioumane sau medicale şi o vechime în servicii pentru protecţia copilului de cel puţin 3 ani; sau au studii superioare, altele decât socioumane sau medicale, au absolvit un curs postuniversitar în domeniul asistenţei sociale şi au o vechime în serviciile de protecţie a copilului de cel puţin 5 ani;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79" w:name="do|caIII|si2|ar49|lie"/>
      <w:bookmarkEnd w:id="379"/>
      <w:r w:rsidRPr="00AB1E26">
        <w:rPr>
          <w:rFonts w:ascii="Verdana" w:eastAsia="Times New Roman" w:hAnsi="Verdana" w:cs="Times New Roman"/>
          <w:b/>
          <w:bCs/>
          <w:color w:val="8F0000"/>
        </w:rPr>
        <w:t>e)</w:t>
      </w:r>
      <w:r w:rsidRPr="00AB1E26">
        <w:rPr>
          <w:rFonts w:ascii="Verdana" w:eastAsia="Times New Roman" w:hAnsi="Verdana" w:cs="Times New Roman"/>
        </w:rPr>
        <w:t>dacă pe raza unităţii administrativ-teritoriale trăiesc comunităţi etnice minoritare, se recomandă ca o parte din managerii de caz să vorbească limba minorităţii respective;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0" w:name="do|caIII|si2|ar49|lif"/>
      <w:bookmarkEnd w:id="380"/>
      <w:r w:rsidRPr="00AB1E26">
        <w:rPr>
          <w:rFonts w:ascii="Verdana" w:eastAsia="Times New Roman" w:hAnsi="Verdana" w:cs="Times New Roman"/>
          <w:b/>
          <w:bCs/>
          <w:color w:val="8F0000"/>
        </w:rPr>
        <w:t>f)</w:t>
      </w:r>
      <w:r w:rsidRPr="00AB1E26">
        <w:rPr>
          <w:rFonts w:ascii="Verdana" w:eastAsia="Times New Roman" w:hAnsi="Verdana" w:cs="Times New Roman"/>
        </w:rPr>
        <w:t>delegarea responsabilităţilor legate de managementul de caz se realizează cu acordul şefului ierarhic;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1" w:name="do|caIII|si2|ar49|lig"/>
      <w:bookmarkEnd w:id="381"/>
      <w:r w:rsidRPr="00AB1E26">
        <w:rPr>
          <w:rFonts w:ascii="Verdana" w:eastAsia="Times New Roman" w:hAnsi="Verdana" w:cs="Times New Roman"/>
          <w:b/>
          <w:bCs/>
          <w:color w:val="8F0000"/>
        </w:rPr>
        <w:t>g)</w:t>
      </w:r>
      <w:r w:rsidRPr="00AB1E26">
        <w:rPr>
          <w:rFonts w:ascii="Verdana" w:eastAsia="Times New Roman" w:hAnsi="Verdana" w:cs="Times New Roman"/>
        </w:rPr>
        <w:t>managerii de caz din cadrul DGASPC pentru copiii din familie se numesc cu precădere din cadrul SEC; în situaţia în care numărul de cazuri depăşeşte capacitatea SEC, se numesc manageri de caz şi din cadrul altor compartimente sau servicii ale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2" w:name="do|caIII|si2|ar49|lih"/>
      <w:bookmarkEnd w:id="382"/>
      <w:r w:rsidRPr="00AB1E26">
        <w:rPr>
          <w:rFonts w:ascii="Verdana" w:eastAsia="Times New Roman" w:hAnsi="Verdana" w:cs="Times New Roman"/>
          <w:b/>
          <w:bCs/>
          <w:color w:val="8F0000"/>
        </w:rPr>
        <w:t>h)</w:t>
      </w:r>
      <w:r w:rsidRPr="00AB1E26">
        <w:rPr>
          <w:rFonts w:ascii="Verdana" w:eastAsia="Times New Roman" w:hAnsi="Verdana" w:cs="Times New Roman"/>
        </w:rPr>
        <w:t>managerii de caz din afara DGASPC îşi pot exercita atribuţiile în mod gratuit, în baza unui parteneriat între organismul privat acreditat şi DGASPC, sau contra cost, în baza unui contract încheiat de DGASPC cu organismul privat acreditat sau formă independentă de exercitare a profesiei de asistent social.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3" w:name="do|caIII|si2|ar50"/>
      <w:r>
        <w:rPr>
          <w:rFonts w:ascii="Verdana" w:eastAsia="Times New Roman" w:hAnsi="Verdana" w:cs="Times New Roman"/>
          <w:b/>
          <w:bCs/>
          <w:noProof/>
          <w:color w:val="333399"/>
        </w:rPr>
        <w:drawing>
          <wp:inline distT="0" distB="0" distL="0" distR="0">
            <wp:extent cx="99060" cy="99060"/>
            <wp:effectExtent l="0" t="0" r="0" b="0"/>
            <wp:docPr id="238" name="Picture 2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5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3"/>
      <w:r w:rsidRPr="00AB1E26">
        <w:rPr>
          <w:rFonts w:ascii="Verdana" w:eastAsia="Times New Roman" w:hAnsi="Verdana" w:cs="Times New Roman"/>
          <w:b/>
          <w:bCs/>
          <w:color w:val="0000AF"/>
        </w:rPr>
        <w:t>Art. 50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4" w:name="do|caIII|si2|ar50|pa1"/>
      <w:bookmarkEnd w:id="384"/>
      <w:r w:rsidRPr="00AB1E26">
        <w:rPr>
          <w:rFonts w:ascii="Verdana" w:eastAsia="Times New Roman" w:hAnsi="Verdana" w:cs="Times New Roman"/>
        </w:rPr>
        <w:t>Managerul de caz, în etapa de evaluare complexă, are următoarele atribuţii: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5" w:name="do|caIII|si2|ar50|lia"/>
      <w:bookmarkEnd w:id="385"/>
      <w:r w:rsidRPr="00AB1E26">
        <w:rPr>
          <w:rFonts w:ascii="Verdana" w:eastAsia="Times New Roman" w:hAnsi="Verdana" w:cs="Times New Roman"/>
          <w:b/>
          <w:bCs/>
          <w:color w:val="8F0000"/>
        </w:rPr>
        <w:t>a)</w:t>
      </w:r>
      <w:r w:rsidRPr="00AB1E26">
        <w:rPr>
          <w:rFonts w:ascii="Verdana" w:eastAsia="Times New Roman" w:hAnsi="Verdana" w:cs="Times New Roman"/>
        </w:rPr>
        <w:t>urmăreşte procesul de realizare a evaluării complexe şi menţine legătura, prin orice mijloace de comunicare, cu părinţii/reprezentantul legal, profesioniştii care realizează evaluările multidisciplinare, inclusiv cu RCP din cadrul SPAS/DGASPC de sector, profesioniştii din cadrul SEC şi SEOSP;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6" w:name="do|caIII|si2|ar50|lib"/>
      <w:bookmarkEnd w:id="386"/>
      <w:r w:rsidRPr="00AB1E26">
        <w:rPr>
          <w:rFonts w:ascii="Verdana" w:eastAsia="Times New Roman" w:hAnsi="Verdana" w:cs="Times New Roman"/>
          <w:b/>
          <w:bCs/>
          <w:color w:val="8F0000"/>
        </w:rPr>
        <w:t>b)</w:t>
      </w:r>
      <w:r w:rsidRPr="00AB1E26">
        <w:rPr>
          <w:rFonts w:ascii="Verdana" w:eastAsia="Times New Roman" w:hAnsi="Verdana" w:cs="Times New Roman"/>
        </w:rPr>
        <w:t>efectuează evaluarea iniţială şi evaluarea socială pentru cazurile înregistrate la DGASPC de sector sau deleagă aceste sarcini unui RCP din cadrul DGASPC de sector;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7" w:name="do|caIII|si2|ar50|lic"/>
      <w:bookmarkEnd w:id="387"/>
      <w:r w:rsidRPr="00AB1E26">
        <w:rPr>
          <w:rFonts w:ascii="Verdana" w:eastAsia="Times New Roman" w:hAnsi="Verdana" w:cs="Times New Roman"/>
          <w:b/>
          <w:bCs/>
          <w:color w:val="8F0000"/>
        </w:rPr>
        <w:t>c)</w:t>
      </w:r>
      <w:r w:rsidRPr="00AB1E26">
        <w:rPr>
          <w:rFonts w:ascii="Verdana" w:eastAsia="Times New Roman" w:hAnsi="Verdana" w:cs="Times New Roman"/>
        </w:rPr>
        <w:t>solicită primăriei din localitatea de domiciliu a copilului numirea unui RCP şi efectuarea evaluării iniţiale şi a evaluării sociale pentru cazurile înregistrate mai întâi la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8" w:name="do|caIII|si2|ar50|lid"/>
      <w:bookmarkEnd w:id="388"/>
      <w:r w:rsidRPr="00AB1E26">
        <w:rPr>
          <w:rFonts w:ascii="Verdana" w:eastAsia="Times New Roman" w:hAnsi="Verdana" w:cs="Times New Roman"/>
          <w:b/>
          <w:bCs/>
          <w:color w:val="8F0000"/>
        </w:rPr>
        <w:t>d)</w:t>
      </w:r>
      <w:r w:rsidRPr="00AB1E26">
        <w:rPr>
          <w:rFonts w:ascii="Verdana" w:eastAsia="Times New Roman" w:hAnsi="Verdana" w:cs="Times New Roman"/>
        </w:rPr>
        <w:t>sprijină activitatea RCP din cadrul SPAS, cu precădere în cazul copiilor nedeplasabili, al celor provenind din familii cu venituri insuficiente, al celor cu alte probleme adăugate dizabilităţii, precum violenţa, încălcarea drepturilor etc., prin informare şi consiliere prin activităţi şi mijloace de comunicare de comun acord stabilite;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89" w:name="do|caIII|si2|ar50|lie"/>
      <w:bookmarkEnd w:id="389"/>
      <w:r w:rsidRPr="00AB1E26">
        <w:rPr>
          <w:rFonts w:ascii="Verdana" w:eastAsia="Times New Roman" w:hAnsi="Verdana" w:cs="Times New Roman"/>
          <w:b/>
          <w:bCs/>
          <w:color w:val="8F0000"/>
        </w:rPr>
        <w:t>e)</w:t>
      </w:r>
      <w:r w:rsidRPr="00AB1E26">
        <w:rPr>
          <w:rFonts w:ascii="Verdana" w:eastAsia="Times New Roman" w:hAnsi="Verdana" w:cs="Times New Roman"/>
        </w:rPr>
        <w:t>însoţeşte copiii din sistemul de protecţie specială pe parcursul evaluării sau deleagă această sarcină unui alt profesionist;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0" w:name="do|caIII|si2|ar50|lif"/>
      <w:bookmarkEnd w:id="390"/>
      <w:r w:rsidRPr="00AB1E26">
        <w:rPr>
          <w:rFonts w:ascii="Verdana" w:eastAsia="Times New Roman" w:hAnsi="Verdana" w:cs="Times New Roman"/>
          <w:b/>
          <w:bCs/>
          <w:color w:val="8F0000"/>
        </w:rPr>
        <w:lastRenderedPageBreak/>
        <w:t>f)</w:t>
      </w:r>
      <w:r w:rsidRPr="00AB1E26">
        <w:rPr>
          <w:rFonts w:ascii="Verdana" w:eastAsia="Times New Roman" w:hAnsi="Verdana" w:cs="Times New Roman"/>
        </w:rPr>
        <w:t>efectuează demersurile necesare în numele DGASPC pentru evaluarea complexă în cazul copiilor nedeplasabili şi al celor provenind din familii cu venituri insuficiente;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1" w:name="do|caIII|si2|ar50|lig"/>
      <w:bookmarkEnd w:id="391"/>
      <w:r w:rsidRPr="00AB1E26">
        <w:rPr>
          <w:rFonts w:ascii="Verdana" w:eastAsia="Times New Roman" w:hAnsi="Verdana" w:cs="Times New Roman"/>
          <w:b/>
          <w:bCs/>
          <w:color w:val="8F0000"/>
        </w:rPr>
        <w:t>g)</w:t>
      </w:r>
      <w:r w:rsidRPr="00AB1E26">
        <w:rPr>
          <w:rFonts w:ascii="Verdana" w:eastAsia="Times New Roman" w:hAnsi="Verdana" w:cs="Times New Roman"/>
        </w:rPr>
        <w:t>redactează raportul de evaluare complexă, cu sprijinul SEC, în maximum 48 de ore de la ultima evaluare din cadrul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2" w:name="do|caIII|si2|ar50|lih"/>
      <w:bookmarkEnd w:id="392"/>
      <w:r w:rsidRPr="00AB1E26">
        <w:rPr>
          <w:rFonts w:ascii="Verdana" w:eastAsia="Times New Roman" w:hAnsi="Verdana" w:cs="Times New Roman"/>
          <w:b/>
          <w:bCs/>
          <w:color w:val="8F0000"/>
        </w:rPr>
        <w:t>h)</w:t>
      </w:r>
      <w:r w:rsidRPr="00AB1E26">
        <w:rPr>
          <w:rFonts w:ascii="Verdana" w:eastAsia="Times New Roman" w:hAnsi="Verdana" w:cs="Times New Roman"/>
        </w:rPr>
        <w:t>comunică concluziile şi recomandările consemnate în raportul de evaluare complexă, în termen de maximum 3 zile de la întocmirea sa, părinţilor/reprezentantului legal şi, după caz, copilului, după care consemnează pe raport acordul sau dezacordul părinţilor/reprezentantului legal cu privire la propunerea de grad de handicap şi proiectul de plan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3" w:name="do|caIII|si2|ar51"/>
      <w:r>
        <w:rPr>
          <w:rFonts w:ascii="Verdana" w:eastAsia="Times New Roman" w:hAnsi="Verdana" w:cs="Times New Roman"/>
          <w:b/>
          <w:bCs/>
          <w:noProof/>
          <w:color w:val="333399"/>
        </w:rPr>
        <w:drawing>
          <wp:inline distT="0" distB="0" distL="0" distR="0">
            <wp:extent cx="99060" cy="99060"/>
            <wp:effectExtent l="0" t="0" r="0" b="0"/>
            <wp:docPr id="237" name="Picture 2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5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3"/>
      <w:r w:rsidRPr="00AB1E26">
        <w:rPr>
          <w:rFonts w:ascii="Verdana" w:eastAsia="Times New Roman" w:hAnsi="Verdana" w:cs="Times New Roman"/>
          <w:b/>
          <w:bCs/>
          <w:color w:val="0000AF"/>
        </w:rPr>
        <w:t>Art. 51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4" w:name="do|caIII|si2|ar51|al1"/>
      <w:r>
        <w:rPr>
          <w:rFonts w:ascii="Verdana" w:eastAsia="Times New Roman" w:hAnsi="Verdana" w:cs="Times New Roman"/>
          <w:b/>
          <w:bCs/>
          <w:noProof/>
          <w:color w:val="333399"/>
        </w:rPr>
        <w:drawing>
          <wp:inline distT="0" distB="0" distL="0" distR="0">
            <wp:extent cx="99060" cy="99060"/>
            <wp:effectExtent l="0" t="0" r="0" b="0"/>
            <wp:docPr id="236" name="Picture 2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5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4"/>
      <w:r w:rsidRPr="00AB1E26">
        <w:rPr>
          <w:rFonts w:ascii="Verdana" w:eastAsia="Times New Roman" w:hAnsi="Verdana" w:cs="Times New Roman"/>
          <w:b/>
          <w:bCs/>
          <w:color w:val="008F00"/>
        </w:rPr>
        <w:t>(1)</w:t>
      </w:r>
      <w:r w:rsidRPr="00AB1E26">
        <w:rPr>
          <w:rFonts w:ascii="Verdana" w:eastAsia="Times New Roman" w:hAnsi="Verdana" w:cs="Times New Roman"/>
        </w:rPr>
        <w:t>SEC, în etapa de evaluare complexă, are următoarele atribuţii: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5" w:name="do|caIII|si2|ar51|al1|lia"/>
      <w:bookmarkEnd w:id="395"/>
      <w:r w:rsidRPr="00AB1E26">
        <w:rPr>
          <w:rFonts w:ascii="Verdana" w:eastAsia="Times New Roman" w:hAnsi="Verdana" w:cs="Times New Roman"/>
          <w:b/>
          <w:bCs/>
          <w:color w:val="8F0000"/>
        </w:rPr>
        <w:t>a)</w:t>
      </w:r>
      <w:r w:rsidRPr="00AB1E26">
        <w:rPr>
          <w:rFonts w:ascii="Verdana" w:eastAsia="Times New Roman" w:hAnsi="Verdana" w:cs="Times New Roman"/>
        </w:rPr>
        <w:t>verifică îndeplinirea condiţiilor şi a documentelor necesare pentru încadrarea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6" w:name="do|caIII|si2|ar51|al1|lib"/>
      <w:bookmarkEnd w:id="396"/>
      <w:r w:rsidRPr="00AB1E26">
        <w:rPr>
          <w:rFonts w:ascii="Verdana" w:eastAsia="Times New Roman" w:hAnsi="Verdana" w:cs="Times New Roman"/>
          <w:b/>
          <w:bCs/>
          <w:color w:val="8F0000"/>
        </w:rPr>
        <w:t>b)</w:t>
      </w:r>
      <w:r w:rsidRPr="00AB1E26">
        <w:rPr>
          <w:rFonts w:ascii="Verdana" w:eastAsia="Times New Roman" w:hAnsi="Verdana" w:cs="Times New Roman"/>
        </w:rPr>
        <w:t>verifică la DSP atunci când certificatul medical tip A5 este emis de o unitate abilitată în alt judeţ/sector, dacă se consideră necesar;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7" w:name="do|caIII|si2|ar51|al1|lic"/>
      <w:bookmarkEnd w:id="397"/>
      <w:r w:rsidRPr="00AB1E26">
        <w:rPr>
          <w:rFonts w:ascii="Verdana" w:eastAsia="Times New Roman" w:hAnsi="Verdana" w:cs="Times New Roman"/>
          <w:b/>
          <w:bCs/>
          <w:color w:val="8F0000"/>
        </w:rPr>
        <w:t>c)</w:t>
      </w:r>
      <w:r w:rsidRPr="00AB1E26">
        <w:rPr>
          <w:rFonts w:ascii="Verdana" w:eastAsia="Times New Roman" w:hAnsi="Verdana" w:cs="Times New Roman"/>
        </w:rPr>
        <w:t>verifică în Registrul unic al psihologilor cu drept de liberă practică atunci când fişa de evaluare psihologică este semnată de un psiholog atestat în alt judeţ/sector, dacă se consideră necesar;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8" w:name="do|caIII|si2|ar51|al1|lid"/>
      <w:bookmarkEnd w:id="398"/>
      <w:r w:rsidRPr="00AB1E26">
        <w:rPr>
          <w:rFonts w:ascii="Verdana" w:eastAsia="Times New Roman" w:hAnsi="Verdana" w:cs="Times New Roman"/>
          <w:b/>
          <w:bCs/>
          <w:color w:val="8F0000"/>
        </w:rPr>
        <w:t>d)</w:t>
      </w:r>
      <w:r w:rsidRPr="00AB1E26">
        <w:rPr>
          <w:rFonts w:ascii="Verdana" w:eastAsia="Times New Roman" w:hAnsi="Verdana" w:cs="Times New Roman"/>
        </w:rPr>
        <w:t>solicită documentele lipsă sau suplimentare pentru conformitate profesioniştilor implicaţi în evaluare/părinţilor/reprezentantului legal/managerului de caz numit pentru copiii din sistemul de protecţie specială;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399" w:name="do|caIII|si2|ar51|al1|lie"/>
      <w:bookmarkEnd w:id="399"/>
      <w:r w:rsidRPr="00AB1E26">
        <w:rPr>
          <w:rFonts w:ascii="Verdana" w:eastAsia="Times New Roman" w:hAnsi="Verdana" w:cs="Times New Roman"/>
          <w:b/>
          <w:bCs/>
          <w:color w:val="8F0000"/>
        </w:rPr>
        <w:t>e)</w:t>
      </w:r>
      <w:r w:rsidRPr="00AB1E26">
        <w:rPr>
          <w:rFonts w:ascii="Verdana" w:eastAsia="Times New Roman" w:hAnsi="Verdana" w:cs="Times New Roman"/>
        </w:rPr>
        <w:t>realizează evaluarea socială în condiţiile prevăzute de art. 23 alin. (2) şi art. 50 lit. b);</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0" w:name="do|caIII|si2|ar51|al1|lif"/>
      <w:bookmarkEnd w:id="400"/>
      <w:r w:rsidRPr="00AB1E26">
        <w:rPr>
          <w:rFonts w:ascii="Verdana" w:eastAsia="Times New Roman" w:hAnsi="Verdana" w:cs="Times New Roman"/>
          <w:b/>
          <w:bCs/>
          <w:color w:val="8F0000"/>
        </w:rPr>
        <w:t>f)</w:t>
      </w:r>
      <w:r w:rsidRPr="00AB1E26">
        <w:rPr>
          <w:rFonts w:ascii="Verdana" w:eastAsia="Times New Roman" w:hAnsi="Verdana" w:cs="Times New Roman"/>
        </w:rPr>
        <w:t>realizează evaluarea psihologică în condiţiile prevăzute de prezentul ordin în situaţiile în care numărul de psihologi din unitatea administrativ-teritorială care asigură gratuit evaluarea psihologică este insuficient;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1" w:name="do|caIII|si2|ar51|al1|lig"/>
      <w:bookmarkEnd w:id="401"/>
      <w:r w:rsidRPr="00AB1E26">
        <w:rPr>
          <w:rFonts w:ascii="Verdana" w:eastAsia="Times New Roman" w:hAnsi="Verdana" w:cs="Times New Roman"/>
          <w:b/>
          <w:bCs/>
          <w:color w:val="8F0000"/>
        </w:rPr>
        <w:t>g)</w:t>
      </w:r>
      <w:r w:rsidRPr="00AB1E26">
        <w:rPr>
          <w:rFonts w:ascii="Verdana" w:eastAsia="Times New Roman" w:hAnsi="Verdana" w:cs="Times New Roman"/>
        </w:rPr>
        <w:t>programează o întâlnire cu copilul şi părinţii/reprezentantul legal în vederea definitivării procesului de aplicare a criteriilor biopsihosociale, în situaţia în care părinţii nu au făcut programare;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2" w:name="do|caIII|si2|ar51|al1|lih"/>
      <w:bookmarkEnd w:id="402"/>
      <w:r w:rsidRPr="00AB1E26">
        <w:rPr>
          <w:rFonts w:ascii="Verdana" w:eastAsia="Times New Roman" w:hAnsi="Verdana" w:cs="Times New Roman"/>
          <w:b/>
          <w:bCs/>
          <w:color w:val="8F0000"/>
        </w:rPr>
        <w:t>h)</w:t>
      </w:r>
      <w:r w:rsidRPr="00AB1E26">
        <w:rPr>
          <w:rFonts w:ascii="Verdana" w:eastAsia="Times New Roman" w:hAnsi="Verdana" w:cs="Times New Roman"/>
        </w:rPr>
        <w:t>aplică criteriile biopsihosociale de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3" w:name="do|caIII|si2|ar51|al1|lii"/>
      <w:bookmarkEnd w:id="403"/>
      <w:r w:rsidRPr="00AB1E26">
        <w:rPr>
          <w:rFonts w:ascii="Verdana" w:eastAsia="Times New Roman" w:hAnsi="Verdana" w:cs="Times New Roman"/>
          <w:b/>
          <w:bCs/>
          <w:color w:val="8F0000"/>
        </w:rPr>
        <w:t>i)</w:t>
      </w:r>
      <w:r w:rsidRPr="00AB1E26">
        <w:rPr>
          <w:rFonts w:ascii="Verdana" w:eastAsia="Times New Roman" w:hAnsi="Verdana" w:cs="Times New Roman"/>
        </w:rPr>
        <w:t>intervievează părinţii şi copilul în cadrul întâlnirii programate, ocazie cu care consiliază părinţii asupra păstrării documentelor în condiţii de siguranţă;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4" w:name="do|caIII|si2|ar51|al1|lij"/>
      <w:bookmarkEnd w:id="404"/>
      <w:r w:rsidRPr="00AB1E26">
        <w:rPr>
          <w:rFonts w:ascii="Verdana" w:eastAsia="Times New Roman" w:hAnsi="Verdana" w:cs="Times New Roman"/>
          <w:b/>
          <w:bCs/>
          <w:color w:val="8F0000"/>
        </w:rPr>
        <w:t>j)</w:t>
      </w:r>
      <w:r w:rsidRPr="00AB1E26">
        <w:rPr>
          <w:rFonts w:ascii="Verdana" w:eastAsia="Times New Roman" w:hAnsi="Verdana" w:cs="Times New Roman"/>
        </w:rPr>
        <w:t>ţine evidenţa dosarelor care au stat la baza încadrării copilului cu dizabilităţi în grad de handicap; în acest sens, la nivelul SEC se realizează un registru propriu.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5" w:name="do|caIII|si2|ar51|al2"/>
      <w:bookmarkEnd w:id="405"/>
      <w:r w:rsidRPr="00AB1E26">
        <w:rPr>
          <w:rFonts w:ascii="Verdana" w:eastAsia="Times New Roman" w:hAnsi="Verdana" w:cs="Times New Roman"/>
          <w:b/>
          <w:bCs/>
          <w:color w:val="008F00"/>
        </w:rPr>
        <w:t>(2)</w:t>
      </w:r>
      <w:r w:rsidRPr="00AB1E26">
        <w:rPr>
          <w:rFonts w:ascii="Verdana" w:eastAsia="Times New Roman" w:hAnsi="Verdana" w:cs="Times New Roman"/>
        </w:rPr>
        <w:t>În vederea realizării atribuţiilor prevăzute de alin. (1), DGASPC pune la dispoziţia SEC toate resursele umane, materialele şi mijloacele necesare pentru comunicarea cu copiii, în funcţie de tipul dizabilităţii şi/sau în limba minorităţii naţionale din care face parte copilul. Comunicarea cu copiii cu dizabilităţi include, după caz: limbaje vorbite, ale semnelor şi alte forme de limbaje nonverbale, afişare de text, Braille, comunicare tactilă, imprimare cu corp mare de literă, mijloace multimedia accesibile, precum şi modalităţi de exprimare în scris, audio, în limbaj simplu, prin cititor uman şi moduri augmentative şi alternative, mijloace şi formate de comunicare, inclusiv informaţie accesibilă şi tehnologie de comunicare. Profesioniştii care asigură comunicarea cu copiii cu dizabilităţi senzoriale, mintale, psihice şi asociate sunt angajaţi ai DGASPC, contractaţi sau în relaţie de colaborare în baza unui parteneriat public-privat.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6" w:name="do|caIII|si2|ar52"/>
      <w:r>
        <w:rPr>
          <w:rFonts w:ascii="Verdana" w:eastAsia="Times New Roman" w:hAnsi="Verdana" w:cs="Times New Roman"/>
          <w:b/>
          <w:bCs/>
          <w:noProof/>
          <w:color w:val="333399"/>
        </w:rPr>
        <w:drawing>
          <wp:inline distT="0" distB="0" distL="0" distR="0">
            <wp:extent cx="99060" cy="99060"/>
            <wp:effectExtent l="0" t="0" r="0" b="0"/>
            <wp:docPr id="235" name="Picture 2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5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6"/>
      <w:r w:rsidRPr="00AB1E26">
        <w:rPr>
          <w:rFonts w:ascii="Verdana" w:eastAsia="Times New Roman" w:hAnsi="Verdana" w:cs="Times New Roman"/>
          <w:b/>
          <w:bCs/>
          <w:color w:val="0000AF"/>
        </w:rPr>
        <w:t>Art. 52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7" w:name="do|caIII|si2|ar52|al1"/>
      <w:r>
        <w:rPr>
          <w:rFonts w:ascii="Verdana" w:eastAsia="Times New Roman" w:hAnsi="Verdana" w:cs="Times New Roman"/>
          <w:b/>
          <w:bCs/>
          <w:noProof/>
          <w:color w:val="333399"/>
        </w:rPr>
        <w:lastRenderedPageBreak/>
        <w:drawing>
          <wp:inline distT="0" distB="0" distL="0" distR="0">
            <wp:extent cx="99060" cy="99060"/>
            <wp:effectExtent l="0" t="0" r="0" b="0"/>
            <wp:docPr id="234" name="Picture 2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52|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7"/>
      <w:r w:rsidRPr="00AB1E26">
        <w:rPr>
          <w:rFonts w:ascii="Verdana" w:eastAsia="Times New Roman" w:hAnsi="Verdana" w:cs="Times New Roman"/>
          <w:b/>
          <w:bCs/>
          <w:color w:val="008F00"/>
        </w:rPr>
        <w:t>(1)</w:t>
      </w:r>
      <w:r w:rsidRPr="00AB1E26">
        <w:rPr>
          <w:rFonts w:ascii="Verdana" w:eastAsia="Times New Roman" w:hAnsi="Verdana" w:cs="Times New Roman"/>
        </w:rPr>
        <w:t>SEOSP, în etapa de evaluare complexă a copilului cu CES, are următoarele atribuţii: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8" w:name="do|caIII|si2|ar52|al1|lia"/>
      <w:bookmarkEnd w:id="408"/>
      <w:r w:rsidRPr="00AB1E26">
        <w:rPr>
          <w:rFonts w:ascii="Verdana" w:eastAsia="Times New Roman" w:hAnsi="Verdana" w:cs="Times New Roman"/>
          <w:b/>
          <w:bCs/>
          <w:color w:val="8F0000"/>
        </w:rPr>
        <w:t>a)</w:t>
      </w:r>
      <w:r w:rsidRPr="00AB1E26">
        <w:rPr>
          <w:rFonts w:ascii="Verdana" w:eastAsia="Times New Roman" w:hAnsi="Verdana" w:cs="Times New Roman"/>
        </w:rPr>
        <w:t>verifică îndeplinirea condiţiilor şi a documentelor necesare pentru orientarea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09" w:name="do|caIII|si2|ar52|al1|lib"/>
      <w:bookmarkEnd w:id="409"/>
      <w:r w:rsidRPr="00AB1E26">
        <w:rPr>
          <w:rFonts w:ascii="Verdana" w:eastAsia="Times New Roman" w:hAnsi="Verdana" w:cs="Times New Roman"/>
          <w:b/>
          <w:bCs/>
          <w:color w:val="8F0000"/>
        </w:rPr>
        <w:t>b)</w:t>
      </w:r>
      <w:r w:rsidRPr="00AB1E26">
        <w:rPr>
          <w:rFonts w:ascii="Verdana" w:eastAsia="Times New Roman" w:hAnsi="Verdana" w:cs="Times New Roman"/>
        </w:rPr>
        <w:t>verifică la DSP atunci când certificatul medical tip A5 este emis de o unitate abilitată în alt judeţ/sector, dacă se consideră necesar;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0" w:name="do|caIII|si2|ar52|al1|lic"/>
      <w:bookmarkEnd w:id="410"/>
      <w:r w:rsidRPr="00AB1E26">
        <w:rPr>
          <w:rFonts w:ascii="Verdana" w:eastAsia="Times New Roman" w:hAnsi="Verdana" w:cs="Times New Roman"/>
          <w:b/>
          <w:bCs/>
          <w:color w:val="8F0000"/>
        </w:rPr>
        <w:t>c)</w:t>
      </w:r>
      <w:r w:rsidRPr="00AB1E26">
        <w:rPr>
          <w:rFonts w:ascii="Verdana" w:eastAsia="Times New Roman" w:hAnsi="Verdana" w:cs="Times New Roman"/>
        </w:rPr>
        <w:t>verifică în Registrul unic al psihologilor cu drept de liberă practică atunci când Fişa de evaluare psihologică este semnată de un psiholog atestat în alt judeţ/sector, dacă se consideră necesar;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1" w:name="do|caIII|si2|ar52|al1|lid"/>
      <w:bookmarkEnd w:id="411"/>
      <w:r w:rsidRPr="00AB1E26">
        <w:rPr>
          <w:rFonts w:ascii="Verdana" w:eastAsia="Times New Roman" w:hAnsi="Verdana" w:cs="Times New Roman"/>
          <w:b/>
          <w:bCs/>
          <w:color w:val="8F0000"/>
        </w:rPr>
        <w:t>d)</w:t>
      </w:r>
      <w:r w:rsidRPr="00AB1E26">
        <w:rPr>
          <w:rFonts w:ascii="Verdana" w:eastAsia="Times New Roman" w:hAnsi="Verdana" w:cs="Times New Roman"/>
        </w:rPr>
        <w:t>programează o întâlnire cu copilul şi părinţii/reprezentantul legal în vederea evaluării psihoeducaţionale;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2" w:name="do|caIII|si2|ar52|al1|lie"/>
      <w:bookmarkEnd w:id="412"/>
      <w:r w:rsidRPr="00AB1E26">
        <w:rPr>
          <w:rFonts w:ascii="Verdana" w:eastAsia="Times New Roman" w:hAnsi="Verdana" w:cs="Times New Roman"/>
          <w:b/>
          <w:bCs/>
          <w:color w:val="8F0000"/>
        </w:rPr>
        <w:t>e)</w:t>
      </w:r>
      <w:r w:rsidRPr="00AB1E26">
        <w:rPr>
          <w:rFonts w:ascii="Verdana" w:eastAsia="Times New Roman" w:hAnsi="Verdana" w:cs="Times New Roman"/>
        </w:rPr>
        <w:t>orientează părinţii/reprezentantul legal la ISJ/ISMB în situaţia în care aceştia doresc să viziteze unitatea de învăţământ propusă;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3" w:name="do|caIII|si2|ar52|al1|lif"/>
      <w:bookmarkEnd w:id="413"/>
      <w:r w:rsidRPr="00AB1E26">
        <w:rPr>
          <w:rFonts w:ascii="Verdana" w:eastAsia="Times New Roman" w:hAnsi="Verdana" w:cs="Times New Roman"/>
          <w:b/>
          <w:bCs/>
          <w:color w:val="8F0000"/>
        </w:rPr>
        <w:t>f)</w:t>
      </w:r>
      <w:r w:rsidRPr="00AB1E26">
        <w:rPr>
          <w:rFonts w:ascii="Verdana" w:eastAsia="Times New Roman" w:hAnsi="Verdana" w:cs="Times New Roman"/>
        </w:rPr>
        <w:t>aplică criteriile de orientare şcolară şi profesională, care sunt prezentate în anexa nr. 14;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4" w:name="do|caIII|si2|ar52|al1|lig"/>
      <w:bookmarkEnd w:id="414"/>
      <w:r w:rsidRPr="00AB1E26">
        <w:rPr>
          <w:rFonts w:ascii="Verdana" w:eastAsia="Times New Roman" w:hAnsi="Verdana" w:cs="Times New Roman"/>
          <w:b/>
          <w:bCs/>
          <w:color w:val="8F0000"/>
        </w:rPr>
        <w:t>g)</w:t>
      </w:r>
      <w:r w:rsidRPr="00AB1E26">
        <w:rPr>
          <w:rFonts w:ascii="Verdana" w:eastAsia="Times New Roman" w:hAnsi="Verdana" w:cs="Times New Roman"/>
        </w:rPr>
        <w:t>intervievează părinţii şi copilul în cadrul întâlnirii programate, ocazie cu care consiliază părinţii asupra păstrării documentelor în condiţii de siguranţă;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5" w:name="do|caIII|si2|ar52|al1|lih"/>
      <w:bookmarkEnd w:id="415"/>
      <w:r w:rsidRPr="00AB1E26">
        <w:rPr>
          <w:rFonts w:ascii="Verdana" w:eastAsia="Times New Roman" w:hAnsi="Verdana" w:cs="Times New Roman"/>
          <w:b/>
          <w:bCs/>
          <w:color w:val="8F0000"/>
        </w:rPr>
        <w:t>h)</w:t>
      </w:r>
      <w:r w:rsidRPr="00AB1E26">
        <w:rPr>
          <w:rFonts w:ascii="Verdana" w:eastAsia="Times New Roman" w:hAnsi="Verdana" w:cs="Times New Roman"/>
        </w:rPr>
        <w:t>ţine evidenţa dosarelor care au stat la baza orientării şcolare şi profesionale; în acest sens, la nivelul SEOSP se realizează un registru propriu;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6" w:name="do|caIII|si2|ar52|al1|lii"/>
      <w:bookmarkEnd w:id="416"/>
      <w:r w:rsidRPr="00AB1E26">
        <w:rPr>
          <w:rFonts w:ascii="Verdana" w:eastAsia="Times New Roman" w:hAnsi="Verdana" w:cs="Times New Roman"/>
          <w:b/>
          <w:bCs/>
          <w:color w:val="8F0000"/>
        </w:rPr>
        <w:t>i)</w:t>
      </w:r>
      <w:r w:rsidRPr="00AB1E26">
        <w:rPr>
          <w:rFonts w:ascii="Verdana" w:eastAsia="Times New Roman" w:hAnsi="Verdana" w:cs="Times New Roman"/>
        </w:rPr>
        <w:t>înaintează COSP dosarul copilului, care cuprinde documentele menţionate la art. 45, la care adaugă fişa de evaluare psihoeducaţională şi raportul sintetic de evaluare, precum şi proiectul planului de servicii individualizat la reorientare;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7" w:name="do|caIII|si2|ar52|al1|lij"/>
      <w:bookmarkEnd w:id="417"/>
      <w:r w:rsidRPr="00AB1E26">
        <w:rPr>
          <w:rFonts w:ascii="Verdana" w:eastAsia="Times New Roman" w:hAnsi="Verdana" w:cs="Times New Roman"/>
          <w:b/>
          <w:bCs/>
          <w:color w:val="8F0000"/>
        </w:rPr>
        <w:t>j)</w:t>
      </w:r>
      <w:r w:rsidRPr="00AB1E26">
        <w:rPr>
          <w:rFonts w:ascii="Verdana" w:eastAsia="Times New Roman" w:hAnsi="Verdana" w:cs="Times New Roman"/>
        </w:rPr>
        <w:t>înaintează COSP dosarul copilului fără CES, nedeplasabil din motive medicale, la care adaugă raportul sintetic de evaluare.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8" w:name="do|caIII|si2|ar52|al2"/>
      <w:bookmarkEnd w:id="418"/>
      <w:r w:rsidRPr="00AB1E26">
        <w:rPr>
          <w:rFonts w:ascii="Verdana" w:eastAsia="Times New Roman" w:hAnsi="Verdana" w:cs="Times New Roman"/>
          <w:b/>
          <w:bCs/>
          <w:color w:val="008F00"/>
        </w:rPr>
        <w:t>(2)</w:t>
      </w:r>
      <w:r w:rsidRPr="00AB1E26">
        <w:rPr>
          <w:rFonts w:ascii="Verdana" w:eastAsia="Times New Roman" w:hAnsi="Verdana" w:cs="Times New Roman"/>
        </w:rPr>
        <w:t>În vederea realizării atribuţiilor prevăzute de alin. (1), CJRAE/CMBRAE pune la dispoziţia SEOSP şi COSP toate resursele umane, materialele şi mijloacele necesare pentru comunicarea cu copiii, în funcţie de tipul dizabilităţii şi/sau în limba minorităţii naţionale din care face parte copilul. Comunicarea cu copiii cu dizabilităţi include, după caz: limbaje vorbite, ale semnelor şi alte forme de limbaje nonverbale, afişare de text, Braille, comunicare tactilă, imprimare cu corp mare de literă, mijloace multimedia accesibile, precum şi modalităţi de exprimare în scris, audio, în limbaj simplu, prin cititor uman şi moduri augmentative şi alternative, mijloace şi formate de comunicare, inclusiv informaţie accesibilă şi tehnologie de comunicare. Profesioniştii care asigură comunicarea cu copiii cu dizabilităţi senzoriale, mintale, psihice şi asociate sunt angajaţi ai CJRAE/CMBRAE, ai unităţilor de învăţământ special, contractaţi sau în relaţie de colaborare în baza unui parteneriat public-privat.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19" w:name="do|caIII|si2|ar53"/>
      <w:r>
        <w:rPr>
          <w:rFonts w:ascii="Verdana" w:eastAsia="Times New Roman" w:hAnsi="Verdana" w:cs="Times New Roman"/>
          <w:b/>
          <w:bCs/>
          <w:noProof/>
          <w:color w:val="333399"/>
        </w:rPr>
        <w:drawing>
          <wp:inline distT="0" distB="0" distL="0" distR="0">
            <wp:extent cx="99060" cy="99060"/>
            <wp:effectExtent l="0" t="0" r="0" b="0"/>
            <wp:docPr id="233" name="Picture 2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5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9"/>
      <w:r w:rsidRPr="00AB1E26">
        <w:rPr>
          <w:rFonts w:ascii="Verdana" w:eastAsia="Times New Roman" w:hAnsi="Verdana" w:cs="Times New Roman"/>
          <w:b/>
          <w:bCs/>
          <w:color w:val="0000AF"/>
        </w:rPr>
        <w:t>Art. 53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0" w:name="do|caIII|si2|ar53|al1"/>
      <w:bookmarkEnd w:id="420"/>
      <w:r w:rsidRPr="00AB1E26">
        <w:rPr>
          <w:rFonts w:ascii="Verdana" w:eastAsia="Times New Roman" w:hAnsi="Verdana" w:cs="Times New Roman"/>
          <w:b/>
          <w:bCs/>
          <w:color w:val="008F00"/>
        </w:rPr>
        <w:t>(1)</w:t>
      </w:r>
      <w:r w:rsidRPr="00AB1E26">
        <w:rPr>
          <w:rFonts w:ascii="Verdana" w:eastAsia="Times New Roman" w:hAnsi="Verdana" w:cs="Times New Roman"/>
        </w:rPr>
        <w:t>Dosarul copilului încadrat în grad de handicap se păstrează în original de către managerul de caz. În funcţie de situaţie, o copie a dosarului se află la SEC, dacă managerul de caz este din afara SEC şi la persoana responsabilă cu monitorizarea planului de abilitare-reabilitare. În cazul copiilor încadraţi în grad de handicap şi orientaţi şcolar/profesional, o copie a dosarului se află la SEOSP şi la responsabilul de caz servicii psihoeducaţionale.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1" w:name="do|caIII|si2|ar53|al2"/>
      <w:bookmarkEnd w:id="421"/>
      <w:r w:rsidRPr="00AB1E26">
        <w:rPr>
          <w:rFonts w:ascii="Verdana" w:eastAsia="Times New Roman" w:hAnsi="Verdana" w:cs="Times New Roman"/>
          <w:b/>
          <w:bCs/>
          <w:color w:val="008F00"/>
        </w:rPr>
        <w:t>(2)</w:t>
      </w:r>
      <w:r w:rsidRPr="00AB1E26">
        <w:rPr>
          <w:rFonts w:ascii="Verdana" w:eastAsia="Times New Roman" w:hAnsi="Verdana" w:cs="Times New Roman"/>
        </w:rPr>
        <w:t>Dosarul copilului orientat şcolar/profesional se află la SEOSP, iar o copie la responsabilul de caz servicii psihoeducaţionale.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2" w:name="do|caIII|si2|ar54"/>
      <w:r>
        <w:rPr>
          <w:rFonts w:ascii="Verdana" w:eastAsia="Times New Roman" w:hAnsi="Verdana" w:cs="Times New Roman"/>
          <w:b/>
          <w:bCs/>
          <w:noProof/>
          <w:color w:val="333399"/>
        </w:rPr>
        <w:drawing>
          <wp:inline distT="0" distB="0" distL="0" distR="0">
            <wp:extent cx="99060" cy="99060"/>
            <wp:effectExtent l="0" t="0" r="0" b="0"/>
            <wp:docPr id="232" name="Picture 2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5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2"/>
      <w:r w:rsidRPr="00AB1E26">
        <w:rPr>
          <w:rFonts w:ascii="Verdana" w:eastAsia="Times New Roman" w:hAnsi="Verdana" w:cs="Times New Roman"/>
          <w:b/>
          <w:bCs/>
          <w:color w:val="0000AF"/>
        </w:rPr>
        <w:t>Art. 54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3" w:name="do|caIII|si2|ar54|al1"/>
      <w:bookmarkEnd w:id="423"/>
      <w:r w:rsidRPr="00AB1E26">
        <w:rPr>
          <w:rFonts w:ascii="Verdana" w:eastAsia="Times New Roman" w:hAnsi="Verdana" w:cs="Times New Roman"/>
          <w:b/>
          <w:bCs/>
          <w:color w:val="008F00"/>
        </w:rPr>
        <w:lastRenderedPageBreak/>
        <w:t>(1)</w:t>
      </w:r>
      <w:r w:rsidRPr="00AB1E26">
        <w:rPr>
          <w:rFonts w:ascii="Verdana" w:eastAsia="Times New Roman" w:hAnsi="Verdana" w:cs="Times New Roman"/>
        </w:rPr>
        <w:t>În situaţia în care copilul cu dizabilităţi necesită măsură de protecţie, încadrarea în grad de handicap se amână până la decizia măsurii.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4" w:name="do|caIII|si2|ar54|al2"/>
      <w:r>
        <w:rPr>
          <w:rFonts w:ascii="Verdana" w:eastAsia="Times New Roman" w:hAnsi="Verdana" w:cs="Times New Roman"/>
          <w:b/>
          <w:bCs/>
          <w:noProof/>
          <w:color w:val="333399"/>
        </w:rPr>
        <w:drawing>
          <wp:inline distT="0" distB="0" distL="0" distR="0">
            <wp:extent cx="99060" cy="99060"/>
            <wp:effectExtent l="0" t="0" r="0" b="0"/>
            <wp:docPr id="231" name="Picture 2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54|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4"/>
      <w:r w:rsidRPr="00AB1E26">
        <w:rPr>
          <w:rFonts w:ascii="Verdana" w:eastAsia="Times New Roman" w:hAnsi="Verdana" w:cs="Times New Roman"/>
          <w:b/>
          <w:bCs/>
          <w:color w:val="008F00"/>
        </w:rPr>
        <w:t>(2)</w:t>
      </w:r>
      <w:r w:rsidRPr="00AB1E26">
        <w:rPr>
          <w:rFonts w:ascii="Verdana" w:eastAsia="Times New Roman" w:hAnsi="Verdana" w:cs="Times New Roman"/>
        </w:rPr>
        <w:t xml:space="preserve">Plasamentul/Plasamentul în regim de urgenţă în servicii rezidenţiale specializate al copiilor cu dizabilităţi şi cu vârsta sub 3 ani, ca excepţie prevăzută de art. 64 alin. (2) din Legea nr. </w:t>
      </w:r>
      <w:hyperlink r:id="rId18" w:history="1">
        <w:r w:rsidRPr="00AB1E26">
          <w:rPr>
            <w:rFonts w:ascii="Verdana" w:eastAsia="Times New Roman" w:hAnsi="Verdana" w:cs="Times New Roman"/>
            <w:b/>
            <w:bCs/>
            <w:color w:val="333399"/>
            <w:u w:val="single"/>
          </w:rPr>
          <w:t>272/2004</w:t>
        </w:r>
      </w:hyperlink>
      <w:r w:rsidRPr="00AB1E26">
        <w:rPr>
          <w:rFonts w:ascii="Verdana" w:eastAsia="Times New Roman" w:hAnsi="Verdana" w:cs="Times New Roman"/>
        </w:rPr>
        <w:t>, republicată, cu modificările şi completările ulterioare, este permis numai prin îndeplinirea cumulativă a următoarelor condiţii: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5" w:name="do|caIII|si2|ar54|al2|lia"/>
      <w:bookmarkEnd w:id="425"/>
      <w:r w:rsidRPr="00AB1E26">
        <w:rPr>
          <w:rFonts w:ascii="Verdana" w:eastAsia="Times New Roman" w:hAnsi="Verdana" w:cs="Times New Roman"/>
          <w:b/>
          <w:bCs/>
          <w:color w:val="8F0000"/>
        </w:rPr>
        <w:t>a)</w:t>
      </w:r>
      <w:r w:rsidRPr="00AB1E26">
        <w:rPr>
          <w:rFonts w:ascii="Verdana" w:eastAsia="Times New Roman" w:hAnsi="Verdana" w:cs="Times New Roman"/>
        </w:rPr>
        <w:t>copilul prezintă cel puţin o deficienţă/afectare funcţională completă datorată unei boli, unor tulburări sau afecţiuni ale unei structuri şi/sau funcţii ale organismului;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6" w:name="do|caIII|si2|ar54|al2|lib"/>
      <w:bookmarkEnd w:id="426"/>
      <w:r w:rsidRPr="00AB1E26">
        <w:rPr>
          <w:rFonts w:ascii="Verdana" w:eastAsia="Times New Roman" w:hAnsi="Verdana" w:cs="Times New Roman"/>
          <w:b/>
          <w:bCs/>
          <w:color w:val="8F0000"/>
        </w:rPr>
        <w:t>b)</w:t>
      </w:r>
      <w:r w:rsidRPr="00AB1E26">
        <w:rPr>
          <w:rFonts w:ascii="Verdana" w:eastAsia="Times New Roman" w:hAnsi="Verdana" w:cs="Times New Roman"/>
        </w:rPr>
        <w:t>copilul are nevoie de îngrijiri medico-sociale din partea unei echipe multidisciplinare.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7" w:name="do|caIII|si2|ar54|al3"/>
      <w:bookmarkEnd w:id="427"/>
      <w:r w:rsidRPr="00AB1E26">
        <w:rPr>
          <w:rFonts w:ascii="Verdana" w:eastAsia="Times New Roman" w:hAnsi="Verdana" w:cs="Times New Roman"/>
          <w:b/>
          <w:bCs/>
          <w:color w:val="008F00"/>
        </w:rPr>
        <w:t>(3)</w:t>
      </w:r>
      <w:r w:rsidRPr="00AB1E26">
        <w:rPr>
          <w:rFonts w:ascii="Verdana" w:eastAsia="Times New Roman" w:hAnsi="Verdana" w:cs="Times New Roman"/>
        </w:rPr>
        <w:t>Deficienţa/Afectarea funcţională completă se determină prin aplicarea criteriilor medicale şi medico-psihologice consemnate în certificatul medical de tip A5 eliberat de medicul de specialitate, însoţit, după caz, de fişa de evaluare psihologică, iar medicul din SEC eliberează o adeverinţă în care consemnează deficienţa/afectarea completă.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8" w:name="do|caIII|si2|ar54|al4"/>
      <w:bookmarkEnd w:id="428"/>
      <w:r w:rsidRPr="00AB1E26">
        <w:rPr>
          <w:rFonts w:ascii="Verdana" w:eastAsia="Times New Roman" w:hAnsi="Verdana" w:cs="Times New Roman"/>
          <w:b/>
          <w:bCs/>
          <w:color w:val="008F00"/>
        </w:rPr>
        <w:t>(4)</w:t>
      </w:r>
      <w:r w:rsidRPr="00AB1E26">
        <w:rPr>
          <w:rFonts w:ascii="Verdana" w:eastAsia="Times New Roman" w:hAnsi="Verdana" w:cs="Times New Roman"/>
        </w:rPr>
        <w:t>Deficienţele/Afectările funcţionale complete datorate tulburărilor psihice neînsoţite de alte deficienţe/afectări funcţionale nu constituie condiţie pentru plasamentul în regim de urgenţă.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29" w:name="do|caIII|si3"/>
      <w:r>
        <w:rPr>
          <w:rFonts w:ascii="Verdana" w:eastAsia="Times New Roman" w:hAnsi="Verdana" w:cs="Times New Roman"/>
          <w:b/>
          <w:bCs/>
          <w:noProof/>
          <w:color w:val="333399"/>
        </w:rPr>
        <w:drawing>
          <wp:inline distT="0" distB="0" distL="0" distR="0">
            <wp:extent cx="99060" cy="99060"/>
            <wp:effectExtent l="0" t="0" r="0" b="0"/>
            <wp:docPr id="230" name="Picture 2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9"/>
      <w:r w:rsidRPr="00AB1E26">
        <w:rPr>
          <w:rFonts w:ascii="Verdana" w:eastAsia="Times New Roman" w:hAnsi="Verdana" w:cs="Times New Roman"/>
          <w:b/>
          <w:bCs/>
          <w:sz w:val="24"/>
          <w:szCs w:val="24"/>
        </w:rPr>
        <w:t>SECŢIUNEA 3:</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Planificarea beneficiilor, serviciilor şi a intervenţiilor pentru copilul cu dizabilităţi şi/sau CES, părinţi/reprezentant legal şi alte persoane importante pentru copil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0" w:name="do|caIII|si3|ar55"/>
      <w:r>
        <w:rPr>
          <w:rFonts w:ascii="Verdana" w:eastAsia="Times New Roman" w:hAnsi="Verdana" w:cs="Times New Roman"/>
          <w:b/>
          <w:bCs/>
          <w:noProof/>
          <w:color w:val="333399"/>
        </w:rPr>
        <w:drawing>
          <wp:inline distT="0" distB="0" distL="0" distR="0">
            <wp:extent cx="99060" cy="99060"/>
            <wp:effectExtent l="0" t="0" r="0" b="0"/>
            <wp:docPr id="229" name="Picture 2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5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0"/>
      <w:r w:rsidRPr="00AB1E26">
        <w:rPr>
          <w:rFonts w:ascii="Verdana" w:eastAsia="Times New Roman" w:hAnsi="Verdana" w:cs="Times New Roman"/>
          <w:b/>
          <w:bCs/>
          <w:color w:val="0000AF"/>
        </w:rPr>
        <w:t>Art. 55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1" w:name="do|caIII|si3|ar55|al1"/>
      <w:bookmarkEnd w:id="431"/>
      <w:r w:rsidRPr="00AB1E26">
        <w:rPr>
          <w:rFonts w:ascii="Verdana" w:eastAsia="Times New Roman" w:hAnsi="Verdana" w:cs="Times New Roman"/>
          <w:b/>
          <w:bCs/>
          <w:color w:val="008F00"/>
        </w:rPr>
        <w:t>(1)</w:t>
      </w:r>
      <w:r w:rsidRPr="00AB1E26">
        <w:rPr>
          <w:rFonts w:ascii="Verdana" w:eastAsia="Times New Roman" w:hAnsi="Verdana" w:cs="Times New Roman"/>
        </w:rPr>
        <w:t>Planificarea beneficiilor, serviciilor şi a intervenţiilor pentru copiii cu dizabilităţi încadraţi în grad de handicap se concretizează în planul de abilitare-reabilitare a copilului cu dizabilităţi. Acest plan conţine şi măsurile pentru părinţi/reprezentant legal şi alte persoane importante pentru copil şi este anexă a certificatului de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2" w:name="do|caIII|si3|ar55|al2"/>
      <w:bookmarkEnd w:id="432"/>
      <w:r w:rsidRPr="00AB1E26">
        <w:rPr>
          <w:rFonts w:ascii="Verdana" w:eastAsia="Times New Roman" w:hAnsi="Verdana" w:cs="Times New Roman"/>
          <w:b/>
          <w:bCs/>
          <w:color w:val="008F00"/>
        </w:rPr>
        <w:t>(2)</w:t>
      </w:r>
      <w:r w:rsidRPr="00AB1E26">
        <w:rPr>
          <w:rFonts w:ascii="Verdana" w:eastAsia="Times New Roman" w:hAnsi="Verdana" w:cs="Times New Roman"/>
        </w:rPr>
        <w:t>Planificarea serviciilor pentru copiii cu dizabilităţi neîncadraţi în grad de handicap şi cu CES se concretizează în planul de servicii individualizat, aprobat de COSP şi anexă a certificatului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3" w:name="do|caIII|si3|ar55|al3"/>
      <w:bookmarkEnd w:id="433"/>
      <w:r w:rsidRPr="00AB1E26">
        <w:rPr>
          <w:rFonts w:ascii="Verdana" w:eastAsia="Times New Roman" w:hAnsi="Verdana" w:cs="Times New Roman"/>
          <w:b/>
          <w:bCs/>
          <w:color w:val="008F00"/>
        </w:rPr>
        <w:t>(3)</w:t>
      </w:r>
      <w:r w:rsidRPr="00AB1E26">
        <w:rPr>
          <w:rFonts w:ascii="Verdana" w:eastAsia="Times New Roman" w:hAnsi="Verdana" w:cs="Times New Roman"/>
        </w:rPr>
        <w:t>Planul de abilitare-reabilitare se elaborează şi pentru copiii cu dizabilităţi pentru care părinţii solicită exclusiv acest lucru, situaţie în care planul este aprobat de conducerea DGASPC, nu de CPC.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4" w:name="do|caIII|si3|ar55|al4"/>
      <w:bookmarkEnd w:id="434"/>
      <w:r w:rsidRPr="00AB1E26">
        <w:rPr>
          <w:rFonts w:ascii="Verdana" w:eastAsia="Times New Roman" w:hAnsi="Verdana" w:cs="Times New Roman"/>
          <w:b/>
          <w:bCs/>
          <w:color w:val="008F00"/>
        </w:rPr>
        <w:t>(4)</w:t>
      </w:r>
      <w:r w:rsidRPr="00AB1E26">
        <w:rPr>
          <w:rFonts w:ascii="Verdana" w:eastAsia="Times New Roman" w:hAnsi="Verdana" w:cs="Times New Roman"/>
        </w:rPr>
        <w:t>Obiectivul general al planului de abilitare-reabilitare este dezvoltarea personală şi socială, maximizarea potenţialului, dobândirea autonomiei personale şi sociale a copilului în vederea incluziunii sociale. În cazul copiilor cu vârsta peste 16 ani, obiectivul planului va conţine şi tranziţia la viaţa de adult. În cazul copiilor aflaţi în îngrijire paliativă, la domiciliu sau în centru de tip hospice, obiectivul planului va conţine şi menţinerea calităţii vieţii/încetinirea degenerării stării de sănătate.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5" w:name="do|caIII|si3|ar55|al5"/>
      <w:bookmarkEnd w:id="435"/>
      <w:r w:rsidRPr="00AB1E26">
        <w:rPr>
          <w:rFonts w:ascii="Verdana" w:eastAsia="Times New Roman" w:hAnsi="Verdana" w:cs="Times New Roman"/>
          <w:b/>
          <w:bCs/>
          <w:color w:val="008F00"/>
        </w:rPr>
        <w:t>(5)</w:t>
      </w:r>
      <w:r w:rsidRPr="00AB1E26">
        <w:rPr>
          <w:rFonts w:ascii="Verdana" w:eastAsia="Times New Roman" w:hAnsi="Verdana" w:cs="Times New Roman"/>
        </w:rPr>
        <w:t>Obiectivul planului de servicii individualizat este de a facilita integrarea şcolară şi profesională şi de a valorifica potenţialul intelectual, emoţional şi aptitudinal al copilului, contribuind astfel la incluziunea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6" w:name="do|caIII|si3|ar56"/>
      <w:r>
        <w:rPr>
          <w:rFonts w:ascii="Verdana" w:eastAsia="Times New Roman" w:hAnsi="Verdana" w:cs="Times New Roman"/>
          <w:b/>
          <w:bCs/>
          <w:noProof/>
          <w:color w:val="333399"/>
        </w:rPr>
        <w:drawing>
          <wp:inline distT="0" distB="0" distL="0" distR="0">
            <wp:extent cx="99060" cy="99060"/>
            <wp:effectExtent l="0" t="0" r="0" b="0"/>
            <wp:docPr id="228" name="Picture 2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5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6"/>
      <w:r w:rsidRPr="00AB1E26">
        <w:rPr>
          <w:rFonts w:ascii="Verdana" w:eastAsia="Times New Roman" w:hAnsi="Verdana" w:cs="Times New Roman"/>
          <w:b/>
          <w:bCs/>
          <w:color w:val="0000AF"/>
        </w:rPr>
        <w:t>Art. 56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7" w:name="do|caIII|si3|ar56|pa1"/>
      <w:bookmarkEnd w:id="437"/>
      <w:r w:rsidRPr="00AB1E26">
        <w:rPr>
          <w:rFonts w:ascii="Verdana" w:eastAsia="Times New Roman" w:hAnsi="Verdana" w:cs="Times New Roman"/>
        </w:rPr>
        <w:t>În vederea planificării serviciilor şi intervenţiilor este necesară îndeplinirea următoarelor precondiţii: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8" w:name="do|caIII|si3|ar56|lia"/>
      <w:bookmarkEnd w:id="438"/>
      <w:r w:rsidRPr="00AB1E26">
        <w:rPr>
          <w:rFonts w:ascii="Verdana" w:eastAsia="Times New Roman" w:hAnsi="Verdana" w:cs="Times New Roman"/>
          <w:b/>
          <w:bCs/>
          <w:color w:val="8F0000"/>
        </w:rPr>
        <w:t>a)</w:t>
      </w:r>
      <w:r w:rsidRPr="00AB1E26">
        <w:rPr>
          <w:rFonts w:ascii="Verdana" w:eastAsia="Times New Roman" w:hAnsi="Verdana" w:cs="Times New Roman"/>
        </w:rPr>
        <w:t xml:space="preserve">DGASPC, DSP şi ISJ/ISMB au obligaţia de a realiza harta serviciilor specializate publice şi private de pe raza unităţii administrativ-teritoriale pentru copiii cu </w:t>
      </w:r>
      <w:r w:rsidRPr="00AB1E26">
        <w:rPr>
          <w:rFonts w:ascii="Verdana" w:eastAsia="Times New Roman" w:hAnsi="Verdana" w:cs="Times New Roman"/>
        </w:rPr>
        <w:lastRenderedPageBreak/>
        <w:t>dizabilităţi şi/sau CES din cele 3 sisteme implicate: protecţia drepturilor copilului, sănătate şi educaţie. Harta este actualizată anual şi pusă la dispoziţia SPAS, SEC, CPC, SEOSP, DSP şi ISJ/ISMB. Reprezentanţii DGASPC, DSP şi ISJ/ISMB în CPC sprijină activitatea de colectare şi centralizare a informaţiilor necesare pentru realizarea şi actualizarea hărţii;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39" w:name="do|caIII|si3|ar56|lib"/>
      <w:bookmarkEnd w:id="439"/>
      <w:r w:rsidRPr="00AB1E26">
        <w:rPr>
          <w:rFonts w:ascii="Verdana" w:eastAsia="Times New Roman" w:hAnsi="Verdana" w:cs="Times New Roman"/>
          <w:b/>
          <w:bCs/>
          <w:color w:val="8F0000"/>
        </w:rPr>
        <w:t>b)</w:t>
      </w:r>
      <w:r w:rsidRPr="00AB1E26">
        <w:rPr>
          <w:rFonts w:ascii="Verdana" w:eastAsia="Times New Roman" w:hAnsi="Verdana" w:cs="Times New Roman"/>
        </w:rPr>
        <w:t>copilul a fost evaluat complex.</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0" w:name="do|caIII|si3|ar57"/>
      <w:r>
        <w:rPr>
          <w:rFonts w:ascii="Verdana" w:eastAsia="Times New Roman" w:hAnsi="Verdana" w:cs="Times New Roman"/>
          <w:b/>
          <w:bCs/>
          <w:noProof/>
          <w:color w:val="333399"/>
        </w:rPr>
        <w:drawing>
          <wp:inline distT="0" distB="0" distL="0" distR="0">
            <wp:extent cx="99060" cy="99060"/>
            <wp:effectExtent l="0" t="0" r="0" b="0"/>
            <wp:docPr id="227" name="Picture 2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5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0"/>
      <w:r w:rsidRPr="00AB1E26">
        <w:rPr>
          <w:rFonts w:ascii="Verdana" w:eastAsia="Times New Roman" w:hAnsi="Verdana" w:cs="Times New Roman"/>
          <w:b/>
          <w:bCs/>
          <w:color w:val="0000AF"/>
        </w:rPr>
        <w:t>Art. 57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1" w:name="do|caIII|si3|ar57|al1"/>
      <w:bookmarkEnd w:id="441"/>
      <w:r w:rsidRPr="00AB1E26">
        <w:rPr>
          <w:rFonts w:ascii="Verdana" w:eastAsia="Times New Roman" w:hAnsi="Verdana" w:cs="Times New Roman"/>
          <w:b/>
          <w:bCs/>
          <w:color w:val="008F00"/>
        </w:rPr>
        <w:t>(1)</w:t>
      </w:r>
      <w:r w:rsidRPr="00AB1E26">
        <w:rPr>
          <w:rFonts w:ascii="Verdana" w:eastAsia="Times New Roman" w:hAnsi="Verdana" w:cs="Times New Roman"/>
        </w:rPr>
        <w:t>Elaborarea proiectului planului de abilitare-reabilitare se face de către managerul de caz, în colaborare cu SEC şi profesioniştii care au participat la evaluarea complexă, precum şi cu consultarea copilului şi a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2" w:name="do|caIII|si3|ar57|al2"/>
      <w:r>
        <w:rPr>
          <w:rFonts w:ascii="Verdana" w:eastAsia="Times New Roman" w:hAnsi="Verdana" w:cs="Times New Roman"/>
          <w:b/>
          <w:bCs/>
          <w:noProof/>
          <w:color w:val="333399"/>
        </w:rPr>
        <w:drawing>
          <wp:inline distT="0" distB="0" distL="0" distR="0">
            <wp:extent cx="99060" cy="99060"/>
            <wp:effectExtent l="0" t="0" r="0" b="0"/>
            <wp:docPr id="226" name="Picture 2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57|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2"/>
      <w:r w:rsidRPr="00AB1E26">
        <w:rPr>
          <w:rFonts w:ascii="Verdana" w:eastAsia="Times New Roman" w:hAnsi="Verdana" w:cs="Times New Roman"/>
          <w:b/>
          <w:bCs/>
          <w:color w:val="008F00"/>
        </w:rPr>
        <w:t>(2)</w:t>
      </w:r>
      <w:r w:rsidRPr="00AB1E26">
        <w:rPr>
          <w:rFonts w:ascii="Verdana" w:eastAsia="Times New Roman" w:hAnsi="Verdana" w:cs="Times New Roman"/>
        </w:rPr>
        <w:t>Managerul de caz integrează şi corelează planul de abilitare-reabilitare cu celelalte planuri necesare copiilor, în funcţie de situaţia acestora: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3" w:name="do|caIII|si3|ar57|al2|lia"/>
      <w:bookmarkEnd w:id="443"/>
      <w:r w:rsidRPr="00AB1E26">
        <w:rPr>
          <w:rFonts w:ascii="Verdana" w:eastAsia="Times New Roman" w:hAnsi="Verdana" w:cs="Times New Roman"/>
          <w:b/>
          <w:bCs/>
          <w:color w:val="8F0000"/>
        </w:rPr>
        <w:t>a)</w:t>
      </w:r>
      <w:r w:rsidRPr="00AB1E26">
        <w:rPr>
          <w:rFonts w:ascii="Verdana" w:eastAsia="Times New Roman" w:hAnsi="Verdana" w:cs="Times New Roman"/>
        </w:rPr>
        <w:t>planul de servicii pentru copiii aflaţi în situaţie de risc;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4" w:name="do|caIII|si3|ar57|al2|lib"/>
      <w:bookmarkEnd w:id="444"/>
      <w:r w:rsidRPr="00AB1E26">
        <w:rPr>
          <w:rFonts w:ascii="Verdana" w:eastAsia="Times New Roman" w:hAnsi="Verdana" w:cs="Times New Roman"/>
          <w:b/>
          <w:bCs/>
          <w:color w:val="8F0000"/>
        </w:rPr>
        <w:t>b)</w:t>
      </w:r>
      <w:r w:rsidRPr="00AB1E26">
        <w:rPr>
          <w:rFonts w:ascii="Verdana" w:eastAsia="Times New Roman" w:hAnsi="Verdana" w:cs="Times New Roman"/>
        </w:rPr>
        <w:t>planul individualizat de protecţie pentru copiii din sistemul de protecţie specială;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5" w:name="do|caIII|si3|ar57|al2|lic"/>
      <w:bookmarkEnd w:id="445"/>
      <w:r w:rsidRPr="00AB1E26">
        <w:rPr>
          <w:rFonts w:ascii="Verdana" w:eastAsia="Times New Roman" w:hAnsi="Verdana" w:cs="Times New Roman"/>
          <w:b/>
          <w:bCs/>
          <w:color w:val="8F0000"/>
        </w:rPr>
        <w:t>c)</w:t>
      </w:r>
      <w:r w:rsidRPr="00AB1E26">
        <w:rPr>
          <w:rFonts w:ascii="Verdana" w:eastAsia="Times New Roman" w:hAnsi="Verdana" w:cs="Times New Roman"/>
        </w:rPr>
        <w:t>planul de reabilitare şi/sau reintegrare socială pentru copiii victime ale violenţei;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6" w:name="do|caIII|si3|ar57|al2|lid"/>
      <w:bookmarkEnd w:id="446"/>
      <w:r w:rsidRPr="00AB1E26">
        <w:rPr>
          <w:rFonts w:ascii="Verdana" w:eastAsia="Times New Roman" w:hAnsi="Verdana" w:cs="Times New Roman"/>
          <w:b/>
          <w:bCs/>
          <w:color w:val="8F0000"/>
        </w:rPr>
        <w:t>d)</w:t>
      </w:r>
      <w:r w:rsidRPr="00AB1E26">
        <w:rPr>
          <w:rFonts w:ascii="Verdana" w:eastAsia="Times New Roman" w:hAnsi="Verdana" w:cs="Times New Roman"/>
        </w:rPr>
        <w:t>planul de servicii individualizat pentru copiii cu CES orientaţi şcolar şi profesional.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7" w:name="do|caIII|si3|ar57|al3"/>
      <w:bookmarkEnd w:id="447"/>
      <w:r w:rsidRPr="00AB1E26">
        <w:rPr>
          <w:rFonts w:ascii="Verdana" w:eastAsia="Times New Roman" w:hAnsi="Verdana" w:cs="Times New Roman"/>
          <w:b/>
          <w:bCs/>
          <w:color w:val="008F00"/>
        </w:rPr>
        <w:t>(3)</w:t>
      </w:r>
      <w:r w:rsidRPr="00AB1E26">
        <w:rPr>
          <w:rFonts w:ascii="Verdana" w:eastAsia="Times New Roman" w:hAnsi="Verdana" w:cs="Times New Roman"/>
        </w:rPr>
        <w:t>Elaborarea proiectului planului de servicii individualizat se face de către responsabilul de caz servicii psihoeducaţionale, cu consultarea SEOSP, a profesioniştilor care au participat la evaluarea complexă, a părinţilor/reprezentantului legal, precum şi a copilului, în funcţie de gradul său de înţelegere şi adaptat tipului de dizabilitate. Formularul tip al planului de servicii individualizat este prezentat în anexa nr. 15.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8" w:name="do|caIII|si3|ar57|al4"/>
      <w:r>
        <w:rPr>
          <w:rFonts w:ascii="Verdana" w:eastAsia="Times New Roman" w:hAnsi="Verdana" w:cs="Times New Roman"/>
          <w:b/>
          <w:bCs/>
          <w:noProof/>
          <w:color w:val="333399"/>
        </w:rPr>
        <w:drawing>
          <wp:inline distT="0" distB="0" distL="0" distR="0">
            <wp:extent cx="99060" cy="99060"/>
            <wp:effectExtent l="0" t="0" r="0" b="0"/>
            <wp:docPr id="225" name="Picture 2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57|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8"/>
      <w:r w:rsidRPr="00AB1E26">
        <w:rPr>
          <w:rFonts w:ascii="Verdana" w:eastAsia="Times New Roman" w:hAnsi="Verdana" w:cs="Times New Roman"/>
          <w:b/>
          <w:bCs/>
          <w:color w:val="008F00"/>
        </w:rPr>
        <w:t>(4)</w:t>
      </w:r>
      <w:r w:rsidRPr="00AB1E26">
        <w:rPr>
          <w:rFonts w:ascii="Verdana" w:eastAsia="Times New Roman" w:hAnsi="Verdana" w:cs="Times New Roman"/>
        </w:rPr>
        <w:t>La prima orientare şcolară şi profesională, proiectul planului de servicii individualizat este întocmit astfel: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49" w:name="do|caIII|si3|ar57|al4|lia"/>
      <w:bookmarkEnd w:id="449"/>
      <w:r w:rsidRPr="00AB1E26">
        <w:rPr>
          <w:rFonts w:ascii="Verdana" w:eastAsia="Times New Roman" w:hAnsi="Verdana" w:cs="Times New Roman"/>
          <w:b/>
          <w:bCs/>
          <w:color w:val="8F0000"/>
        </w:rPr>
        <w:t>a)</w:t>
      </w:r>
      <w:r w:rsidRPr="00AB1E26">
        <w:rPr>
          <w:rFonts w:ascii="Verdana" w:eastAsia="Times New Roman" w:hAnsi="Verdana" w:cs="Times New Roman"/>
        </w:rPr>
        <w:t>pentru copiii care nu sunt înscrişi în sistemul de învăţământ, în termen de 30 de zile de la începerea frecventării cursurilor;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0" w:name="do|caIII|si3|ar57|al4|lib"/>
      <w:bookmarkEnd w:id="450"/>
      <w:r w:rsidRPr="00AB1E26">
        <w:rPr>
          <w:rFonts w:ascii="Verdana" w:eastAsia="Times New Roman" w:hAnsi="Verdana" w:cs="Times New Roman"/>
          <w:b/>
          <w:bCs/>
          <w:color w:val="8F0000"/>
        </w:rPr>
        <w:t>b)</w:t>
      </w:r>
      <w:r w:rsidRPr="00AB1E26">
        <w:rPr>
          <w:rFonts w:ascii="Verdana" w:eastAsia="Times New Roman" w:hAnsi="Verdana" w:cs="Times New Roman"/>
        </w:rPr>
        <w:t>pentru copiii care frecventează cursurile unei unităţi de învăţământ, în termen de 30 de zile de la numirea responsabilului de caz servicii psihoeducaţionale.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1" w:name="do|caIII|si3|ar57|al5"/>
      <w:bookmarkEnd w:id="451"/>
      <w:r w:rsidRPr="00AB1E26">
        <w:rPr>
          <w:rFonts w:ascii="Verdana" w:eastAsia="Times New Roman" w:hAnsi="Verdana" w:cs="Times New Roman"/>
          <w:b/>
          <w:bCs/>
          <w:color w:val="008F00"/>
        </w:rPr>
        <w:t>(5)</w:t>
      </w:r>
      <w:r w:rsidRPr="00AB1E26">
        <w:rPr>
          <w:rFonts w:ascii="Verdana" w:eastAsia="Times New Roman" w:hAnsi="Verdana" w:cs="Times New Roman"/>
        </w:rPr>
        <w:t>Proiectul planului de servicii individualizat întocmit la prima orientare şcolară şi profesională este transmis COSP spre aprobare.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2" w:name="do|caIII|si3|ar58"/>
      <w:r>
        <w:rPr>
          <w:rFonts w:ascii="Verdana" w:eastAsia="Times New Roman" w:hAnsi="Verdana" w:cs="Times New Roman"/>
          <w:b/>
          <w:bCs/>
          <w:noProof/>
          <w:color w:val="333399"/>
        </w:rPr>
        <w:drawing>
          <wp:inline distT="0" distB="0" distL="0" distR="0">
            <wp:extent cx="99060" cy="99060"/>
            <wp:effectExtent l="0" t="0" r="0" b="0"/>
            <wp:docPr id="224" name="Picture 2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5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2"/>
      <w:r w:rsidRPr="00AB1E26">
        <w:rPr>
          <w:rFonts w:ascii="Verdana" w:eastAsia="Times New Roman" w:hAnsi="Verdana" w:cs="Times New Roman"/>
          <w:b/>
          <w:bCs/>
          <w:color w:val="0000AF"/>
        </w:rPr>
        <w:t>Art. 58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3" w:name="do|caIII|si3|ar58|al1"/>
      <w:r>
        <w:rPr>
          <w:rFonts w:ascii="Verdana" w:eastAsia="Times New Roman" w:hAnsi="Verdana" w:cs="Times New Roman"/>
          <w:b/>
          <w:bCs/>
          <w:noProof/>
          <w:color w:val="333399"/>
        </w:rPr>
        <w:drawing>
          <wp:inline distT="0" distB="0" distL="0" distR="0">
            <wp:extent cx="99060" cy="99060"/>
            <wp:effectExtent l="0" t="0" r="0" b="0"/>
            <wp:docPr id="223" name="Picture 2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58|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3"/>
      <w:r w:rsidRPr="00AB1E26">
        <w:rPr>
          <w:rFonts w:ascii="Verdana" w:eastAsia="Times New Roman" w:hAnsi="Verdana" w:cs="Times New Roman"/>
          <w:b/>
          <w:bCs/>
          <w:color w:val="008F00"/>
        </w:rPr>
        <w:t>(1)</w:t>
      </w:r>
      <w:r w:rsidRPr="00AB1E26">
        <w:rPr>
          <w:rFonts w:ascii="Verdana" w:eastAsia="Times New Roman" w:hAnsi="Verdana" w:cs="Times New Roman"/>
        </w:rPr>
        <w:t>Responsabilul de caz servicii psihoeducaţionale este: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4" w:name="do|caIII|si3|ar58|al1|lia"/>
      <w:bookmarkEnd w:id="454"/>
      <w:r w:rsidRPr="00AB1E26">
        <w:rPr>
          <w:rFonts w:ascii="Verdana" w:eastAsia="Times New Roman" w:hAnsi="Verdana" w:cs="Times New Roman"/>
          <w:b/>
          <w:bCs/>
          <w:color w:val="8F0000"/>
        </w:rPr>
        <w:t>a)</w:t>
      </w:r>
      <w:r w:rsidRPr="00AB1E26">
        <w:rPr>
          <w:rFonts w:ascii="Verdana" w:eastAsia="Times New Roman" w:hAnsi="Verdana" w:cs="Times New Roman"/>
        </w:rPr>
        <w:t>profesorul itinerant şi de sprijin pentru elevul cu CES integrat în învăţământul de masă;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5" w:name="do|caIII|si3|ar58|al1|lib"/>
      <w:bookmarkEnd w:id="455"/>
      <w:r w:rsidRPr="00AB1E26">
        <w:rPr>
          <w:rFonts w:ascii="Verdana" w:eastAsia="Times New Roman" w:hAnsi="Verdana" w:cs="Times New Roman"/>
          <w:b/>
          <w:bCs/>
          <w:color w:val="8F0000"/>
        </w:rPr>
        <w:t>b)</w:t>
      </w:r>
      <w:r w:rsidRPr="00AB1E26">
        <w:rPr>
          <w:rFonts w:ascii="Verdana" w:eastAsia="Times New Roman" w:hAnsi="Verdana" w:cs="Times New Roman"/>
        </w:rPr>
        <w:t>profesorul de psihopedagogie specială cu funcţia de diriginte pentru elevul cu CES din învăţământul special;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6" w:name="do|caIII|si3|ar58|al1|lic"/>
      <w:bookmarkEnd w:id="456"/>
      <w:r w:rsidRPr="00AB1E26">
        <w:rPr>
          <w:rFonts w:ascii="Verdana" w:eastAsia="Times New Roman" w:hAnsi="Verdana" w:cs="Times New Roman"/>
          <w:b/>
          <w:bCs/>
          <w:color w:val="8F0000"/>
        </w:rPr>
        <w:t>c)</w:t>
      </w:r>
      <w:r w:rsidRPr="00AB1E26">
        <w:rPr>
          <w:rFonts w:ascii="Verdana" w:eastAsia="Times New Roman" w:hAnsi="Verdana" w:cs="Times New Roman"/>
        </w:rPr>
        <w:t>cadrul didactic cu funcţia de diriginte pentru elevul cu CES înscris într-o unitate de învăţământ de masă, şcolarizat la domiciliu sau în spital;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7" w:name="do|caIII|si3|ar58|al1|lid"/>
      <w:bookmarkEnd w:id="457"/>
      <w:r w:rsidRPr="00AB1E26">
        <w:rPr>
          <w:rFonts w:ascii="Verdana" w:eastAsia="Times New Roman" w:hAnsi="Verdana" w:cs="Times New Roman"/>
          <w:b/>
          <w:bCs/>
          <w:color w:val="8F0000"/>
        </w:rPr>
        <w:t>d)</w:t>
      </w:r>
      <w:r w:rsidRPr="00AB1E26">
        <w:rPr>
          <w:rFonts w:ascii="Verdana" w:eastAsia="Times New Roman" w:hAnsi="Verdana" w:cs="Times New Roman"/>
        </w:rPr>
        <w:t>cadrul didactic cu funcţia de diriginte/cadrul didactic care desfăşoară activitatea de instruire pentru elevul cu CES înscris într-o unitate de învăţământ special, şcolarizat la domiciliu sau în spital.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8" w:name="do|caIII|si3|ar58|al2"/>
      <w:bookmarkEnd w:id="458"/>
      <w:r w:rsidRPr="00AB1E26">
        <w:rPr>
          <w:rFonts w:ascii="Verdana" w:eastAsia="Times New Roman" w:hAnsi="Verdana" w:cs="Times New Roman"/>
          <w:b/>
          <w:bCs/>
          <w:color w:val="008F00"/>
        </w:rPr>
        <w:t>(2)</w:t>
      </w:r>
      <w:r w:rsidRPr="00AB1E26">
        <w:rPr>
          <w:rFonts w:ascii="Verdana" w:eastAsia="Times New Roman" w:hAnsi="Verdana" w:cs="Times New Roman"/>
        </w:rPr>
        <w:t>Numirea responsabilului de caz servicii psihoeducaţionale se face de către directorul unităţii de învăţământ unde este încadrat, în termen de 5 zile de la primirea certificatului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59" w:name="do|caIII|si3|ar59"/>
      <w:r>
        <w:rPr>
          <w:rFonts w:ascii="Verdana" w:eastAsia="Times New Roman" w:hAnsi="Verdana" w:cs="Times New Roman"/>
          <w:b/>
          <w:bCs/>
          <w:noProof/>
          <w:color w:val="333399"/>
        </w:rPr>
        <w:drawing>
          <wp:inline distT="0" distB="0" distL="0" distR="0">
            <wp:extent cx="99060" cy="99060"/>
            <wp:effectExtent l="0" t="0" r="0" b="0"/>
            <wp:docPr id="222" name="Picture 2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5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9"/>
      <w:r w:rsidRPr="00AB1E26">
        <w:rPr>
          <w:rFonts w:ascii="Verdana" w:eastAsia="Times New Roman" w:hAnsi="Verdana" w:cs="Times New Roman"/>
          <w:b/>
          <w:bCs/>
          <w:color w:val="0000AF"/>
        </w:rPr>
        <w:t>Art. 59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0" w:name="do|caIII|si3|ar59|al1"/>
      <w:bookmarkEnd w:id="460"/>
      <w:r w:rsidRPr="00AB1E26">
        <w:rPr>
          <w:rFonts w:ascii="Verdana" w:eastAsia="Times New Roman" w:hAnsi="Verdana" w:cs="Times New Roman"/>
          <w:b/>
          <w:bCs/>
          <w:color w:val="008F00"/>
        </w:rPr>
        <w:t>(1)</w:t>
      </w:r>
      <w:r w:rsidRPr="00AB1E26">
        <w:rPr>
          <w:rFonts w:ascii="Verdana" w:eastAsia="Times New Roman" w:hAnsi="Verdana" w:cs="Times New Roman"/>
        </w:rPr>
        <w:t>Durata planului de abilitare-reabilitare este aceeaşi cu valabilitatea certificatului de încadrare în grad de handicap, respectiv maximum 2 ani.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1" w:name="do|caIII|si3|ar59|al2"/>
      <w:bookmarkEnd w:id="461"/>
      <w:r w:rsidRPr="00AB1E26">
        <w:rPr>
          <w:rFonts w:ascii="Verdana" w:eastAsia="Times New Roman" w:hAnsi="Verdana" w:cs="Times New Roman"/>
          <w:b/>
          <w:bCs/>
          <w:color w:val="008F00"/>
        </w:rPr>
        <w:lastRenderedPageBreak/>
        <w:t>(2)</w:t>
      </w:r>
      <w:r w:rsidRPr="00AB1E26">
        <w:rPr>
          <w:rFonts w:ascii="Verdana" w:eastAsia="Times New Roman" w:hAnsi="Verdana" w:cs="Times New Roman"/>
        </w:rPr>
        <w:t>Durata planului de servicii individualizat este aceeaşi cu valabilitatea certificatului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2" w:name="do|caIII|si3|ar59|al3"/>
      <w:bookmarkEnd w:id="462"/>
      <w:r w:rsidRPr="00AB1E26">
        <w:rPr>
          <w:rFonts w:ascii="Verdana" w:eastAsia="Times New Roman" w:hAnsi="Verdana" w:cs="Times New Roman"/>
          <w:b/>
          <w:bCs/>
          <w:color w:val="008F00"/>
        </w:rPr>
        <w:t>(3)</w:t>
      </w:r>
      <w:r w:rsidRPr="00AB1E26">
        <w:rPr>
          <w:rFonts w:ascii="Verdana" w:eastAsia="Times New Roman" w:hAnsi="Verdana" w:cs="Times New Roman"/>
        </w:rPr>
        <w:t>În cazul copiilor care nu sunt încadraţi în grad de handicap şi nici nu sunt orientaţi şcolar/profesional, durata planului de abilitare-reabilitare este stabilită în funcţie de perioada de acordare a serviciilor şi intervenţiilor.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3" w:name="do|caIII|si3|ar60"/>
      <w:r>
        <w:rPr>
          <w:rFonts w:ascii="Verdana" w:eastAsia="Times New Roman" w:hAnsi="Verdana" w:cs="Times New Roman"/>
          <w:b/>
          <w:bCs/>
          <w:noProof/>
          <w:color w:val="333399"/>
        </w:rPr>
        <w:drawing>
          <wp:inline distT="0" distB="0" distL="0" distR="0">
            <wp:extent cx="99060" cy="99060"/>
            <wp:effectExtent l="0" t="0" r="0" b="0"/>
            <wp:docPr id="221" name="Picture 2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3"/>
      <w:r w:rsidRPr="00AB1E26">
        <w:rPr>
          <w:rFonts w:ascii="Verdana" w:eastAsia="Times New Roman" w:hAnsi="Verdana" w:cs="Times New Roman"/>
          <w:b/>
          <w:bCs/>
          <w:color w:val="0000AF"/>
        </w:rPr>
        <w:t>Art. 60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4" w:name="do|caIII|si3|ar60|al1"/>
      <w:r>
        <w:rPr>
          <w:rFonts w:ascii="Verdana" w:eastAsia="Times New Roman" w:hAnsi="Verdana" w:cs="Times New Roman"/>
          <w:b/>
          <w:bCs/>
          <w:noProof/>
          <w:color w:val="333399"/>
        </w:rPr>
        <w:drawing>
          <wp:inline distT="0" distB="0" distL="0" distR="0">
            <wp:extent cx="99060" cy="99060"/>
            <wp:effectExtent l="0" t="0" r="0" b="0"/>
            <wp:docPr id="220" name="Picture 2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0|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4"/>
      <w:r w:rsidRPr="00AB1E26">
        <w:rPr>
          <w:rFonts w:ascii="Verdana" w:eastAsia="Times New Roman" w:hAnsi="Verdana" w:cs="Times New Roman"/>
          <w:b/>
          <w:bCs/>
          <w:color w:val="008F00"/>
        </w:rPr>
        <w:t>(1)</w:t>
      </w:r>
      <w:r w:rsidRPr="00AB1E26">
        <w:rPr>
          <w:rFonts w:ascii="Verdana" w:eastAsia="Times New Roman" w:hAnsi="Verdana" w:cs="Times New Roman"/>
        </w:rPr>
        <w:t>Intervenţiile din planul de abilitare-reabilitare vizează, printre altele: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5" w:name="do|caIII|si3|ar60|al1|lia"/>
      <w:bookmarkEnd w:id="465"/>
      <w:r w:rsidRPr="00AB1E26">
        <w:rPr>
          <w:rFonts w:ascii="Verdana" w:eastAsia="Times New Roman" w:hAnsi="Verdana" w:cs="Times New Roman"/>
          <w:b/>
          <w:bCs/>
          <w:color w:val="8F0000"/>
        </w:rPr>
        <w:t>a)</w:t>
      </w:r>
      <w:r w:rsidRPr="00AB1E26">
        <w:rPr>
          <w:rFonts w:ascii="Verdana" w:eastAsia="Times New Roman" w:hAnsi="Verdana" w:cs="Times New Roman"/>
        </w:rPr>
        <w:t>asigurarea transportului copiilor la unitatea de învăţământ aflată în altă localitate decât cea de domiciliu;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6" w:name="do|caIII|si3|ar60|al1|lib"/>
      <w:bookmarkEnd w:id="466"/>
      <w:r w:rsidRPr="00AB1E26">
        <w:rPr>
          <w:rFonts w:ascii="Verdana" w:eastAsia="Times New Roman" w:hAnsi="Verdana" w:cs="Times New Roman"/>
          <w:b/>
          <w:bCs/>
          <w:color w:val="8F0000"/>
        </w:rPr>
        <w:t>b)</w:t>
      </w:r>
      <w:r w:rsidRPr="00AB1E26">
        <w:rPr>
          <w:rFonts w:ascii="Verdana" w:eastAsia="Times New Roman" w:hAnsi="Verdana" w:cs="Times New Roman"/>
        </w:rPr>
        <w:t>asigurarea transportului la sediile furnizorilor de servicii aflate în altă localitate decât cea de domiciliu pentru copiii provenind din familii cu venituri insuficiente şi însoţitorii acestora;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7" w:name="do|caIII|si3|ar60|al1|lic"/>
      <w:bookmarkEnd w:id="467"/>
      <w:r w:rsidRPr="00AB1E26">
        <w:rPr>
          <w:rFonts w:ascii="Verdana" w:eastAsia="Times New Roman" w:hAnsi="Verdana" w:cs="Times New Roman"/>
          <w:b/>
          <w:bCs/>
          <w:color w:val="8F0000"/>
        </w:rPr>
        <w:t>c)</w:t>
      </w:r>
      <w:r w:rsidRPr="00AB1E26">
        <w:rPr>
          <w:rFonts w:ascii="Verdana" w:eastAsia="Times New Roman" w:hAnsi="Verdana" w:cs="Times New Roman"/>
        </w:rPr>
        <w:t>cazarea părintelui/reprezentantului legal pe perioada abilitării-reabilitării copilului în unităţi/centre de reabilitare sau de tip hospice, în cazul copiilor provenind din familii cu venituri insuficiente;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8" w:name="do|caIII|si3|ar60|al1|lid"/>
      <w:bookmarkEnd w:id="468"/>
      <w:r w:rsidRPr="00AB1E26">
        <w:rPr>
          <w:rFonts w:ascii="Verdana" w:eastAsia="Times New Roman" w:hAnsi="Verdana" w:cs="Times New Roman"/>
          <w:b/>
          <w:bCs/>
          <w:color w:val="8F0000"/>
        </w:rPr>
        <w:t>d)</w:t>
      </w:r>
      <w:r w:rsidRPr="00AB1E26">
        <w:rPr>
          <w:rFonts w:ascii="Verdana" w:eastAsia="Times New Roman" w:hAnsi="Verdana" w:cs="Times New Roman"/>
        </w:rPr>
        <w:t>măsurile de sprijin pentru promovarea educaţiei incluzive pentru copiii cu dizabilităţi fără CES din învăţământul de masă şi pentru copiii cu dizabilităţi şi CES din învăţământul special integrat care beneficiază de ambele certificate;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69" w:name="do|caIII|si3|ar60|al1|lie"/>
      <w:bookmarkEnd w:id="469"/>
      <w:r w:rsidRPr="00AB1E26">
        <w:rPr>
          <w:rFonts w:ascii="Verdana" w:eastAsia="Times New Roman" w:hAnsi="Verdana" w:cs="Times New Roman"/>
          <w:b/>
          <w:bCs/>
          <w:color w:val="8F0000"/>
        </w:rPr>
        <w:t>e)</w:t>
      </w:r>
      <w:r w:rsidRPr="00AB1E26">
        <w:rPr>
          <w:rFonts w:ascii="Verdana" w:eastAsia="Times New Roman" w:hAnsi="Verdana" w:cs="Times New Roman"/>
        </w:rPr>
        <w:t>măsurile de sprijin pentru parcurgerea diferitelor etape de tranziţie din viaţa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0" w:name="do|caIII|si3|ar60|al1|lif"/>
      <w:bookmarkEnd w:id="470"/>
      <w:r w:rsidRPr="00AB1E26">
        <w:rPr>
          <w:rFonts w:ascii="Verdana" w:eastAsia="Times New Roman" w:hAnsi="Verdana" w:cs="Times New Roman"/>
          <w:b/>
          <w:bCs/>
          <w:color w:val="8F0000"/>
        </w:rPr>
        <w:t>f)</w:t>
      </w:r>
      <w:r w:rsidRPr="00AB1E26">
        <w:rPr>
          <w:rFonts w:ascii="Verdana" w:eastAsia="Times New Roman" w:hAnsi="Verdana" w:cs="Times New Roman"/>
        </w:rPr>
        <w:t>responsabilităţile părinţilor în dezvoltarea abilităţilor care au fost apreciate de SEC cu calificator 1-4 pe lista criteriilor sociale şi psihosociale; în mod similar, aceste responsabilităţi pot aparţine altor persoane cu atribuţii în creşterea, îngrijirea şi educarea copilului, precum tutorele, familia substitutivă, educatorul/educatorul specializat din serviciul rezidenţial sau alte persoane din unitatea/centrul de tip hospice.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1" w:name="do|caIII|si3|ar60|al2"/>
      <w:r>
        <w:rPr>
          <w:rFonts w:ascii="Verdana" w:eastAsia="Times New Roman" w:hAnsi="Verdana" w:cs="Times New Roman"/>
          <w:b/>
          <w:bCs/>
          <w:noProof/>
          <w:color w:val="333399"/>
        </w:rPr>
        <w:drawing>
          <wp:inline distT="0" distB="0" distL="0" distR="0">
            <wp:extent cx="99060" cy="99060"/>
            <wp:effectExtent l="0" t="0" r="0" b="0"/>
            <wp:docPr id="219" name="Picture 2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0|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1"/>
      <w:r w:rsidRPr="00AB1E26">
        <w:rPr>
          <w:rFonts w:ascii="Verdana" w:eastAsia="Times New Roman" w:hAnsi="Verdana" w:cs="Times New Roman"/>
          <w:b/>
          <w:bCs/>
          <w:color w:val="008F00"/>
        </w:rPr>
        <w:t>(2)</w:t>
      </w:r>
      <w:r w:rsidRPr="00AB1E26">
        <w:rPr>
          <w:rFonts w:ascii="Verdana" w:eastAsia="Times New Roman" w:hAnsi="Verdana" w:cs="Times New Roman"/>
        </w:rPr>
        <w:t>Planul de servicii individualizat se completează cu intervenţiile necesare, printre altele: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2" w:name="do|caIII|si3|ar60|al2|lia"/>
      <w:bookmarkEnd w:id="472"/>
      <w:r w:rsidRPr="00AB1E26">
        <w:rPr>
          <w:rFonts w:ascii="Verdana" w:eastAsia="Times New Roman" w:hAnsi="Verdana" w:cs="Times New Roman"/>
          <w:b/>
          <w:bCs/>
          <w:color w:val="8F0000"/>
        </w:rPr>
        <w:t>a)</w:t>
      </w:r>
      <w:r w:rsidRPr="00AB1E26">
        <w:rPr>
          <w:rFonts w:ascii="Verdana" w:eastAsia="Times New Roman" w:hAnsi="Verdana" w:cs="Times New Roman"/>
        </w:rPr>
        <w:t>asigurarea transportului la unitatea de învăţământ aflată în altă localitate decât cea de domiciliu;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3" w:name="do|caIII|si3|ar60|al2|lib"/>
      <w:bookmarkEnd w:id="473"/>
      <w:r w:rsidRPr="00AB1E26">
        <w:rPr>
          <w:rFonts w:ascii="Verdana" w:eastAsia="Times New Roman" w:hAnsi="Verdana" w:cs="Times New Roman"/>
          <w:b/>
          <w:bCs/>
          <w:color w:val="8F0000"/>
        </w:rPr>
        <w:t>b)</w:t>
      </w:r>
      <w:r w:rsidRPr="00AB1E26">
        <w:rPr>
          <w:rFonts w:ascii="Verdana" w:eastAsia="Times New Roman" w:hAnsi="Verdana" w:cs="Times New Roman"/>
        </w:rPr>
        <w:t>măsurile de sprijin pentru promovarea educaţiei incluzive pentru copiii cu dizabilităţi şi CES din învăţământul special integrat, care beneficiază numai de certificat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4" w:name="do|caIII|si3|ar61"/>
      <w:r>
        <w:rPr>
          <w:rFonts w:ascii="Verdana" w:eastAsia="Times New Roman" w:hAnsi="Verdana" w:cs="Times New Roman"/>
          <w:b/>
          <w:bCs/>
          <w:noProof/>
          <w:color w:val="333399"/>
        </w:rPr>
        <w:drawing>
          <wp:inline distT="0" distB="0" distL="0" distR="0">
            <wp:extent cx="99060" cy="99060"/>
            <wp:effectExtent l="0" t="0" r="0" b="0"/>
            <wp:docPr id="218" name="Picture 2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4"/>
      <w:r w:rsidRPr="00AB1E26">
        <w:rPr>
          <w:rFonts w:ascii="Verdana" w:eastAsia="Times New Roman" w:hAnsi="Verdana" w:cs="Times New Roman"/>
          <w:b/>
          <w:bCs/>
          <w:color w:val="0000AF"/>
        </w:rPr>
        <w:t>Art. 61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5" w:name="do|caIII|si3|ar61|al1"/>
      <w:r>
        <w:rPr>
          <w:rFonts w:ascii="Verdana" w:eastAsia="Times New Roman" w:hAnsi="Verdana" w:cs="Times New Roman"/>
          <w:b/>
          <w:bCs/>
          <w:noProof/>
          <w:color w:val="333399"/>
        </w:rPr>
        <w:drawing>
          <wp:inline distT="0" distB="0" distL="0" distR="0">
            <wp:extent cx="99060" cy="99060"/>
            <wp:effectExtent l="0" t="0" r="0" b="0"/>
            <wp:docPr id="217" name="Picture 2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5"/>
      <w:r w:rsidRPr="00AB1E26">
        <w:rPr>
          <w:rFonts w:ascii="Verdana" w:eastAsia="Times New Roman" w:hAnsi="Verdana" w:cs="Times New Roman"/>
          <w:b/>
          <w:bCs/>
          <w:color w:val="008F00"/>
        </w:rPr>
        <w:t>(1)</w:t>
      </w:r>
      <w:r w:rsidRPr="00AB1E26">
        <w:rPr>
          <w:rFonts w:ascii="Verdana" w:eastAsia="Times New Roman" w:hAnsi="Verdana" w:cs="Times New Roman"/>
        </w:rPr>
        <w:t>Asigurarea transportului la unitatea de învăţământ pentru copiii cu dizabilităţi şi/sau CES poate fi asigurată astfel: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6" w:name="do|caIII|si3|ar61|al1|lia"/>
      <w:bookmarkEnd w:id="476"/>
      <w:r w:rsidRPr="00AB1E26">
        <w:rPr>
          <w:rFonts w:ascii="Verdana" w:eastAsia="Times New Roman" w:hAnsi="Verdana" w:cs="Times New Roman"/>
          <w:b/>
          <w:bCs/>
          <w:color w:val="8F0000"/>
        </w:rPr>
        <w:t>a)</w:t>
      </w:r>
      <w:r w:rsidRPr="00AB1E26">
        <w:rPr>
          <w:rFonts w:ascii="Verdana" w:eastAsia="Times New Roman" w:hAnsi="Verdana" w:cs="Times New Roman"/>
        </w:rPr>
        <w:t xml:space="preserve">pentru copiii care nu pot fi şcolarizaţi în localitatea de domiciliu se aplică prevederile art. 84 alin. (3) şi art. 85 din Legea educaţiei naţionale nr. </w:t>
      </w:r>
      <w:hyperlink r:id="rId19" w:history="1">
        <w:r w:rsidRPr="00AB1E26">
          <w:rPr>
            <w:rFonts w:ascii="Verdana" w:eastAsia="Times New Roman" w:hAnsi="Verdana" w:cs="Times New Roman"/>
            <w:b/>
            <w:bCs/>
            <w:color w:val="333399"/>
            <w:u w:val="single"/>
          </w:rPr>
          <w:t>1/2011</w:t>
        </w:r>
      </w:hyperlink>
      <w:r w:rsidRPr="00AB1E26">
        <w:rPr>
          <w:rFonts w:ascii="Verdana" w:eastAsia="Times New Roman" w:hAnsi="Verdana" w:cs="Times New Roman"/>
        </w:rPr>
        <w:t>,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7" w:name="do|caIII|si3|ar61|al1|lib"/>
      <w:bookmarkEnd w:id="477"/>
      <w:r w:rsidRPr="00AB1E26">
        <w:rPr>
          <w:rFonts w:ascii="Verdana" w:eastAsia="Times New Roman" w:hAnsi="Verdana" w:cs="Times New Roman"/>
          <w:b/>
          <w:bCs/>
          <w:color w:val="8F0000"/>
        </w:rPr>
        <w:t>b)</w:t>
      </w:r>
      <w:r w:rsidRPr="00AB1E26">
        <w:rPr>
          <w:rFonts w:ascii="Verdana" w:eastAsia="Times New Roman" w:hAnsi="Verdana" w:cs="Times New Roman"/>
        </w:rPr>
        <w:t xml:space="preserve">pentru copiii cu dizabilităţi şi CES se aplică prevederile art. 84 alin. (2) din Legea educaţiei naţionale nr. </w:t>
      </w:r>
      <w:hyperlink r:id="rId20" w:history="1">
        <w:r w:rsidRPr="00AB1E26">
          <w:rPr>
            <w:rFonts w:ascii="Verdana" w:eastAsia="Times New Roman" w:hAnsi="Verdana" w:cs="Times New Roman"/>
            <w:b/>
            <w:bCs/>
            <w:color w:val="333399"/>
            <w:u w:val="single"/>
          </w:rPr>
          <w:t>1/2011</w:t>
        </w:r>
      </w:hyperlink>
      <w:r w:rsidRPr="00AB1E26">
        <w:rPr>
          <w:rFonts w:ascii="Verdana" w:eastAsia="Times New Roman" w:hAnsi="Verdana" w:cs="Times New Roman"/>
        </w:rPr>
        <w:t>,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8" w:name="do|caIII|si3|ar61|al2"/>
      <w:r>
        <w:rPr>
          <w:rFonts w:ascii="Verdana" w:eastAsia="Times New Roman" w:hAnsi="Verdana" w:cs="Times New Roman"/>
          <w:b/>
          <w:bCs/>
          <w:noProof/>
          <w:color w:val="333399"/>
        </w:rPr>
        <w:drawing>
          <wp:inline distT="0" distB="0" distL="0" distR="0">
            <wp:extent cx="99060" cy="99060"/>
            <wp:effectExtent l="0" t="0" r="0" b="0"/>
            <wp:docPr id="216" name="Picture 2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1|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8"/>
      <w:r w:rsidRPr="00AB1E26">
        <w:rPr>
          <w:rFonts w:ascii="Verdana" w:eastAsia="Times New Roman" w:hAnsi="Verdana" w:cs="Times New Roman"/>
          <w:b/>
          <w:bCs/>
          <w:color w:val="008F00"/>
        </w:rPr>
        <w:t>(2)</w:t>
      </w:r>
      <w:r w:rsidRPr="00AB1E26">
        <w:rPr>
          <w:rFonts w:ascii="Verdana" w:eastAsia="Times New Roman" w:hAnsi="Verdana" w:cs="Times New Roman"/>
        </w:rPr>
        <w:t>Asigurarea transportului copilului care provine din familii cu venituri insuficiente la sediile furnizorilor de servicii aflate în altă localitate decât cea de domiciliu poate fi asigurată astfel: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79" w:name="do|caIII|si3|ar61|al2|lia"/>
      <w:bookmarkEnd w:id="479"/>
      <w:r w:rsidRPr="00AB1E26">
        <w:rPr>
          <w:rFonts w:ascii="Verdana" w:eastAsia="Times New Roman" w:hAnsi="Verdana" w:cs="Times New Roman"/>
          <w:b/>
          <w:bCs/>
          <w:color w:val="8F0000"/>
        </w:rPr>
        <w:t>a)</w:t>
      </w:r>
      <w:r w:rsidRPr="00AB1E26">
        <w:rPr>
          <w:rFonts w:ascii="Verdana" w:eastAsia="Times New Roman" w:hAnsi="Verdana" w:cs="Times New Roman"/>
        </w:rPr>
        <w:t xml:space="preserve">în situaţia copilului cu certificat de încadrare în grad de handicap grav şi accentuat, prin utilizarea călătoriilor dus-întors de care beneficiază copilul şi însoţitorul în baza prevederilor Hotărârii Guvernului nr. </w:t>
      </w:r>
      <w:hyperlink r:id="rId21" w:history="1">
        <w:r w:rsidRPr="00AB1E26">
          <w:rPr>
            <w:rFonts w:ascii="Verdana" w:eastAsia="Times New Roman" w:hAnsi="Verdana" w:cs="Times New Roman"/>
            <w:b/>
            <w:bCs/>
            <w:color w:val="333399"/>
            <w:u w:val="single"/>
          </w:rPr>
          <w:t>680/2007</w:t>
        </w:r>
      </w:hyperlink>
      <w:r w:rsidRPr="00AB1E26">
        <w:rPr>
          <w:rFonts w:ascii="Verdana" w:eastAsia="Times New Roman" w:hAnsi="Verdana" w:cs="Times New Roman"/>
        </w:rPr>
        <w:t xml:space="preserve"> pentru aprobarea Normelor metodologice privind modalitatea de acordare a drepturilor la </w:t>
      </w:r>
      <w:r w:rsidRPr="00AB1E26">
        <w:rPr>
          <w:rFonts w:ascii="Verdana" w:eastAsia="Times New Roman" w:hAnsi="Verdana" w:cs="Times New Roman"/>
        </w:rPr>
        <w:lastRenderedPageBreak/>
        <w:t>transport interurban gratuit persoanelor cu handicap,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0" w:name="do|caIII|si3|ar61|al2|lib"/>
      <w:bookmarkEnd w:id="480"/>
      <w:r w:rsidRPr="00AB1E26">
        <w:rPr>
          <w:rFonts w:ascii="Verdana" w:eastAsia="Times New Roman" w:hAnsi="Verdana" w:cs="Times New Roman"/>
          <w:b/>
          <w:bCs/>
          <w:color w:val="8F0000"/>
        </w:rPr>
        <w:t>b)</w:t>
      </w:r>
      <w:r w:rsidRPr="00AB1E26">
        <w:rPr>
          <w:rFonts w:ascii="Verdana" w:eastAsia="Times New Roman" w:hAnsi="Verdana" w:cs="Times New Roman"/>
        </w:rPr>
        <w:t>în situaţia copilului cu certificat de încadrare în grad de handicap mediu şi uşor, prin identificarea unei soluţii de transport de către SPAS; la nevoie, SPAS se poate consulta cu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1" w:name="do|caIII|si3|ar62"/>
      <w:r>
        <w:rPr>
          <w:rFonts w:ascii="Verdana" w:eastAsia="Times New Roman" w:hAnsi="Verdana" w:cs="Times New Roman"/>
          <w:b/>
          <w:bCs/>
          <w:noProof/>
          <w:color w:val="333399"/>
        </w:rPr>
        <w:drawing>
          <wp:inline distT="0" distB="0" distL="0" distR="0">
            <wp:extent cx="99060" cy="99060"/>
            <wp:effectExtent l="0" t="0" r="0" b="0"/>
            <wp:docPr id="215" name="Picture 2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1"/>
      <w:r w:rsidRPr="00AB1E26">
        <w:rPr>
          <w:rFonts w:ascii="Verdana" w:eastAsia="Times New Roman" w:hAnsi="Verdana" w:cs="Times New Roman"/>
          <w:b/>
          <w:bCs/>
          <w:color w:val="0000AF"/>
        </w:rPr>
        <w:t>Art. 62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2" w:name="do|caIII|si3|ar62|al1"/>
      <w:bookmarkEnd w:id="482"/>
      <w:r w:rsidRPr="00AB1E26">
        <w:rPr>
          <w:rFonts w:ascii="Verdana" w:eastAsia="Times New Roman" w:hAnsi="Verdana" w:cs="Times New Roman"/>
          <w:b/>
          <w:bCs/>
          <w:color w:val="008F00"/>
        </w:rPr>
        <w:t>(1)</w:t>
      </w:r>
      <w:r w:rsidRPr="00AB1E26">
        <w:rPr>
          <w:rFonts w:ascii="Verdana" w:eastAsia="Times New Roman" w:hAnsi="Verdana" w:cs="Times New Roman"/>
        </w:rPr>
        <w:t>Sprijinul pentru cazarea părintelui/reprezentantului legal cu venituri insuficiente alături de copilul care necesită admitere sau internare în unităţi/centre de reabilitare sau de tip hospice se acordă la recomandarea specialistului/specialiştilor din aceste unităţi/centre, în situaţia în care aceştia consideră necesară prezenţa părintelui/reprezentantului legal pentru a învăţa un minim de tehnici şi proceduri pe care să le efectueze acasă cu 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3" w:name="do|caIII|si3|ar62|al2"/>
      <w:bookmarkEnd w:id="483"/>
      <w:r w:rsidRPr="00AB1E26">
        <w:rPr>
          <w:rFonts w:ascii="Verdana" w:eastAsia="Times New Roman" w:hAnsi="Verdana" w:cs="Times New Roman"/>
          <w:b/>
          <w:bCs/>
          <w:color w:val="008F00"/>
        </w:rPr>
        <w:t>(2)</w:t>
      </w:r>
      <w:r w:rsidRPr="00AB1E26">
        <w:rPr>
          <w:rFonts w:ascii="Verdana" w:eastAsia="Times New Roman" w:hAnsi="Verdana" w:cs="Times New Roman"/>
        </w:rPr>
        <w:t>Cazarea părintelui/reprezentantului legal cu venituri insuficiente se face în unitatea/centrul de reabilitare sau de tip hospice, în acord cu regulamentul său de organizare şi funcţionare, şi în limita locurilor disponibile. Dacă acest lucru nu este posibil, specialiştii din unitate/centru anunţă managerul de caz, care, împreună cu şeful unităţii/centrului şi reprezentanţii SPAS, DGASPC, DSP şi ISJ/ISMB, identifică o soluţie în acest sens.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4" w:name="do|caIII|si3|ar63"/>
      <w:r>
        <w:rPr>
          <w:rFonts w:ascii="Verdana" w:eastAsia="Times New Roman" w:hAnsi="Verdana" w:cs="Times New Roman"/>
          <w:b/>
          <w:bCs/>
          <w:noProof/>
          <w:color w:val="333399"/>
        </w:rPr>
        <w:drawing>
          <wp:inline distT="0" distB="0" distL="0" distR="0">
            <wp:extent cx="99060" cy="99060"/>
            <wp:effectExtent l="0" t="0" r="0" b="0"/>
            <wp:docPr id="214" name="Picture 2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4"/>
      <w:r w:rsidRPr="00AB1E26">
        <w:rPr>
          <w:rFonts w:ascii="Verdana" w:eastAsia="Times New Roman" w:hAnsi="Verdana" w:cs="Times New Roman"/>
          <w:b/>
          <w:bCs/>
          <w:color w:val="0000AF"/>
        </w:rPr>
        <w:t>Art. 63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5" w:name="do|caIII|si3|ar63|al1"/>
      <w:bookmarkEnd w:id="485"/>
      <w:r w:rsidRPr="00AB1E26">
        <w:rPr>
          <w:rFonts w:ascii="Verdana" w:eastAsia="Times New Roman" w:hAnsi="Verdana" w:cs="Times New Roman"/>
          <w:b/>
          <w:bCs/>
          <w:color w:val="008F00"/>
        </w:rPr>
        <w:t>(1)</w:t>
      </w:r>
      <w:r w:rsidRPr="00AB1E26">
        <w:rPr>
          <w:rFonts w:ascii="Verdana" w:eastAsia="Times New Roman" w:hAnsi="Verdana" w:cs="Times New Roman"/>
        </w:rPr>
        <w:t>Măsurile de sprijin pentru promovarea educaţiei incluzive se formulează de către managerul de caz/responsabilul de caz servicii psihoeducaţionale cu consultarea autorităţii locale de care aparţine unitatea de învăţământ, SPAS, unităţii de învăţământ, ISJ/ISMB şi a organizaţiilor neguvernamentale.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6" w:name="do|caIII|si3|ar63|al2"/>
      <w:r>
        <w:rPr>
          <w:rFonts w:ascii="Verdana" w:eastAsia="Times New Roman" w:hAnsi="Verdana" w:cs="Times New Roman"/>
          <w:b/>
          <w:bCs/>
          <w:noProof/>
          <w:color w:val="333399"/>
        </w:rPr>
        <w:drawing>
          <wp:inline distT="0" distB="0" distL="0" distR="0">
            <wp:extent cx="99060" cy="99060"/>
            <wp:effectExtent l="0" t="0" r="0" b="0"/>
            <wp:docPr id="213" name="Picture 2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6"/>
      <w:r w:rsidRPr="00AB1E26">
        <w:rPr>
          <w:rFonts w:ascii="Verdana" w:eastAsia="Times New Roman" w:hAnsi="Verdana" w:cs="Times New Roman"/>
          <w:b/>
          <w:bCs/>
          <w:color w:val="008F00"/>
        </w:rPr>
        <w:t>(2)</w:t>
      </w:r>
      <w:r w:rsidRPr="00AB1E26">
        <w:rPr>
          <w:rFonts w:ascii="Verdana" w:eastAsia="Times New Roman" w:hAnsi="Verdana" w:cs="Times New Roman"/>
        </w:rPr>
        <w:t>Măsurile de sprijin pentru prevenirea şi combaterea barierelor de atitudine includ cel puţin: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7" w:name="do|caIII|si3|ar63|al2|lia"/>
      <w:bookmarkEnd w:id="487"/>
      <w:r w:rsidRPr="00AB1E26">
        <w:rPr>
          <w:rFonts w:ascii="Verdana" w:eastAsia="Times New Roman" w:hAnsi="Verdana" w:cs="Times New Roman"/>
          <w:b/>
          <w:bCs/>
          <w:color w:val="8F0000"/>
        </w:rPr>
        <w:t>a)</w:t>
      </w:r>
      <w:r w:rsidRPr="00AB1E26">
        <w:rPr>
          <w:rFonts w:ascii="Verdana" w:eastAsia="Times New Roman" w:hAnsi="Verdana" w:cs="Times New Roman"/>
        </w:rPr>
        <w:t>informarea părinţilor ai căror copii frecventează unitatea de învăţământ cu privire la educaţia incluzivă şi incluziunea socială a copiilor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8" w:name="do|caIII|si3|ar63|al2|lib"/>
      <w:bookmarkEnd w:id="488"/>
      <w:r w:rsidRPr="00AB1E26">
        <w:rPr>
          <w:rFonts w:ascii="Verdana" w:eastAsia="Times New Roman" w:hAnsi="Verdana" w:cs="Times New Roman"/>
          <w:b/>
          <w:bCs/>
          <w:color w:val="8F0000"/>
        </w:rPr>
        <w:t>b)</w:t>
      </w:r>
      <w:r w:rsidRPr="00AB1E26">
        <w:rPr>
          <w:rFonts w:ascii="Verdana" w:eastAsia="Times New Roman" w:hAnsi="Verdana" w:cs="Times New Roman"/>
        </w:rPr>
        <w:t>informarea elevilor din unitatea de învăţământ cu privire la educaţia incluzivă şi incluziunea socială a copiilor cu dizabilităţi şi/sau CES, într-un limbaj adaptat vârstei şi, de preferinţă, utilizând educaţia de la egal la 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89" w:name="do|caIII|si3|ar63|al2|lic"/>
      <w:bookmarkEnd w:id="489"/>
      <w:r w:rsidRPr="00AB1E26">
        <w:rPr>
          <w:rFonts w:ascii="Verdana" w:eastAsia="Times New Roman" w:hAnsi="Verdana" w:cs="Times New Roman"/>
          <w:b/>
          <w:bCs/>
          <w:color w:val="8F0000"/>
        </w:rPr>
        <w:t>c)</w:t>
      </w:r>
      <w:r w:rsidRPr="00AB1E26">
        <w:rPr>
          <w:rFonts w:ascii="Verdana" w:eastAsia="Times New Roman" w:hAnsi="Verdana" w:cs="Times New Roman"/>
        </w:rPr>
        <w:t>informarea conducerii unităţii de învăţământ şi a cadrelor didactice cu privire la educaţia incluzivă şi incluziunea socială a copiilor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0" w:name="do|caIII|si3|ar63|al2|lid"/>
      <w:bookmarkEnd w:id="490"/>
      <w:r w:rsidRPr="00AB1E26">
        <w:rPr>
          <w:rFonts w:ascii="Verdana" w:eastAsia="Times New Roman" w:hAnsi="Verdana" w:cs="Times New Roman"/>
          <w:b/>
          <w:bCs/>
          <w:color w:val="8F0000"/>
        </w:rPr>
        <w:t>d)</w:t>
      </w:r>
      <w:r w:rsidRPr="00AB1E26">
        <w:rPr>
          <w:rFonts w:ascii="Verdana" w:eastAsia="Times New Roman" w:hAnsi="Verdana" w:cs="Times New Roman"/>
        </w:rPr>
        <w:t>prezenţa facilitatorului, numit în literatura de specialitate shadow, alături de copil în unitatea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1" w:name="do|caIII|si3|ar63|al3"/>
      <w:bookmarkEnd w:id="491"/>
      <w:r w:rsidRPr="00AB1E26">
        <w:rPr>
          <w:rFonts w:ascii="Verdana" w:eastAsia="Times New Roman" w:hAnsi="Verdana" w:cs="Times New Roman"/>
          <w:b/>
          <w:bCs/>
          <w:color w:val="008F00"/>
        </w:rPr>
        <w:t>(3)</w:t>
      </w:r>
      <w:r w:rsidRPr="00AB1E26">
        <w:rPr>
          <w:rFonts w:ascii="Verdana" w:eastAsia="Times New Roman" w:hAnsi="Verdana" w:cs="Times New Roman"/>
        </w:rPr>
        <w:t>Alte măsuri de sprijin pentru prevenirea şi combaterea barierelor de atitudine sunt informările şi campaniile de conştientizare cu privire la acceptarea diversităţii, incluziunea socială a copiilor cu dizabilităţi şi/sau CES desfăşurate la nivelul comunităţii.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2" w:name="do|caIII|si3|ar63|al4"/>
      <w:r>
        <w:rPr>
          <w:rFonts w:ascii="Verdana" w:eastAsia="Times New Roman" w:hAnsi="Verdana" w:cs="Times New Roman"/>
          <w:b/>
          <w:bCs/>
          <w:noProof/>
          <w:color w:val="333399"/>
        </w:rPr>
        <w:drawing>
          <wp:inline distT="0" distB="0" distL="0" distR="0">
            <wp:extent cx="99060" cy="99060"/>
            <wp:effectExtent l="0" t="0" r="0" b="0"/>
            <wp:docPr id="212" name="Picture 2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3|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2"/>
      <w:r w:rsidRPr="00AB1E26">
        <w:rPr>
          <w:rFonts w:ascii="Verdana" w:eastAsia="Times New Roman" w:hAnsi="Verdana" w:cs="Times New Roman"/>
          <w:b/>
          <w:bCs/>
          <w:color w:val="008F00"/>
        </w:rPr>
        <w:t>(4)</w:t>
      </w:r>
      <w:r w:rsidRPr="00AB1E26">
        <w:rPr>
          <w:rFonts w:ascii="Verdana" w:eastAsia="Times New Roman" w:hAnsi="Verdana" w:cs="Times New Roman"/>
        </w:rPr>
        <w:t>Măsurile de sprijin pentru prevenirea şi combaterea barierelor de mediu, prin adaptarea rezonabilă a unităţii de învăţământ în care învaţă copilul, includ cel puţin: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3" w:name="do|caIII|si3|ar63|al4|lia"/>
      <w:bookmarkEnd w:id="493"/>
      <w:r w:rsidRPr="00AB1E26">
        <w:rPr>
          <w:rFonts w:ascii="Verdana" w:eastAsia="Times New Roman" w:hAnsi="Verdana" w:cs="Times New Roman"/>
          <w:b/>
          <w:bCs/>
          <w:color w:val="8F0000"/>
        </w:rPr>
        <w:t>a)</w:t>
      </w:r>
      <w:r w:rsidRPr="00AB1E26">
        <w:rPr>
          <w:rFonts w:ascii="Verdana" w:eastAsia="Times New Roman" w:hAnsi="Verdana" w:cs="Times New Roman"/>
        </w:rPr>
        <w:t>serviciile de sprijin educaţional prevăzute de Ordinul ministrului educaţiei, cercetării, tineretului şi sportului nr. 5.574/2011 pentru aprobarea Metodologiei privind organizarea serviciilor de sprijin educaţional pentru copiii, elevii şi tinerii cu cerinţe educaţionale speciale integraţi în învăţământul de masă,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4" w:name="do|caIII|si3|ar63|al4|lib"/>
      <w:bookmarkEnd w:id="494"/>
      <w:r w:rsidRPr="00AB1E26">
        <w:rPr>
          <w:rFonts w:ascii="Verdana" w:eastAsia="Times New Roman" w:hAnsi="Verdana" w:cs="Times New Roman"/>
          <w:b/>
          <w:bCs/>
          <w:color w:val="8F0000"/>
        </w:rPr>
        <w:t>b)</w:t>
      </w:r>
      <w:r w:rsidRPr="00AB1E26">
        <w:rPr>
          <w:rFonts w:ascii="Verdana" w:eastAsia="Times New Roman" w:hAnsi="Verdana" w:cs="Times New Roman"/>
        </w:rPr>
        <w:t xml:space="preserve">accesibilizarea mediului fizic, informaţional şi de comunicare din unitatea de învăţământ, adaptată la tipurile de dizabilitate, de exemplu mutarea claselor şi laboratoarelor la parter sau asigurarea deplasării copilului cu fotoliu rulant la etaj </w:t>
      </w:r>
      <w:r w:rsidRPr="00AB1E26">
        <w:rPr>
          <w:rFonts w:ascii="Verdana" w:eastAsia="Times New Roman" w:hAnsi="Verdana" w:cs="Times New Roman"/>
        </w:rPr>
        <w:lastRenderedPageBreak/>
        <w:t>prin utilizarea unui lift, accesibilizarea balustradei sau folosirea tehnologiilor de acces, precum şi a tehnologiilor şi dispozitivelor asistive.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5" w:name="do|caIII|si3|ar64"/>
      <w:r>
        <w:rPr>
          <w:rFonts w:ascii="Verdana" w:eastAsia="Times New Roman" w:hAnsi="Verdana" w:cs="Times New Roman"/>
          <w:b/>
          <w:bCs/>
          <w:noProof/>
          <w:color w:val="333399"/>
        </w:rPr>
        <w:drawing>
          <wp:inline distT="0" distB="0" distL="0" distR="0">
            <wp:extent cx="99060" cy="99060"/>
            <wp:effectExtent l="0" t="0" r="0" b="0"/>
            <wp:docPr id="211" name="Picture 2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5"/>
      <w:r w:rsidRPr="00AB1E26">
        <w:rPr>
          <w:rFonts w:ascii="Verdana" w:eastAsia="Times New Roman" w:hAnsi="Verdana" w:cs="Times New Roman"/>
          <w:b/>
          <w:bCs/>
          <w:color w:val="0000AF"/>
        </w:rPr>
        <w:t>Art. 64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6" w:name="do|caIII|si3|ar64|al1"/>
      <w:bookmarkEnd w:id="496"/>
      <w:r w:rsidRPr="00AB1E26">
        <w:rPr>
          <w:rFonts w:ascii="Verdana" w:eastAsia="Times New Roman" w:hAnsi="Verdana" w:cs="Times New Roman"/>
          <w:b/>
          <w:bCs/>
          <w:color w:val="008F00"/>
        </w:rPr>
        <w:t>(1)</w:t>
      </w:r>
      <w:r w:rsidRPr="00AB1E26">
        <w:rPr>
          <w:rFonts w:ascii="Verdana" w:eastAsia="Times New Roman" w:hAnsi="Verdana" w:cs="Times New Roman"/>
        </w:rPr>
        <w:t>Fiecare unitate de învăţământ în care se află copii cu dizabilităţi şi/sau CES include în regulamentul de organizare şi funcţionare proceduri privind aprobarea prezenţei facilitatorilor în unitatea de învăţământ, precum şi modul de organizare a activităţii acestora, acestea fiind prevăzute în regulamentul de organizare şi funcţionare a unităţilor de învăţământ preuniversitar.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7" w:name="do|caIII|si3|ar64|al2"/>
      <w:bookmarkEnd w:id="497"/>
      <w:r w:rsidRPr="00AB1E26">
        <w:rPr>
          <w:rFonts w:ascii="Verdana" w:eastAsia="Times New Roman" w:hAnsi="Verdana" w:cs="Times New Roman"/>
          <w:b/>
          <w:bCs/>
          <w:color w:val="008F00"/>
        </w:rPr>
        <w:t>(2)</w:t>
      </w:r>
      <w:r w:rsidRPr="00AB1E26">
        <w:rPr>
          <w:rFonts w:ascii="Verdana" w:eastAsia="Times New Roman" w:hAnsi="Verdana" w:cs="Times New Roman"/>
        </w:rPr>
        <w:t>Facilitatorul menţionat la art. 63 alin. (2) lit. d) poate fi unul dintre părinţi, asistentul personal, pentru copiii cu grad de handicap grav, o persoană numită de părinţi faţă de care copilul are dezvoltată o relaţie de ataşament sau un specialist recomandat de părinţi/reprezentantul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8" w:name="do|caIII|si3|ar64|al3"/>
      <w:bookmarkEnd w:id="498"/>
      <w:r w:rsidRPr="00AB1E26">
        <w:rPr>
          <w:rFonts w:ascii="Verdana" w:eastAsia="Times New Roman" w:hAnsi="Verdana" w:cs="Times New Roman"/>
          <w:b/>
          <w:bCs/>
          <w:color w:val="008F00"/>
        </w:rPr>
        <w:t>(3)</w:t>
      </w:r>
      <w:r w:rsidRPr="00AB1E26">
        <w:rPr>
          <w:rFonts w:ascii="Verdana" w:eastAsia="Times New Roman" w:hAnsi="Verdana" w:cs="Times New Roman"/>
        </w:rPr>
        <w:t>Numirea de către părinţi/reprezentantul legal a unui facilitator se face în urma includerii acestuia în planul de abilitare-reabilitare, respectiv planul de servicii psihoeducaţionale. Includerea facilitatorului în plan se face fie la solicitarea părinţilor/reprezentantului legal, fie la recomandarea unui profesionist, cu acordul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499" w:name="do|caIII|si3|ar64|al4"/>
      <w:bookmarkEnd w:id="499"/>
      <w:r w:rsidRPr="00AB1E26">
        <w:rPr>
          <w:rFonts w:ascii="Verdana" w:eastAsia="Times New Roman" w:hAnsi="Verdana" w:cs="Times New Roman"/>
          <w:b/>
          <w:bCs/>
          <w:color w:val="008F00"/>
        </w:rPr>
        <w:t>(4)</w:t>
      </w:r>
      <w:r w:rsidRPr="00AB1E26">
        <w:rPr>
          <w:rFonts w:ascii="Verdana" w:eastAsia="Times New Roman" w:hAnsi="Verdana" w:cs="Times New Roman"/>
        </w:rPr>
        <w:t>Pentru copiii cu grad de handicap grav cu asistent personal, părinţii/reprezentantul legal asigură obligatoriu facilitator.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0" w:name="do|caIII|si3|ar64|al5"/>
      <w:bookmarkEnd w:id="500"/>
      <w:r w:rsidRPr="00AB1E26">
        <w:rPr>
          <w:rFonts w:ascii="Verdana" w:eastAsia="Times New Roman" w:hAnsi="Verdana" w:cs="Times New Roman"/>
          <w:b/>
          <w:bCs/>
          <w:color w:val="008F00"/>
        </w:rPr>
        <w:t>(5)</w:t>
      </w:r>
      <w:r w:rsidRPr="00AB1E26">
        <w:rPr>
          <w:rFonts w:ascii="Verdana" w:eastAsia="Times New Roman" w:hAnsi="Verdana" w:cs="Times New Roman"/>
        </w:rPr>
        <w:t>Un facilitator poate avea grijă de mai mulţi copii cu dizabilităţi şi/sau CES în aceeaşi clasă.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1" w:name="do|caIII|si3|ar64|al6"/>
      <w:bookmarkEnd w:id="501"/>
      <w:r w:rsidRPr="00AB1E26">
        <w:rPr>
          <w:rFonts w:ascii="Verdana" w:eastAsia="Times New Roman" w:hAnsi="Verdana" w:cs="Times New Roman"/>
          <w:b/>
          <w:bCs/>
          <w:color w:val="008F00"/>
        </w:rPr>
        <w:t>(6)</w:t>
      </w:r>
      <w:r w:rsidRPr="00AB1E26">
        <w:rPr>
          <w:rFonts w:ascii="Verdana" w:eastAsia="Times New Roman" w:hAnsi="Verdana" w:cs="Times New Roman"/>
        </w:rPr>
        <w:t>Părinţii/Reprezentantul legal pot/poate numi facilitatori provenind din cadrul unor organizaţii neguvernamentale, universităţi, alte instituţii, cu care unitatea de învăţământ încheie acorduri în acest sens.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2" w:name="do|caIII|si3|ar64|al7"/>
      <w:bookmarkEnd w:id="502"/>
      <w:r w:rsidRPr="00AB1E26">
        <w:rPr>
          <w:rFonts w:ascii="Verdana" w:eastAsia="Times New Roman" w:hAnsi="Verdana" w:cs="Times New Roman"/>
          <w:b/>
          <w:bCs/>
          <w:color w:val="008F00"/>
        </w:rPr>
        <w:t>(7)</w:t>
      </w:r>
      <w:r w:rsidRPr="00AB1E26">
        <w:rPr>
          <w:rFonts w:ascii="Verdana" w:eastAsia="Times New Roman" w:hAnsi="Verdana" w:cs="Times New Roman"/>
        </w:rPr>
        <w:t>Pentru copiii cu dizabilităţi şi/sau CES care necesită tratament pe parcursul programului şcolar, dacă părinţii/reprezentantul legal nu pot/poate asigura facilitator, se includ prevederi pentru asigurarea tratamentului în contractul cu unitatea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3" w:name="do|caIII|si3|ar64|al8"/>
      <w:r>
        <w:rPr>
          <w:rFonts w:ascii="Verdana" w:eastAsia="Times New Roman" w:hAnsi="Verdana" w:cs="Times New Roman"/>
          <w:b/>
          <w:bCs/>
          <w:noProof/>
          <w:color w:val="333399"/>
        </w:rPr>
        <w:drawing>
          <wp:inline distT="0" distB="0" distL="0" distR="0">
            <wp:extent cx="99060" cy="99060"/>
            <wp:effectExtent l="0" t="0" r="0" b="0"/>
            <wp:docPr id="210" name="Picture 2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4|al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3"/>
      <w:r w:rsidRPr="00AB1E26">
        <w:rPr>
          <w:rFonts w:ascii="Verdana" w:eastAsia="Times New Roman" w:hAnsi="Verdana" w:cs="Times New Roman"/>
          <w:b/>
          <w:bCs/>
          <w:color w:val="008F00"/>
        </w:rPr>
        <w:t>(8)</w:t>
      </w:r>
      <w:r w:rsidRPr="00AB1E26">
        <w:rPr>
          <w:rFonts w:ascii="Verdana" w:eastAsia="Times New Roman" w:hAnsi="Verdana" w:cs="Times New Roman"/>
        </w:rPr>
        <w:t>Atribuţiile facilitatorului sunt cel puţin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4" w:name="do|caIII|si3|ar64|al8|lia"/>
      <w:bookmarkEnd w:id="504"/>
      <w:r w:rsidRPr="00AB1E26">
        <w:rPr>
          <w:rFonts w:ascii="Verdana" w:eastAsia="Times New Roman" w:hAnsi="Verdana" w:cs="Times New Roman"/>
          <w:b/>
          <w:bCs/>
          <w:color w:val="8F0000"/>
        </w:rPr>
        <w:t>a)</w:t>
      </w:r>
      <w:r w:rsidRPr="00AB1E26">
        <w:rPr>
          <w:rFonts w:ascii="Verdana" w:eastAsia="Times New Roman" w:hAnsi="Verdana" w:cs="Times New Roman"/>
        </w:rPr>
        <w:t>supravegherea şi îngrijirea copilului în timpul orelor de curs, în pauze şi în cursul activităţilor extraşcolare;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5" w:name="do|caIII|si3|ar64|al8|lib"/>
      <w:bookmarkEnd w:id="505"/>
      <w:r w:rsidRPr="00AB1E26">
        <w:rPr>
          <w:rFonts w:ascii="Verdana" w:eastAsia="Times New Roman" w:hAnsi="Verdana" w:cs="Times New Roman"/>
          <w:b/>
          <w:bCs/>
          <w:color w:val="8F0000"/>
        </w:rPr>
        <w:t>b)</w:t>
      </w:r>
      <w:r w:rsidRPr="00AB1E26">
        <w:rPr>
          <w:rFonts w:ascii="Verdana" w:eastAsia="Times New Roman" w:hAnsi="Verdana" w:cs="Times New Roman"/>
        </w:rPr>
        <w:t>facilitarea relaţiei copilului cu colegii, în timpul orelor de curs şi în pauze;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6" w:name="do|caIII|si3|ar64|al8|lic"/>
      <w:bookmarkEnd w:id="506"/>
      <w:r w:rsidRPr="00AB1E26">
        <w:rPr>
          <w:rFonts w:ascii="Verdana" w:eastAsia="Times New Roman" w:hAnsi="Verdana" w:cs="Times New Roman"/>
          <w:b/>
          <w:bCs/>
          <w:color w:val="8F0000"/>
        </w:rPr>
        <w:t>c)</w:t>
      </w:r>
      <w:r w:rsidRPr="00AB1E26">
        <w:rPr>
          <w:rFonts w:ascii="Verdana" w:eastAsia="Times New Roman" w:hAnsi="Verdana" w:cs="Times New Roman"/>
        </w:rPr>
        <w:t>facilitarea relaţiei copilului cu cadrul didactic, în timpul orelor de curs;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7" w:name="do|caIII|si3|ar64|al8|lid"/>
      <w:bookmarkEnd w:id="507"/>
      <w:r w:rsidRPr="00AB1E26">
        <w:rPr>
          <w:rFonts w:ascii="Verdana" w:eastAsia="Times New Roman" w:hAnsi="Verdana" w:cs="Times New Roman"/>
          <w:b/>
          <w:bCs/>
          <w:color w:val="8F0000"/>
        </w:rPr>
        <w:t>d)</w:t>
      </w:r>
      <w:r w:rsidRPr="00AB1E26">
        <w:rPr>
          <w:rFonts w:ascii="Verdana" w:eastAsia="Times New Roman" w:hAnsi="Verdana" w:cs="Times New Roman"/>
        </w:rPr>
        <w:t>sprijin la efectuarea exerciţiilor predate, în timpul orelor de curs;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8" w:name="do|caIII|si3|ar64|al8|lie"/>
      <w:bookmarkEnd w:id="508"/>
      <w:r w:rsidRPr="00AB1E26">
        <w:rPr>
          <w:rFonts w:ascii="Verdana" w:eastAsia="Times New Roman" w:hAnsi="Verdana" w:cs="Times New Roman"/>
          <w:b/>
          <w:bCs/>
          <w:color w:val="8F0000"/>
        </w:rPr>
        <w:t>e)</w:t>
      </w:r>
      <w:r w:rsidRPr="00AB1E26">
        <w:rPr>
          <w:rFonts w:ascii="Verdana" w:eastAsia="Times New Roman" w:hAnsi="Verdana" w:cs="Times New Roman"/>
        </w:rPr>
        <w:t>colaborarea cu cadrul didactic de la clasă, cu profesorul itinerant şi de sprijin şi cu alte cadre didactice şi profesionişti din şcoală;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09" w:name="do|caIII|si3|ar64|al8|lif"/>
      <w:bookmarkEnd w:id="509"/>
      <w:r w:rsidRPr="00AB1E26">
        <w:rPr>
          <w:rFonts w:ascii="Verdana" w:eastAsia="Times New Roman" w:hAnsi="Verdana" w:cs="Times New Roman"/>
          <w:b/>
          <w:bCs/>
          <w:color w:val="8F0000"/>
        </w:rPr>
        <w:t>f)</w:t>
      </w:r>
      <w:r w:rsidRPr="00AB1E26">
        <w:rPr>
          <w:rFonts w:ascii="Verdana" w:eastAsia="Times New Roman" w:hAnsi="Verdana" w:cs="Times New Roman"/>
        </w:rPr>
        <w:t>facilitarea relaţiei cu colegii şi profesorii în cursul activităţilor extraşcolare;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0" w:name="do|caIII|si3|ar64|al8|lig"/>
      <w:bookmarkEnd w:id="510"/>
      <w:r w:rsidRPr="00AB1E26">
        <w:rPr>
          <w:rFonts w:ascii="Verdana" w:eastAsia="Times New Roman" w:hAnsi="Verdana" w:cs="Times New Roman"/>
          <w:b/>
          <w:bCs/>
          <w:color w:val="8F0000"/>
        </w:rPr>
        <w:t>g)</w:t>
      </w:r>
      <w:r w:rsidRPr="00AB1E26">
        <w:rPr>
          <w:rFonts w:ascii="Verdana" w:eastAsia="Times New Roman" w:hAnsi="Verdana" w:cs="Times New Roman"/>
        </w:rPr>
        <w:t>colaborarea cu părinţii/reprezentanţii legali.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1" w:name="do|caIII|si3|ar64|al9"/>
      <w:bookmarkEnd w:id="511"/>
      <w:r w:rsidRPr="00AB1E26">
        <w:rPr>
          <w:rFonts w:ascii="Verdana" w:eastAsia="Times New Roman" w:hAnsi="Verdana" w:cs="Times New Roman"/>
          <w:b/>
          <w:bCs/>
          <w:color w:val="008F00"/>
        </w:rPr>
        <w:t>(9)</w:t>
      </w:r>
      <w:r w:rsidRPr="00AB1E26">
        <w:rPr>
          <w:rFonts w:ascii="Verdana" w:eastAsia="Times New Roman" w:hAnsi="Verdana" w:cs="Times New Roman"/>
        </w:rPr>
        <w:t>Prezenţa facilitatorilor la clasă nu poate fi condiţionată de gradul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2" w:name="do|caIII|si3|ar65"/>
      <w:r>
        <w:rPr>
          <w:rFonts w:ascii="Verdana" w:eastAsia="Times New Roman" w:hAnsi="Verdana" w:cs="Times New Roman"/>
          <w:b/>
          <w:bCs/>
          <w:noProof/>
          <w:color w:val="333399"/>
        </w:rPr>
        <w:drawing>
          <wp:inline distT="0" distB="0" distL="0" distR="0">
            <wp:extent cx="99060" cy="99060"/>
            <wp:effectExtent l="0" t="0" r="0" b="0"/>
            <wp:docPr id="209" name="Picture 2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2"/>
      <w:r w:rsidRPr="00AB1E26">
        <w:rPr>
          <w:rFonts w:ascii="Verdana" w:eastAsia="Times New Roman" w:hAnsi="Verdana" w:cs="Times New Roman"/>
          <w:b/>
          <w:bCs/>
          <w:color w:val="0000AF"/>
        </w:rPr>
        <w:t>Art. 65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3" w:name="do|caIII|si3|ar65|al1"/>
      <w:bookmarkEnd w:id="513"/>
      <w:r w:rsidRPr="00AB1E26">
        <w:rPr>
          <w:rFonts w:ascii="Verdana" w:eastAsia="Times New Roman" w:hAnsi="Verdana" w:cs="Times New Roman"/>
          <w:b/>
          <w:bCs/>
          <w:color w:val="008F00"/>
        </w:rPr>
        <w:t>(1)</w:t>
      </w:r>
      <w:r w:rsidRPr="00AB1E26">
        <w:rPr>
          <w:rFonts w:ascii="Verdana" w:eastAsia="Times New Roman" w:hAnsi="Verdana" w:cs="Times New Roman"/>
        </w:rPr>
        <w:t>Măsurile de sprijin pentru pregătirea şi adaptarea copilului în diferitele etape de tranziţie, între diferite medii şi etape ale dezvoltării individuale, se includ în planul de abilitare-reabilitare/planul de servicii individualizat în funcţie de tipul tranziţiei.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4" w:name="do|caIII|si3|ar65|al2"/>
      <w:r>
        <w:rPr>
          <w:rFonts w:ascii="Verdana" w:eastAsia="Times New Roman" w:hAnsi="Verdana" w:cs="Times New Roman"/>
          <w:b/>
          <w:bCs/>
          <w:noProof/>
          <w:color w:val="333399"/>
        </w:rPr>
        <w:drawing>
          <wp:inline distT="0" distB="0" distL="0" distR="0">
            <wp:extent cx="99060" cy="99060"/>
            <wp:effectExtent l="0" t="0" r="0" b="0"/>
            <wp:docPr id="208" name="Picture 2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4"/>
      <w:r w:rsidRPr="00AB1E26">
        <w:rPr>
          <w:rFonts w:ascii="Verdana" w:eastAsia="Times New Roman" w:hAnsi="Verdana" w:cs="Times New Roman"/>
          <w:b/>
          <w:bCs/>
          <w:color w:val="008F00"/>
        </w:rPr>
        <w:t>(2)</w:t>
      </w:r>
      <w:r w:rsidRPr="00AB1E26">
        <w:rPr>
          <w:rFonts w:ascii="Verdana" w:eastAsia="Times New Roman" w:hAnsi="Verdana" w:cs="Times New Roman"/>
        </w:rPr>
        <w:t>Măsurile de sprijin pentru intrarea copilului într-o unitate de educaţie timpurie antepreşcolară sau preşcolară, tranziţia dintr-o unitate antepreşcolară într-o unitate preşcolară, tranziţia de la grădiniţă la şcoală sau intrarea copilului direct în învăţământul obligatoriu pot fi: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5" w:name="do|caIII|si3|ar65|al2|lia"/>
      <w:bookmarkEnd w:id="515"/>
      <w:r w:rsidRPr="00AB1E26">
        <w:rPr>
          <w:rFonts w:ascii="Verdana" w:eastAsia="Times New Roman" w:hAnsi="Verdana" w:cs="Times New Roman"/>
          <w:b/>
          <w:bCs/>
          <w:color w:val="8F0000"/>
        </w:rPr>
        <w:lastRenderedPageBreak/>
        <w:t>a)</w:t>
      </w:r>
      <w:r w:rsidRPr="00AB1E26">
        <w:rPr>
          <w:rFonts w:ascii="Verdana" w:eastAsia="Times New Roman" w:hAnsi="Verdana" w:cs="Times New Roman"/>
        </w:rPr>
        <w:t>pregătirea copilului prin informare adecvată vârstei şi tipului dizabilităţii de către familie şi cadrele didactice;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6" w:name="do|caIII|si3|ar65|al2|lib"/>
      <w:bookmarkEnd w:id="516"/>
      <w:r w:rsidRPr="00AB1E26">
        <w:rPr>
          <w:rFonts w:ascii="Verdana" w:eastAsia="Times New Roman" w:hAnsi="Verdana" w:cs="Times New Roman"/>
          <w:b/>
          <w:bCs/>
          <w:color w:val="8F0000"/>
        </w:rPr>
        <w:t>b)</w:t>
      </w:r>
      <w:r w:rsidRPr="00AB1E26">
        <w:rPr>
          <w:rFonts w:ascii="Verdana" w:eastAsia="Times New Roman" w:hAnsi="Verdana" w:cs="Times New Roman"/>
        </w:rPr>
        <w:t>vizitarea unităţii înainte de înscriere de către copil şi părinte;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7" w:name="do|caIII|si3|ar65|al2|lic"/>
      <w:bookmarkEnd w:id="517"/>
      <w:r w:rsidRPr="00AB1E26">
        <w:rPr>
          <w:rFonts w:ascii="Verdana" w:eastAsia="Times New Roman" w:hAnsi="Verdana" w:cs="Times New Roman"/>
          <w:b/>
          <w:bCs/>
          <w:color w:val="8F0000"/>
        </w:rPr>
        <w:t>c)</w:t>
      </w:r>
      <w:r w:rsidRPr="00AB1E26">
        <w:rPr>
          <w:rFonts w:ascii="Verdana" w:eastAsia="Times New Roman" w:hAnsi="Verdana" w:cs="Times New Roman"/>
        </w:rPr>
        <w:t>folosirea unui program de adaptare în primele două săptămâni de la înscriere/admitere;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8" w:name="do|caIII|si3|ar65|al2|lid"/>
      <w:bookmarkEnd w:id="518"/>
      <w:r w:rsidRPr="00AB1E26">
        <w:rPr>
          <w:rFonts w:ascii="Verdana" w:eastAsia="Times New Roman" w:hAnsi="Verdana" w:cs="Times New Roman"/>
          <w:b/>
          <w:bCs/>
          <w:color w:val="8F0000"/>
        </w:rPr>
        <w:t>d)</w:t>
      </w:r>
      <w:r w:rsidRPr="00AB1E26">
        <w:rPr>
          <w:rFonts w:ascii="Verdana" w:eastAsia="Times New Roman" w:hAnsi="Verdana" w:cs="Times New Roman"/>
        </w:rPr>
        <w:t>prezenţa facilitatorului.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19" w:name="do|caIII|si3|ar65|al3"/>
      <w:r>
        <w:rPr>
          <w:rFonts w:ascii="Verdana" w:eastAsia="Times New Roman" w:hAnsi="Verdana" w:cs="Times New Roman"/>
          <w:b/>
          <w:bCs/>
          <w:noProof/>
          <w:color w:val="333399"/>
        </w:rPr>
        <w:drawing>
          <wp:inline distT="0" distB="0" distL="0" distR="0">
            <wp:extent cx="99060" cy="99060"/>
            <wp:effectExtent l="0" t="0" r="0" b="0"/>
            <wp:docPr id="207" name="Picture 20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5|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9"/>
      <w:r w:rsidRPr="00AB1E26">
        <w:rPr>
          <w:rFonts w:ascii="Verdana" w:eastAsia="Times New Roman" w:hAnsi="Verdana" w:cs="Times New Roman"/>
          <w:b/>
          <w:bCs/>
          <w:color w:val="008F00"/>
        </w:rPr>
        <w:t>(3)</w:t>
      </w:r>
      <w:r w:rsidRPr="00AB1E26">
        <w:rPr>
          <w:rFonts w:ascii="Verdana" w:eastAsia="Times New Roman" w:hAnsi="Verdana" w:cs="Times New Roman"/>
        </w:rPr>
        <w:t>Măsurile de sprijin pentru tranziţia de la pubertate la adolescenţă pot fi: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0" w:name="do|caIII|si3|ar65|al3|lia"/>
      <w:bookmarkEnd w:id="520"/>
      <w:r w:rsidRPr="00AB1E26">
        <w:rPr>
          <w:rFonts w:ascii="Verdana" w:eastAsia="Times New Roman" w:hAnsi="Verdana" w:cs="Times New Roman"/>
          <w:b/>
          <w:bCs/>
          <w:color w:val="8F0000"/>
        </w:rPr>
        <w:t>a)</w:t>
      </w:r>
      <w:r w:rsidRPr="00AB1E26">
        <w:rPr>
          <w:rFonts w:ascii="Verdana" w:eastAsia="Times New Roman" w:hAnsi="Verdana" w:cs="Times New Roman"/>
        </w:rPr>
        <w:t>pregătirea copilului prin informare adecvată vârstei, gradului de maturitate şi tipului dizabilităţii de către familie şi cadrele didactice;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1" w:name="do|caIII|si3|ar65|al3|lib"/>
      <w:bookmarkEnd w:id="521"/>
      <w:r w:rsidRPr="00AB1E26">
        <w:rPr>
          <w:rFonts w:ascii="Verdana" w:eastAsia="Times New Roman" w:hAnsi="Verdana" w:cs="Times New Roman"/>
          <w:b/>
          <w:bCs/>
          <w:color w:val="8F0000"/>
        </w:rPr>
        <w:t>b)</w:t>
      </w:r>
      <w:r w:rsidRPr="00AB1E26">
        <w:rPr>
          <w:rFonts w:ascii="Verdana" w:eastAsia="Times New Roman" w:hAnsi="Verdana" w:cs="Times New Roman"/>
        </w:rPr>
        <w:t>educaţie pentru sănătate sub forma disciplinei opţionale sau oferită de alţi furnizori de servicii educaţionale, de sănătate sau sociale;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2" w:name="do|caIII|si3|ar65|al3|lic"/>
      <w:bookmarkEnd w:id="522"/>
      <w:r w:rsidRPr="00AB1E26">
        <w:rPr>
          <w:rFonts w:ascii="Verdana" w:eastAsia="Times New Roman" w:hAnsi="Verdana" w:cs="Times New Roman"/>
          <w:b/>
          <w:bCs/>
          <w:color w:val="8F0000"/>
        </w:rPr>
        <w:t>c)</w:t>
      </w:r>
      <w:r w:rsidRPr="00AB1E26">
        <w:rPr>
          <w:rFonts w:ascii="Verdana" w:eastAsia="Times New Roman" w:hAnsi="Verdana" w:cs="Times New Roman"/>
        </w:rPr>
        <w:t>consiliere din partea consilierului şcolar sau din partea altor furnizori de servicii educaţionale, de sănătate sau sociale;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3" w:name="do|caIII|si3|ar65|al3|lid"/>
      <w:bookmarkEnd w:id="523"/>
      <w:r w:rsidRPr="00AB1E26">
        <w:rPr>
          <w:rFonts w:ascii="Verdana" w:eastAsia="Times New Roman" w:hAnsi="Verdana" w:cs="Times New Roman"/>
          <w:b/>
          <w:bCs/>
          <w:color w:val="8F0000"/>
        </w:rPr>
        <w:t>d)</w:t>
      </w:r>
      <w:r w:rsidRPr="00AB1E26">
        <w:rPr>
          <w:rFonts w:ascii="Verdana" w:eastAsia="Times New Roman" w:hAnsi="Verdana" w:cs="Times New Roman"/>
        </w:rPr>
        <w:t>dezvoltarea abilităţilor de viaţă independentă în cadrul unor servicii sau cursuri.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4" w:name="do|caIII|si3|ar65|al4"/>
      <w:bookmarkEnd w:id="524"/>
      <w:r w:rsidRPr="00AB1E26">
        <w:rPr>
          <w:rFonts w:ascii="Verdana" w:eastAsia="Times New Roman" w:hAnsi="Verdana" w:cs="Times New Roman"/>
          <w:b/>
          <w:bCs/>
          <w:color w:val="008F00"/>
        </w:rPr>
        <w:t>(4)</w:t>
      </w:r>
      <w:r w:rsidRPr="00AB1E26">
        <w:rPr>
          <w:rFonts w:ascii="Verdana" w:eastAsia="Times New Roman" w:hAnsi="Verdana" w:cs="Times New Roman"/>
        </w:rPr>
        <w:t>Măsurile de sprijin pentru tranziţia de la gimnaziu la liceu sau şcoală profesională pot fi cele menţionate la alin. (3), la care se adaugă orientarea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5" w:name="do|caIII|si3|ar65|al5"/>
      <w:r>
        <w:rPr>
          <w:rFonts w:ascii="Verdana" w:eastAsia="Times New Roman" w:hAnsi="Verdana" w:cs="Times New Roman"/>
          <w:b/>
          <w:bCs/>
          <w:noProof/>
          <w:color w:val="333399"/>
        </w:rPr>
        <w:drawing>
          <wp:inline distT="0" distB="0" distL="0" distR="0">
            <wp:extent cx="99060" cy="99060"/>
            <wp:effectExtent l="0" t="0" r="0" b="0"/>
            <wp:docPr id="206" name="Picture 20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5|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5"/>
      <w:r w:rsidRPr="00AB1E26">
        <w:rPr>
          <w:rFonts w:ascii="Verdana" w:eastAsia="Times New Roman" w:hAnsi="Verdana" w:cs="Times New Roman"/>
          <w:b/>
          <w:bCs/>
          <w:color w:val="008F00"/>
        </w:rPr>
        <w:t>(5)</w:t>
      </w:r>
      <w:r w:rsidRPr="00AB1E26">
        <w:rPr>
          <w:rFonts w:ascii="Verdana" w:eastAsia="Times New Roman" w:hAnsi="Verdana" w:cs="Times New Roman"/>
        </w:rPr>
        <w:t>Măsurile de sprijin pentru integrarea socioprofesională pot fi cele menţionate la alin. (4), la care se adaugă: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6" w:name="do|caIII|si3|ar65|al5|lia"/>
      <w:bookmarkEnd w:id="526"/>
      <w:r w:rsidRPr="00AB1E26">
        <w:rPr>
          <w:rFonts w:ascii="Verdana" w:eastAsia="Times New Roman" w:hAnsi="Verdana" w:cs="Times New Roman"/>
          <w:b/>
          <w:bCs/>
          <w:color w:val="8F0000"/>
        </w:rPr>
        <w:t>a)</w:t>
      </w:r>
      <w:r w:rsidRPr="00AB1E26">
        <w:rPr>
          <w:rFonts w:ascii="Verdana" w:eastAsia="Times New Roman" w:hAnsi="Verdana" w:cs="Times New Roman"/>
        </w:rPr>
        <w:t>evaluare şi consiliere vocaţională;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7" w:name="do|caIII|si3|ar65|al5|lib"/>
      <w:bookmarkEnd w:id="527"/>
      <w:r w:rsidRPr="00AB1E26">
        <w:rPr>
          <w:rFonts w:ascii="Verdana" w:eastAsia="Times New Roman" w:hAnsi="Verdana" w:cs="Times New Roman"/>
          <w:b/>
          <w:bCs/>
          <w:color w:val="8F0000"/>
        </w:rPr>
        <w:t>b)</w:t>
      </w:r>
      <w:r w:rsidRPr="00AB1E26">
        <w:rPr>
          <w:rFonts w:ascii="Verdana" w:eastAsia="Times New Roman" w:hAnsi="Verdana" w:cs="Times New Roman"/>
        </w:rPr>
        <w:t>orientare profesională/în carieră;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8" w:name="do|caIII|si3|ar65|al5|lic"/>
      <w:bookmarkEnd w:id="528"/>
      <w:r w:rsidRPr="00AB1E26">
        <w:rPr>
          <w:rFonts w:ascii="Verdana" w:eastAsia="Times New Roman" w:hAnsi="Verdana" w:cs="Times New Roman"/>
          <w:b/>
          <w:bCs/>
          <w:color w:val="8F0000"/>
        </w:rPr>
        <w:t>c)</w:t>
      </w:r>
      <w:r w:rsidRPr="00AB1E26">
        <w:rPr>
          <w:rFonts w:ascii="Verdana" w:eastAsia="Times New Roman" w:hAnsi="Verdana" w:cs="Times New Roman"/>
        </w:rPr>
        <w:t>sprijin şi consiliere pentru găsirea unui loc de muncă, angajare şi adaptare la cerinţele postului, inclusiv mediere pe piaţa muncii.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29" w:name="do|caIII|si3|ar65|al6"/>
      <w:r>
        <w:rPr>
          <w:rFonts w:ascii="Verdana" w:eastAsia="Times New Roman" w:hAnsi="Verdana" w:cs="Times New Roman"/>
          <w:b/>
          <w:bCs/>
          <w:noProof/>
          <w:color w:val="333399"/>
        </w:rPr>
        <w:drawing>
          <wp:inline distT="0" distB="0" distL="0" distR="0">
            <wp:extent cx="99060" cy="99060"/>
            <wp:effectExtent l="0" t="0" r="0" b="0"/>
            <wp:docPr id="205" name="Picture 2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5|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9"/>
      <w:r w:rsidRPr="00AB1E26">
        <w:rPr>
          <w:rFonts w:ascii="Verdana" w:eastAsia="Times New Roman" w:hAnsi="Verdana" w:cs="Times New Roman"/>
          <w:b/>
          <w:bCs/>
          <w:color w:val="008F00"/>
        </w:rPr>
        <w:t>(6)</w:t>
      </w:r>
      <w:r w:rsidRPr="00AB1E26">
        <w:rPr>
          <w:rFonts w:ascii="Verdana" w:eastAsia="Times New Roman" w:hAnsi="Verdana" w:cs="Times New Roman"/>
        </w:rPr>
        <w:t>Măsurile de sprijin pentru tranziţia la viaţa de adult pot fi cele menţionate la alin. (4), la care se adaugă măsurile care vizează tranziţia la sistemul de protecţie a persoanelor adulte cu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0" w:name="do|caIII|si3|ar65|al6|lia"/>
      <w:bookmarkEnd w:id="530"/>
      <w:r w:rsidRPr="00AB1E26">
        <w:rPr>
          <w:rFonts w:ascii="Verdana" w:eastAsia="Times New Roman" w:hAnsi="Verdana" w:cs="Times New Roman"/>
          <w:b/>
          <w:bCs/>
          <w:color w:val="8F0000"/>
        </w:rPr>
        <w:t>a)</w:t>
      </w:r>
      <w:r w:rsidRPr="00AB1E26">
        <w:rPr>
          <w:rFonts w:ascii="Verdana" w:eastAsia="Times New Roman" w:hAnsi="Verdana" w:cs="Times New Roman"/>
        </w:rPr>
        <w:t>pregătirea copilului/tânărului prin informare adecvată vârstei, gradului de maturitate şi tipului dizabilităţii de către familie şi managerul de caz, incluzând aspectele privind acordarea gradului de handicap pentru persoanele adulte cu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1" w:name="do|caIII|si3|ar65|al6|lib"/>
      <w:bookmarkEnd w:id="531"/>
      <w:r w:rsidRPr="00AB1E26">
        <w:rPr>
          <w:rFonts w:ascii="Verdana" w:eastAsia="Times New Roman" w:hAnsi="Verdana" w:cs="Times New Roman"/>
          <w:b/>
          <w:bCs/>
          <w:color w:val="8F0000"/>
        </w:rPr>
        <w:t>b)</w:t>
      </w:r>
      <w:r w:rsidRPr="00AB1E26">
        <w:rPr>
          <w:rFonts w:ascii="Verdana" w:eastAsia="Times New Roman" w:hAnsi="Verdana" w:cs="Times New Roman"/>
        </w:rPr>
        <w:t>sprijinul pentru părinţi/reprezentant legal pentru pregătirea documentelor necesare acordării gradului de handicap pentru persoanele adulte cu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2" w:name="do|caIII|si3|ar65|al6|lic"/>
      <w:bookmarkEnd w:id="532"/>
      <w:r w:rsidRPr="00AB1E26">
        <w:rPr>
          <w:rFonts w:ascii="Verdana" w:eastAsia="Times New Roman" w:hAnsi="Verdana" w:cs="Times New Roman"/>
          <w:b/>
          <w:bCs/>
          <w:color w:val="8F0000"/>
        </w:rPr>
        <w:t>c)</w:t>
      </w:r>
      <w:r w:rsidRPr="00AB1E26">
        <w:rPr>
          <w:rFonts w:ascii="Verdana" w:eastAsia="Times New Roman" w:hAnsi="Verdana" w:cs="Times New Roman"/>
        </w:rPr>
        <w:t>medierea relaţiei părinţilor/reprezentantului legal cu serviciul de evaluare complexă pentru persoanele adulte cu handicap, denumit în continuare SECPAH;</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3" w:name="do|caIII|si3|ar65|al6|lid"/>
      <w:bookmarkEnd w:id="533"/>
      <w:r w:rsidRPr="00AB1E26">
        <w:rPr>
          <w:rFonts w:ascii="Verdana" w:eastAsia="Times New Roman" w:hAnsi="Verdana" w:cs="Times New Roman"/>
          <w:b/>
          <w:bCs/>
          <w:color w:val="8F0000"/>
        </w:rPr>
        <w:t>d)</w:t>
      </w:r>
      <w:r w:rsidRPr="00AB1E26">
        <w:rPr>
          <w:rFonts w:ascii="Verdana" w:eastAsia="Times New Roman" w:hAnsi="Verdana" w:cs="Times New Roman"/>
        </w:rPr>
        <w:t>vizitarea centrului rezidenţial sau a domiciliului asistentului personal profesionist de către tinerii care urmează să părăsească sistemul de protecţie specială a copilului şi să fie transferaţi în sistemul de protecţie a persoanelor adulte cu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4" w:name="do|caIII|si3|ar66"/>
      <w:r>
        <w:rPr>
          <w:rFonts w:ascii="Verdana" w:eastAsia="Times New Roman" w:hAnsi="Verdana" w:cs="Times New Roman"/>
          <w:b/>
          <w:bCs/>
          <w:noProof/>
          <w:color w:val="333399"/>
        </w:rPr>
        <w:drawing>
          <wp:inline distT="0" distB="0" distL="0" distR="0">
            <wp:extent cx="99060" cy="99060"/>
            <wp:effectExtent l="0" t="0" r="0" b="0"/>
            <wp:docPr id="204" name="Picture 2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4"/>
      <w:r w:rsidRPr="00AB1E26">
        <w:rPr>
          <w:rFonts w:ascii="Verdana" w:eastAsia="Times New Roman" w:hAnsi="Verdana" w:cs="Times New Roman"/>
          <w:b/>
          <w:bCs/>
          <w:color w:val="0000AF"/>
        </w:rPr>
        <w:t>Art. 66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5" w:name="do|caIII|si3|ar66|pa1"/>
      <w:bookmarkEnd w:id="535"/>
      <w:r w:rsidRPr="00AB1E26">
        <w:rPr>
          <w:rFonts w:ascii="Verdana" w:eastAsia="Times New Roman" w:hAnsi="Verdana" w:cs="Times New Roman"/>
        </w:rPr>
        <w:t>Atribuţiile managerilor de caz în etapa de planificare: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6" w:name="do|caIII|si3|ar66|lia"/>
      <w:r>
        <w:rPr>
          <w:rFonts w:ascii="Verdana" w:eastAsia="Times New Roman" w:hAnsi="Verdana" w:cs="Times New Roman"/>
          <w:b/>
          <w:bCs/>
          <w:noProof/>
          <w:color w:val="333399"/>
        </w:rPr>
        <w:drawing>
          <wp:inline distT="0" distB="0" distL="0" distR="0">
            <wp:extent cx="99060" cy="99060"/>
            <wp:effectExtent l="0" t="0" r="0" b="0"/>
            <wp:docPr id="203" name="Picture 2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6|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6"/>
      <w:r w:rsidRPr="00AB1E26">
        <w:rPr>
          <w:rFonts w:ascii="Verdana" w:eastAsia="Times New Roman" w:hAnsi="Verdana" w:cs="Times New Roman"/>
          <w:b/>
          <w:bCs/>
          <w:color w:val="8F0000"/>
        </w:rPr>
        <w:t>a)</w:t>
      </w:r>
      <w:r w:rsidRPr="00AB1E26">
        <w:rPr>
          <w:rFonts w:ascii="Verdana" w:eastAsia="Times New Roman" w:hAnsi="Verdana" w:cs="Times New Roman"/>
        </w:rPr>
        <w:t>elaborează proiectul planului de abilitare-reabilitare în baza raportului de evaluare complexă, în cel mai scurt timp de la încheierea evaluării şi de comun acord cu SEC, părinţii/reprezentantul legal şi copilul, în raport cu vârsta, gradul său de maturitate şi tipul dizabilităţii, realizând următoarele activităţi: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7" w:name="do|caIII|si3|ar66|lia|pt1"/>
      <w:bookmarkEnd w:id="537"/>
      <w:r w:rsidRPr="00AB1E26">
        <w:rPr>
          <w:rFonts w:ascii="Verdana" w:eastAsia="Times New Roman" w:hAnsi="Verdana" w:cs="Times New Roman"/>
          <w:b/>
          <w:bCs/>
          <w:color w:val="8F0000"/>
        </w:rPr>
        <w:t>1.</w:t>
      </w:r>
      <w:r w:rsidRPr="00AB1E26">
        <w:rPr>
          <w:rFonts w:ascii="Verdana" w:eastAsia="Times New Roman" w:hAnsi="Verdana" w:cs="Times New Roman"/>
        </w:rPr>
        <w:t>a.1) identifică măsurile necesare şi termenele de realizare în acord cu rezultatele evaluărilor;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8" w:name="do|caIII|si3|ar66|lia|pt2"/>
      <w:bookmarkEnd w:id="538"/>
      <w:r w:rsidRPr="00AB1E26">
        <w:rPr>
          <w:rFonts w:ascii="Verdana" w:eastAsia="Times New Roman" w:hAnsi="Verdana" w:cs="Times New Roman"/>
          <w:b/>
          <w:bCs/>
          <w:color w:val="8F0000"/>
        </w:rPr>
        <w:t>2.</w:t>
      </w:r>
      <w:r w:rsidRPr="00AB1E26">
        <w:rPr>
          <w:rFonts w:ascii="Verdana" w:eastAsia="Times New Roman" w:hAnsi="Verdana" w:cs="Times New Roman"/>
        </w:rPr>
        <w:t>a.2) identifică capacitatea şi resursele de care dispune familia şi comunitatea pentru a pune în practică planul;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39" w:name="do|caIII|si3|ar66|lia|pt3"/>
      <w:bookmarkEnd w:id="539"/>
      <w:r w:rsidRPr="00AB1E26">
        <w:rPr>
          <w:rFonts w:ascii="Verdana" w:eastAsia="Times New Roman" w:hAnsi="Verdana" w:cs="Times New Roman"/>
          <w:b/>
          <w:bCs/>
          <w:color w:val="8F0000"/>
        </w:rPr>
        <w:lastRenderedPageBreak/>
        <w:t>3.</w:t>
      </w:r>
      <w:r w:rsidRPr="00AB1E26">
        <w:rPr>
          <w:rFonts w:ascii="Verdana" w:eastAsia="Times New Roman" w:hAnsi="Verdana" w:cs="Times New Roman"/>
        </w:rPr>
        <w:t>a.3) se asigură că beneficiile, serviciile şi intervenţiile recomandate răspund nevoilor reale şi priorităţilor copilului şi ale familiei sale;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0" w:name="do|caIII|si3|ar66|lia|pt4"/>
      <w:bookmarkEnd w:id="540"/>
      <w:r w:rsidRPr="00AB1E26">
        <w:rPr>
          <w:rFonts w:ascii="Verdana" w:eastAsia="Times New Roman" w:hAnsi="Verdana" w:cs="Times New Roman"/>
          <w:b/>
          <w:bCs/>
          <w:color w:val="8F0000"/>
        </w:rPr>
        <w:t>4.</w:t>
      </w:r>
      <w:r w:rsidRPr="00AB1E26">
        <w:rPr>
          <w:rFonts w:ascii="Verdana" w:eastAsia="Times New Roman" w:hAnsi="Verdana" w:cs="Times New Roman"/>
        </w:rPr>
        <w:t>a.4) se asigură că familia şi copilul au acces efectiv la serviciile şi intervenţiile recomandate;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1" w:name="do|caIII|si3|ar66|lia|pt5"/>
      <w:bookmarkEnd w:id="541"/>
      <w:r w:rsidRPr="00AB1E26">
        <w:rPr>
          <w:rFonts w:ascii="Verdana" w:eastAsia="Times New Roman" w:hAnsi="Verdana" w:cs="Times New Roman"/>
          <w:b/>
          <w:bCs/>
          <w:color w:val="8F0000"/>
        </w:rPr>
        <w:t>5.</w:t>
      </w:r>
      <w:r w:rsidRPr="00AB1E26">
        <w:rPr>
          <w:rFonts w:ascii="Verdana" w:eastAsia="Times New Roman" w:hAnsi="Verdana" w:cs="Times New Roman"/>
        </w:rPr>
        <w:t>a.5) identifică persoanele responsabile în furnizarea serviciilor şi intervenţiilor, trecând în plan numele complet şi datele de contact ale acestora, cu sprijinul SEC şi al profesioniştilor care au evaluat copilul şi au făcut recomandările respective; în cazul în care nu se identifică persoana responsabilă, se trece reprezentantul legal al furnizorului de servicii, urmând ca persoana responsabilă să fie comunicată ulterior, la prima reevaluare 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2" w:name="do|caIII|si3|ar66|lia|pt6"/>
      <w:bookmarkEnd w:id="542"/>
      <w:r w:rsidRPr="00AB1E26">
        <w:rPr>
          <w:rFonts w:ascii="Verdana" w:eastAsia="Times New Roman" w:hAnsi="Verdana" w:cs="Times New Roman"/>
          <w:b/>
          <w:bCs/>
          <w:color w:val="8F0000"/>
        </w:rPr>
        <w:t>6.</w:t>
      </w:r>
      <w:r w:rsidRPr="00AB1E26">
        <w:rPr>
          <w:rFonts w:ascii="Verdana" w:eastAsia="Times New Roman" w:hAnsi="Verdana" w:cs="Times New Roman"/>
        </w:rPr>
        <w:t>a.6) definitivează proiectul planului de abilitare-reabilitare cu consultarea SEC şi, după caz, a profesioniştilor care au evaluat copilul, de preferinţă în cadrul unei întâlniri de lucru;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3" w:name="do|caIII|si3|ar66|lia|pt7"/>
      <w:bookmarkEnd w:id="543"/>
      <w:r w:rsidRPr="00AB1E26">
        <w:rPr>
          <w:rFonts w:ascii="Verdana" w:eastAsia="Times New Roman" w:hAnsi="Verdana" w:cs="Times New Roman"/>
          <w:b/>
          <w:bCs/>
          <w:color w:val="8F0000"/>
        </w:rPr>
        <w:t>7.</w:t>
      </w:r>
      <w:r w:rsidRPr="00AB1E26">
        <w:rPr>
          <w:rFonts w:ascii="Verdana" w:eastAsia="Times New Roman" w:hAnsi="Verdana" w:cs="Times New Roman"/>
        </w:rPr>
        <w:t>a.7) realizează demersurile necesare pentru corelarea şi integrarea planului de abilitare-reabilitare cu celelalte planuri menţionate la art. 57 alin. (2);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4" w:name="do|caIII|si3|ar66|lib"/>
      <w:bookmarkEnd w:id="544"/>
      <w:r w:rsidRPr="00AB1E26">
        <w:rPr>
          <w:rFonts w:ascii="Verdana" w:eastAsia="Times New Roman" w:hAnsi="Verdana" w:cs="Times New Roman"/>
          <w:b/>
          <w:bCs/>
          <w:color w:val="8F0000"/>
        </w:rPr>
        <w:t>b)</w:t>
      </w:r>
      <w:r w:rsidRPr="00AB1E26">
        <w:rPr>
          <w:rFonts w:ascii="Verdana" w:eastAsia="Times New Roman" w:hAnsi="Verdana" w:cs="Times New Roman"/>
        </w:rPr>
        <w:t>stabilesc priorităţile şi ordinea acordării serviciilor din plan;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5" w:name="do|caIII|si3|ar66|lic"/>
      <w:bookmarkEnd w:id="545"/>
      <w:r w:rsidRPr="00AB1E26">
        <w:rPr>
          <w:rFonts w:ascii="Verdana" w:eastAsia="Times New Roman" w:hAnsi="Verdana" w:cs="Times New Roman"/>
          <w:b/>
          <w:bCs/>
          <w:color w:val="8F0000"/>
        </w:rPr>
        <w:t>c)</w:t>
      </w:r>
      <w:r w:rsidRPr="00AB1E26">
        <w:rPr>
          <w:rFonts w:ascii="Verdana" w:eastAsia="Times New Roman" w:hAnsi="Verdana" w:cs="Times New Roman"/>
        </w:rPr>
        <w:t>înregistrează dosarul copilului la secretariatul CPC, dosar care conţine documentele menţionate la art. 44 alin. (1), la care se adaugă fişa de activităţi şi participare completată de SEC şi raportul de evaluare complexă;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6" w:name="do|caIII|si3|ar66|lid"/>
      <w:bookmarkEnd w:id="546"/>
      <w:r w:rsidRPr="00AB1E26">
        <w:rPr>
          <w:rFonts w:ascii="Verdana" w:eastAsia="Times New Roman" w:hAnsi="Verdana" w:cs="Times New Roman"/>
          <w:b/>
          <w:bCs/>
          <w:color w:val="8F0000"/>
        </w:rPr>
        <w:t>d)</w:t>
      </w:r>
      <w:r w:rsidRPr="00AB1E26">
        <w:rPr>
          <w:rFonts w:ascii="Verdana" w:eastAsia="Times New Roman" w:hAnsi="Verdana" w:cs="Times New Roman"/>
        </w:rPr>
        <w:t>informează părinţii/reprezentantul legal cu privire la data şedinţei CPC;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7" w:name="do|caIII|si3|ar66|lie"/>
      <w:bookmarkEnd w:id="547"/>
      <w:r w:rsidRPr="00AB1E26">
        <w:rPr>
          <w:rFonts w:ascii="Verdana" w:eastAsia="Times New Roman" w:hAnsi="Verdana" w:cs="Times New Roman"/>
          <w:b/>
          <w:bCs/>
          <w:color w:val="8F0000"/>
        </w:rPr>
        <w:t>e)</w:t>
      </w:r>
      <w:r w:rsidRPr="00AB1E26">
        <w:rPr>
          <w:rFonts w:ascii="Verdana" w:eastAsia="Times New Roman" w:hAnsi="Verdana" w:cs="Times New Roman"/>
        </w:rPr>
        <w:t>susţin cazul în CPC pe baza raportului de evaluare complexă, care conţine recomandarea gradului de handicap şi a duratei de valabilitate pentru certificatul de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8" w:name="do|caIII|si3|ar66|lif"/>
      <w:bookmarkEnd w:id="548"/>
      <w:r w:rsidRPr="00AB1E26">
        <w:rPr>
          <w:rFonts w:ascii="Verdana" w:eastAsia="Times New Roman" w:hAnsi="Verdana" w:cs="Times New Roman"/>
          <w:b/>
          <w:bCs/>
          <w:color w:val="8F0000"/>
        </w:rPr>
        <w:t>f)</w:t>
      </w:r>
      <w:r w:rsidRPr="00AB1E26">
        <w:rPr>
          <w:rFonts w:ascii="Verdana" w:eastAsia="Times New Roman" w:hAnsi="Verdana" w:cs="Times New Roman"/>
        </w:rPr>
        <w:t>transmit persoanelor responsabile din plan procedurile necesare pentru monitorizarea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49" w:name="do|caIII|si3|ar67"/>
      <w:r>
        <w:rPr>
          <w:rFonts w:ascii="Verdana" w:eastAsia="Times New Roman" w:hAnsi="Verdana" w:cs="Times New Roman"/>
          <w:b/>
          <w:bCs/>
          <w:noProof/>
          <w:color w:val="333399"/>
        </w:rPr>
        <w:drawing>
          <wp:inline distT="0" distB="0" distL="0" distR="0">
            <wp:extent cx="99060" cy="99060"/>
            <wp:effectExtent l="0" t="0" r="0" b="0"/>
            <wp:docPr id="202" name="Picture 2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9"/>
      <w:r w:rsidRPr="00AB1E26">
        <w:rPr>
          <w:rFonts w:ascii="Verdana" w:eastAsia="Times New Roman" w:hAnsi="Verdana" w:cs="Times New Roman"/>
          <w:b/>
          <w:bCs/>
          <w:color w:val="0000AF"/>
        </w:rPr>
        <w:t>Art. 67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0" w:name="do|caIII|si3|ar67|pa1"/>
      <w:bookmarkEnd w:id="550"/>
      <w:r w:rsidRPr="00AB1E26">
        <w:rPr>
          <w:rFonts w:ascii="Verdana" w:eastAsia="Times New Roman" w:hAnsi="Verdana" w:cs="Times New Roman"/>
        </w:rPr>
        <w:t>Atribuţiile responsabilului de caz servicii psihoeducaţionale în etapa de planificare: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1" w:name="do|caIII|si3|ar67|lia"/>
      <w:r>
        <w:rPr>
          <w:rFonts w:ascii="Verdana" w:eastAsia="Times New Roman" w:hAnsi="Verdana" w:cs="Times New Roman"/>
          <w:b/>
          <w:bCs/>
          <w:noProof/>
          <w:color w:val="333399"/>
        </w:rPr>
        <w:drawing>
          <wp:inline distT="0" distB="0" distL="0" distR="0">
            <wp:extent cx="99060" cy="99060"/>
            <wp:effectExtent l="0" t="0" r="0" b="0"/>
            <wp:docPr id="201" name="Picture 2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67|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1"/>
      <w:r w:rsidRPr="00AB1E26">
        <w:rPr>
          <w:rFonts w:ascii="Verdana" w:eastAsia="Times New Roman" w:hAnsi="Verdana" w:cs="Times New Roman"/>
          <w:b/>
          <w:bCs/>
          <w:color w:val="8F0000"/>
        </w:rPr>
        <w:t>a)</w:t>
      </w:r>
      <w:r w:rsidRPr="00AB1E26">
        <w:rPr>
          <w:rFonts w:ascii="Verdana" w:eastAsia="Times New Roman" w:hAnsi="Verdana" w:cs="Times New Roman"/>
        </w:rPr>
        <w:t>elaborează proiectul planului de servicii individualizat, în cel mai scurt timp de la încheierea evaluării şi de comun acord cu SEOSP, părinţii/reprezentantul legal şi copilul, în raport cu vârsta, gradul său de maturitate şi tipul dizabilităţii realizând următoarele activităţi: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2" w:name="do|caIII|si3|ar67|lia|pt1"/>
      <w:bookmarkEnd w:id="552"/>
      <w:r w:rsidRPr="00AB1E26">
        <w:rPr>
          <w:rFonts w:ascii="Verdana" w:eastAsia="Times New Roman" w:hAnsi="Verdana" w:cs="Times New Roman"/>
          <w:b/>
          <w:bCs/>
          <w:color w:val="8F0000"/>
        </w:rPr>
        <w:t>1.</w:t>
      </w:r>
      <w:r w:rsidRPr="00AB1E26">
        <w:rPr>
          <w:rFonts w:ascii="Verdana" w:eastAsia="Times New Roman" w:hAnsi="Verdana" w:cs="Times New Roman"/>
        </w:rPr>
        <w:t>a.1) identifică serviciile şi intervenţiile necesare, precum şi termenele de realizare în acord cu rezultatele evaluărilor;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3" w:name="do|caIII|si3|ar67|lia|pt2"/>
      <w:bookmarkEnd w:id="553"/>
      <w:r w:rsidRPr="00AB1E26">
        <w:rPr>
          <w:rFonts w:ascii="Verdana" w:eastAsia="Times New Roman" w:hAnsi="Verdana" w:cs="Times New Roman"/>
          <w:b/>
          <w:bCs/>
          <w:color w:val="8F0000"/>
        </w:rPr>
        <w:t>2.</w:t>
      </w:r>
      <w:r w:rsidRPr="00AB1E26">
        <w:rPr>
          <w:rFonts w:ascii="Verdana" w:eastAsia="Times New Roman" w:hAnsi="Verdana" w:cs="Times New Roman"/>
        </w:rPr>
        <w:t>a.2) identifică capacitatea şi resursele de care dispune unitatea de învăţământ, familia şi comunitatea pentru a pune în practică planul;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4" w:name="do|caIII|si3|ar67|lia|pt3"/>
      <w:bookmarkEnd w:id="554"/>
      <w:r w:rsidRPr="00AB1E26">
        <w:rPr>
          <w:rFonts w:ascii="Verdana" w:eastAsia="Times New Roman" w:hAnsi="Verdana" w:cs="Times New Roman"/>
          <w:b/>
          <w:bCs/>
          <w:color w:val="8F0000"/>
        </w:rPr>
        <w:t>3.</w:t>
      </w:r>
      <w:r w:rsidRPr="00AB1E26">
        <w:rPr>
          <w:rFonts w:ascii="Verdana" w:eastAsia="Times New Roman" w:hAnsi="Verdana" w:cs="Times New Roman"/>
        </w:rPr>
        <w:t>a.3) se asigură că serviciile şi intervenţiile recomandate răspund nevoilor reale şi priorităţilor copilului şi ale familiei sale;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5" w:name="do|caIII|si3|ar67|lia|pt4"/>
      <w:bookmarkEnd w:id="555"/>
      <w:r w:rsidRPr="00AB1E26">
        <w:rPr>
          <w:rFonts w:ascii="Verdana" w:eastAsia="Times New Roman" w:hAnsi="Verdana" w:cs="Times New Roman"/>
          <w:b/>
          <w:bCs/>
          <w:color w:val="8F0000"/>
        </w:rPr>
        <w:t>4.</w:t>
      </w:r>
      <w:r w:rsidRPr="00AB1E26">
        <w:rPr>
          <w:rFonts w:ascii="Verdana" w:eastAsia="Times New Roman" w:hAnsi="Verdana" w:cs="Times New Roman"/>
        </w:rPr>
        <w:t>a.4) se asigură că familia şi copilul au acces efectiv la serviciile şi intervenţiile recomandate;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6" w:name="do|caIII|si3|ar67|lia|pt5"/>
      <w:bookmarkEnd w:id="556"/>
      <w:r w:rsidRPr="00AB1E26">
        <w:rPr>
          <w:rFonts w:ascii="Verdana" w:eastAsia="Times New Roman" w:hAnsi="Verdana" w:cs="Times New Roman"/>
          <w:b/>
          <w:bCs/>
          <w:color w:val="8F0000"/>
        </w:rPr>
        <w:t>5.</w:t>
      </w:r>
      <w:r w:rsidRPr="00AB1E26">
        <w:rPr>
          <w:rFonts w:ascii="Verdana" w:eastAsia="Times New Roman" w:hAnsi="Verdana" w:cs="Times New Roman"/>
        </w:rPr>
        <w:t>a.5) identifică persoanele responsabile în furnizarea serviciilor şi intervenţiilor, trecând în plan numele complet şi datele de contact ale acestora; în cazul în care nu se identifică persoana responsabilă, se trece reprezentantul legal al furnizorului de servicii, urmând ca persoana responsabilă să fie comunicată ulterior, la prima reevaluare 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7" w:name="do|caIII|si3|ar67|lia|pt6"/>
      <w:bookmarkEnd w:id="557"/>
      <w:r w:rsidRPr="00AB1E26">
        <w:rPr>
          <w:rFonts w:ascii="Verdana" w:eastAsia="Times New Roman" w:hAnsi="Verdana" w:cs="Times New Roman"/>
          <w:b/>
          <w:bCs/>
          <w:color w:val="8F0000"/>
        </w:rPr>
        <w:t>6.</w:t>
      </w:r>
      <w:r w:rsidRPr="00AB1E26">
        <w:rPr>
          <w:rFonts w:ascii="Verdana" w:eastAsia="Times New Roman" w:hAnsi="Verdana" w:cs="Times New Roman"/>
        </w:rPr>
        <w:t>a.6) definitivează proiectul planului de servicii individualizat cu consultarea SEOSP, de preferinţă în cadrul unei întâlniri de lucru;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8" w:name="do|caIII|si3|ar67|lib"/>
      <w:bookmarkEnd w:id="558"/>
      <w:r w:rsidRPr="00AB1E26">
        <w:rPr>
          <w:rFonts w:ascii="Verdana" w:eastAsia="Times New Roman" w:hAnsi="Verdana" w:cs="Times New Roman"/>
          <w:b/>
          <w:bCs/>
          <w:color w:val="8F0000"/>
        </w:rPr>
        <w:t>b)</w:t>
      </w:r>
      <w:r w:rsidRPr="00AB1E26">
        <w:rPr>
          <w:rFonts w:ascii="Verdana" w:eastAsia="Times New Roman" w:hAnsi="Verdana" w:cs="Times New Roman"/>
        </w:rPr>
        <w:t>stabileşte priorităţile şi ordinea acordării serviciilor din plan;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59" w:name="do|caIII|si3|ar67|lic"/>
      <w:bookmarkEnd w:id="559"/>
      <w:r w:rsidRPr="00AB1E26">
        <w:rPr>
          <w:rFonts w:ascii="Verdana" w:eastAsia="Times New Roman" w:hAnsi="Verdana" w:cs="Times New Roman"/>
          <w:b/>
          <w:bCs/>
          <w:color w:val="8F0000"/>
        </w:rPr>
        <w:lastRenderedPageBreak/>
        <w:t>c)</w:t>
      </w:r>
      <w:r w:rsidRPr="00AB1E26">
        <w:rPr>
          <w:rFonts w:ascii="Verdana" w:eastAsia="Times New Roman" w:hAnsi="Verdana" w:cs="Times New Roman"/>
        </w:rPr>
        <w:t>transmite proiectul planului avizat de directorul unităţii de învăţământ unde este încadrat direct la COSP, în cazul primei orientări, sau la SEOSP, pentru a fi inclus în dosarul care se înaintează COSP în cazul reorientării;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0" w:name="do|caIII|si3|ar67|lid"/>
      <w:bookmarkEnd w:id="560"/>
      <w:r w:rsidRPr="00AB1E26">
        <w:rPr>
          <w:rFonts w:ascii="Verdana" w:eastAsia="Times New Roman" w:hAnsi="Verdana" w:cs="Times New Roman"/>
          <w:b/>
          <w:bCs/>
          <w:color w:val="8F0000"/>
        </w:rPr>
        <w:t>d)</w:t>
      </w:r>
      <w:r w:rsidRPr="00AB1E26">
        <w:rPr>
          <w:rFonts w:ascii="Verdana" w:eastAsia="Times New Roman" w:hAnsi="Verdana" w:cs="Times New Roman"/>
        </w:rPr>
        <w:t>comunică proiectul planului avizat directorului unităţii de învăţământ de masă unde este înscris 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1" w:name="do|caIII|si3|ar67|lie"/>
      <w:bookmarkEnd w:id="561"/>
      <w:r w:rsidRPr="00AB1E26">
        <w:rPr>
          <w:rFonts w:ascii="Verdana" w:eastAsia="Times New Roman" w:hAnsi="Verdana" w:cs="Times New Roman"/>
          <w:b/>
          <w:bCs/>
          <w:color w:val="8F0000"/>
        </w:rPr>
        <w:t>e)</w:t>
      </w:r>
      <w:r w:rsidRPr="00AB1E26">
        <w:rPr>
          <w:rFonts w:ascii="Verdana" w:eastAsia="Times New Roman" w:hAnsi="Verdana" w:cs="Times New Roman"/>
        </w:rPr>
        <w:t>transmite persoanelor responsabile din plan procedurile necesare pentru monitorizarea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2" w:name="do|caIII|si4"/>
      <w:r>
        <w:rPr>
          <w:rFonts w:ascii="Verdana" w:eastAsia="Times New Roman" w:hAnsi="Verdana" w:cs="Times New Roman"/>
          <w:b/>
          <w:bCs/>
          <w:noProof/>
          <w:color w:val="333399"/>
        </w:rPr>
        <w:drawing>
          <wp:inline distT="0" distB="0" distL="0" distR="0">
            <wp:extent cx="99060" cy="99060"/>
            <wp:effectExtent l="0" t="0" r="0" b="0"/>
            <wp:docPr id="200" name="Picture 2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2"/>
      <w:r w:rsidRPr="00AB1E26">
        <w:rPr>
          <w:rFonts w:ascii="Verdana" w:eastAsia="Times New Roman" w:hAnsi="Verdana" w:cs="Times New Roman"/>
          <w:b/>
          <w:bCs/>
          <w:sz w:val="24"/>
          <w:szCs w:val="24"/>
        </w:rPr>
        <w:t>SECŢIUNEA 4:</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Furnizarea serviciilor şi a intervenţiilor pentru copilul cu dizabilităţi şi/sau CES, familie/reprezentant legal şi alte persoane importante pentru copil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3" w:name="do|caIII|si4|ar68"/>
      <w:r>
        <w:rPr>
          <w:rFonts w:ascii="Verdana" w:eastAsia="Times New Roman" w:hAnsi="Verdana" w:cs="Times New Roman"/>
          <w:b/>
          <w:bCs/>
          <w:noProof/>
          <w:color w:val="333399"/>
        </w:rPr>
        <w:drawing>
          <wp:inline distT="0" distB="0" distL="0" distR="0">
            <wp:extent cx="99060" cy="99060"/>
            <wp:effectExtent l="0" t="0" r="0" b="0"/>
            <wp:docPr id="199" name="Picture 1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6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3"/>
      <w:r w:rsidRPr="00AB1E26">
        <w:rPr>
          <w:rFonts w:ascii="Verdana" w:eastAsia="Times New Roman" w:hAnsi="Verdana" w:cs="Times New Roman"/>
          <w:b/>
          <w:bCs/>
          <w:color w:val="0000AF"/>
        </w:rPr>
        <w:t>Art. 68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4" w:name="do|caIII|si4|ar68|al1"/>
      <w:bookmarkEnd w:id="564"/>
      <w:r w:rsidRPr="00AB1E26">
        <w:rPr>
          <w:rFonts w:ascii="Verdana" w:eastAsia="Times New Roman" w:hAnsi="Verdana" w:cs="Times New Roman"/>
          <w:b/>
          <w:bCs/>
          <w:color w:val="008F00"/>
        </w:rPr>
        <w:t>(1)</w:t>
      </w:r>
      <w:r w:rsidRPr="00AB1E26">
        <w:rPr>
          <w:rFonts w:ascii="Verdana" w:eastAsia="Times New Roman" w:hAnsi="Verdana" w:cs="Times New Roman"/>
        </w:rPr>
        <w:t>Furnizarea serviciilor şi intervenţiilor pentru copilul cu dizabilităţi şi/sau CES, familie/reprezentant legal şi alte persoane importante pentru copil se realizează în mod integrat şi este monitorizată astfel încât copilul să beneficieze în mod real de acestea şi adecvat dezvoltării sale.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5" w:name="do|caIII|si4|ar68|al2"/>
      <w:r>
        <w:rPr>
          <w:rFonts w:ascii="Verdana" w:eastAsia="Times New Roman" w:hAnsi="Verdana" w:cs="Times New Roman"/>
          <w:b/>
          <w:bCs/>
          <w:noProof/>
          <w:color w:val="333399"/>
        </w:rPr>
        <w:drawing>
          <wp:inline distT="0" distB="0" distL="0" distR="0">
            <wp:extent cx="99060" cy="99060"/>
            <wp:effectExtent l="0" t="0" r="0" b="0"/>
            <wp:docPr id="198" name="Picture 19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68|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5"/>
      <w:r w:rsidRPr="00AB1E26">
        <w:rPr>
          <w:rFonts w:ascii="Verdana" w:eastAsia="Times New Roman" w:hAnsi="Verdana" w:cs="Times New Roman"/>
          <w:b/>
          <w:bCs/>
          <w:color w:val="008F00"/>
        </w:rPr>
        <w:t>(2)</w:t>
      </w:r>
      <w:r w:rsidRPr="00AB1E26">
        <w:rPr>
          <w:rFonts w:ascii="Verdana" w:eastAsia="Times New Roman" w:hAnsi="Verdana" w:cs="Times New Roman"/>
        </w:rPr>
        <w:t>Monitorizarea planului este asigurată de un profesionist special desemnat astfel: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6" w:name="do|caIII|si4|ar68|al2|lia"/>
      <w:bookmarkEnd w:id="566"/>
      <w:r w:rsidRPr="00AB1E26">
        <w:rPr>
          <w:rFonts w:ascii="Verdana" w:eastAsia="Times New Roman" w:hAnsi="Verdana" w:cs="Times New Roman"/>
          <w:b/>
          <w:bCs/>
          <w:color w:val="8F0000"/>
        </w:rPr>
        <w:t>a)</w:t>
      </w:r>
      <w:r w:rsidRPr="00AB1E26">
        <w:rPr>
          <w:rFonts w:ascii="Verdana" w:eastAsia="Times New Roman" w:hAnsi="Verdana" w:cs="Times New Roman"/>
        </w:rPr>
        <w:t>managerul de caz - pentru copiii din sistemul de protecţie specială;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7" w:name="do|caIII|si4|ar68|al2|lib"/>
      <w:bookmarkEnd w:id="567"/>
      <w:r w:rsidRPr="00AB1E26">
        <w:rPr>
          <w:rFonts w:ascii="Verdana" w:eastAsia="Times New Roman" w:hAnsi="Verdana" w:cs="Times New Roman"/>
          <w:b/>
          <w:bCs/>
          <w:color w:val="8F0000"/>
        </w:rPr>
        <w:t>b)</w:t>
      </w:r>
      <w:r w:rsidRPr="00AB1E26">
        <w:rPr>
          <w:rFonts w:ascii="Verdana" w:eastAsia="Times New Roman" w:hAnsi="Verdana" w:cs="Times New Roman"/>
        </w:rPr>
        <w:t>managerul de caz - pentru copiii din familie pentru care s-a aprobat un plan de abilitare-reabilitare şi primăria nu are încă SPAS;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8" w:name="do|caIII|si4|ar68|al2|lic"/>
      <w:bookmarkEnd w:id="568"/>
      <w:r w:rsidRPr="00AB1E26">
        <w:rPr>
          <w:rFonts w:ascii="Verdana" w:eastAsia="Times New Roman" w:hAnsi="Verdana" w:cs="Times New Roman"/>
          <w:b/>
          <w:bCs/>
          <w:color w:val="8F0000"/>
        </w:rPr>
        <w:t>c)</w:t>
      </w:r>
      <w:r w:rsidRPr="00AB1E26">
        <w:rPr>
          <w:rFonts w:ascii="Verdana" w:eastAsia="Times New Roman" w:hAnsi="Verdana" w:cs="Times New Roman"/>
        </w:rPr>
        <w:t>RCP din cadrul SPAS, prin delegarea responsabilităţii din partea managerului de caz - pentru copiii din familie pentru care s-a aprobat un plan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69" w:name="do|caIII|si4|ar68|al2|lid"/>
      <w:bookmarkEnd w:id="569"/>
      <w:r w:rsidRPr="00AB1E26">
        <w:rPr>
          <w:rFonts w:ascii="Verdana" w:eastAsia="Times New Roman" w:hAnsi="Verdana" w:cs="Times New Roman"/>
          <w:b/>
          <w:bCs/>
          <w:color w:val="8F0000"/>
        </w:rPr>
        <w:t>d)</w:t>
      </w:r>
      <w:r w:rsidRPr="00AB1E26">
        <w:rPr>
          <w:rFonts w:ascii="Verdana" w:eastAsia="Times New Roman" w:hAnsi="Verdana" w:cs="Times New Roman"/>
        </w:rPr>
        <w:t>responsabilul de caz servicii psihoeducaţionale - pentru copiii pentru care s-a aprobat un plan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0" w:name="do|caIII|si4|ar68|al3"/>
      <w:bookmarkEnd w:id="570"/>
      <w:r w:rsidRPr="00AB1E26">
        <w:rPr>
          <w:rFonts w:ascii="Verdana" w:eastAsia="Times New Roman" w:hAnsi="Verdana" w:cs="Times New Roman"/>
          <w:b/>
          <w:bCs/>
          <w:color w:val="008F00"/>
        </w:rPr>
        <w:t>(3)</w:t>
      </w:r>
      <w:r w:rsidRPr="00AB1E26">
        <w:rPr>
          <w:rFonts w:ascii="Verdana" w:eastAsia="Times New Roman" w:hAnsi="Verdana" w:cs="Times New Roman"/>
        </w:rPr>
        <w:t>În cazul copiilor încadraţi în grad de handicap şi orientaţi şcolar şi profesional de COSP, monitorizarea planului de abilitare-reabilitare se face de către managerul de caz/RCP. În plan, la persoana responsabilă de acordarea serviciilor psihoeducaţionale este trecut responsabilul de caz servicii psihoeducaţionale, iar rapoartele de monitorizare prevăzute la art. 76 alin. (2) se transmit şi managerului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1" w:name="do|caIII|si4|ar68|al4"/>
      <w:bookmarkEnd w:id="571"/>
      <w:r w:rsidRPr="00AB1E26">
        <w:rPr>
          <w:rFonts w:ascii="Verdana" w:eastAsia="Times New Roman" w:hAnsi="Verdana" w:cs="Times New Roman"/>
          <w:b/>
          <w:bCs/>
          <w:color w:val="008F00"/>
        </w:rPr>
        <w:t>(4)</w:t>
      </w:r>
      <w:r w:rsidRPr="00AB1E26">
        <w:rPr>
          <w:rFonts w:ascii="Verdana" w:eastAsia="Times New Roman" w:hAnsi="Verdana" w:cs="Times New Roman"/>
        </w:rPr>
        <w:t>Pentru toate situaţiile descrise la alin. (2) se încheie un contract între instituţia reprezentată de profesionistul responsabil cu monitorizarea şi părinţii/reprezentantul legal al copilului. Fac excepţie copiii din sistemul de protecţie specială.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2" w:name="do|caIII|si4|ar69"/>
      <w:r>
        <w:rPr>
          <w:rFonts w:ascii="Verdana" w:eastAsia="Times New Roman" w:hAnsi="Verdana" w:cs="Times New Roman"/>
          <w:b/>
          <w:bCs/>
          <w:noProof/>
          <w:color w:val="333399"/>
        </w:rPr>
        <w:drawing>
          <wp:inline distT="0" distB="0" distL="0" distR="0">
            <wp:extent cx="99060" cy="99060"/>
            <wp:effectExtent l="0" t="0" r="0" b="0"/>
            <wp:docPr id="197" name="Picture 1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6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2"/>
      <w:r w:rsidRPr="00AB1E26">
        <w:rPr>
          <w:rFonts w:ascii="Verdana" w:eastAsia="Times New Roman" w:hAnsi="Verdana" w:cs="Times New Roman"/>
          <w:b/>
          <w:bCs/>
          <w:color w:val="0000AF"/>
        </w:rPr>
        <w:t>Art. 69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3" w:name="do|caIII|si4|ar69|al1"/>
      <w:bookmarkEnd w:id="573"/>
      <w:r w:rsidRPr="00AB1E26">
        <w:rPr>
          <w:rFonts w:ascii="Verdana" w:eastAsia="Times New Roman" w:hAnsi="Verdana" w:cs="Times New Roman"/>
          <w:b/>
          <w:bCs/>
          <w:color w:val="008F00"/>
        </w:rPr>
        <w:t>(1)</w:t>
      </w:r>
      <w:r w:rsidRPr="00AB1E26">
        <w:rPr>
          <w:rFonts w:ascii="Verdana" w:eastAsia="Times New Roman" w:hAnsi="Verdana" w:cs="Times New Roman"/>
        </w:rPr>
        <w:t>Contractul menţionat la art. 68 alin. (4) se numeşte contract cu familia. Modelul contractului cu familia este prezentat în anexa nr. 16. Contractele dintre unitatea de învăţământ şi familie vor include prevederile din acest model pentru copiii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4" w:name="do|caIII|si4|ar69|al2"/>
      <w:bookmarkEnd w:id="574"/>
      <w:r w:rsidRPr="00AB1E26">
        <w:rPr>
          <w:rFonts w:ascii="Verdana" w:eastAsia="Times New Roman" w:hAnsi="Verdana" w:cs="Times New Roman"/>
          <w:b/>
          <w:bCs/>
          <w:color w:val="008F00"/>
        </w:rPr>
        <w:t>(2)</w:t>
      </w:r>
      <w:r w:rsidRPr="00AB1E26">
        <w:rPr>
          <w:rFonts w:ascii="Verdana" w:eastAsia="Times New Roman" w:hAnsi="Verdana" w:cs="Times New Roman"/>
        </w:rPr>
        <w:t>Contractul cu familia este un instrument utilizat de către DGASPC/SPAS/unitatea de învăţământ în cadrul procesului de monitorizare a planului şi se încheie pe durata acestuia.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5" w:name="do|caIII|si4|ar69|al3"/>
      <w:bookmarkEnd w:id="575"/>
      <w:r w:rsidRPr="00AB1E26">
        <w:rPr>
          <w:rFonts w:ascii="Verdana" w:eastAsia="Times New Roman" w:hAnsi="Verdana" w:cs="Times New Roman"/>
          <w:b/>
          <w:bCs/>
          <w:color w:val="008F00"/>
        </w:rPr>
        <w:t>(3)</w:t>
      </w:r>
      <w:r w:rsidRPr="00AB1E26">
        <w:rPr>
          <w:rFonts w:ascii="Verdana" w:eastAsia="Times New Roman" w:hAnsi="Verdana" w:cs="Times New Roman"/>
        </w:rPr>
        <w:t>Profesionistul responsabil cu monitorizarea are responsabilitatea de a prezenta şi explica familiei şi, după caz, şi copilului, în funcţie de vârsta, gradul de maturitate şi tipul dizabilităţii: scopul contractului, responsabilităţile părţilor, rolul contractului în implementarea planului şi condiţiile în care acest contract se poate modifica sau rezilia.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6" w:name="do|caIII|si4|ar69|al4"/>
      <w:bookmarkEnd w:id="576"/>
      <w:r w:rsidRPr="00AB1E26">
        <w:rPr>
          <w:rFonts w:ascii="Verdana" w:eastAsia="Times New Roman" w:hAnsi="Verdana" w:cs="Times New Roman"/>
          <w:b/>
          <w:bCs/>
          <w:color w:val="008F00"/>
        </w:rPr>
        <w:lastRenderedPageBreak/>
        <w:t>(4)</w:t>
      </w:r>
      <w:r w:rsidRPr="00AB1E26">
        <w:rPr>
          <w:rFonts w:ascii="Verdana" w:eastAsia="Times New Roman" w:hAnsi="Verdana" w:cs="Times New Roman"/>
        </w:rPr>
        <w:t>Contractul cu familia este revizuit odată cu revizuirea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7" w:name="do|caIII|si4|ar69|al5"/>
      <w:bookmarkEnd w:id="577"/>
      <w:r w:rsidRPr="00AB1E26">
        <w:rPr>
          <w:rFonts w:ascii="Verdana" w:eastAsia="Times New Roman" w:hAnsi="Verdana" w:cs="Times New Roman"/>
          <w:b/>
          <w:bCs/>
          <w:color w:val="008F00"/>
        </w:rPr>
        <w:t>(5)</w:t>
      </w:r>
      <w:r w:rsidRPr="00AB1E26">
        <w:rPr>
          <w:rFonts w:ascii="Verdana" w:eastAsia="Times New Roman" w:hAnsi="Verdana" w:cs="Times New Roman"/>
        </w:rPr>
        <w:t>Părinţii/Reprezentantul legal şi persoanele responsabile cu furnizarea serviciilor şi intervenţiilor cuprinse în planul de abilitare-reabilitare/planul de servicii individualizat vor comunica profesionistului responsabil cu monitorizarea orice schimbare care intervine şi care necesită revizuirea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8" w:name="do|caIII|si4|ar70"/>
      <w:r>
        <w:rPr>
          <w:rFonts w:ascii="Verdana" w:eastAsia="Times New Roman" w:hAnsi="Verdana" w:cs="Times New Roman"/>
          <w:b/>
          <w:bCs/>
          <w:noProof/>
          <w:color w:val="333399"/>
        </w:rPr>
        <w:drawing>
          <wp:inline distT="0" distB="0" distL="0" distR="0">
            <wp:extent cx="99060" cy="99060"/>
            <wp:effectExtent l="0" t="0" r="0" b="0"/>
            <wp:docPr id="196" name="Picture 1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7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8"/>
      <w:r w:rsidRPr="00AB1E26">
        <w:rPr>
          <w:rFonts w:ascii="Verdana" w:eastAsia="Times New Roman" w:hAnsi="Verdana" w:cs="Times New Roman"/>
          <w:b/>
          <w:bCs/>
          <w:color w:val="0000AF"/>
        </w:rPr>
        <w:t>Art. 70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79" w:name="do|caIII|si4|ar70|al1"/>
      <w:bookmarkEnd w:id="579"/>
      <w:r w:rsidRPr="00AB1E26">
        <w:rPr>
          <w:rFonts w:ascii="Verdana" w:eastAsia="Times New Roman" w:hAnsi="Verdana" w:cs="Times New Roman"/>
          <w:b/>
          <w:bCs/>
          <w:color w:val="008F00"/>
        </w:rPr>
        <w:t>(1)</w:t>
      </w:r>
      <w:r w:rsidRPr="00AB1E26">
        <w:rPr>
          <w:rFonts w:ascii="Verdana" w:eastAsia="Times New Roman" w:hAnsi="Verdana" w:cs="Times New Roman"/>
        </w:rPr>
        <w:t>În vederea asigurării de servicii specializate pentru copiii cu dizabilităţi care nu au acces la servicii, DGASPC poate să înfiinţeze una sau mai multe echipe mobile pentru copiii cu dizabilităţi ca serviciu specializat licenţiat sau ca parte din DGASPC, respectiv SEC, alt compartiment sau puncte de lucru.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0" w:name="do|caIII|si4|ar70|al2"/>
      <w:bookmarkEnd w:id="580"/>
      <w:r w:rsidRPr="00AB1E26">
        <w:rPr>
          <w:rFonts w:ascii="Verdana" w:eastAsia="Times New Roman" w:hAnsi="Verdana" w:cs="Times New Roman"/>
          <w:b/>
          <w:bCs/>
          <w:color w:val="008F00"/>
        </w:rPr>
        <w:t>(2)</w:t>
      </w:r>
      <w:r w:rsidRPr="00AB1E26">
        <w:rPr>
          <w:rFonts w:ascii="Verdana" w:eastAsia="Times New Roman" w:hAnsi="Verdana" w:cs="Times New Roman"/>
        </w:rPr>
        <w:t>Rolul principal al echipei mobile este de a desfăşura activităţi de abilitare-reabilitare la domiciliul copilului sau, după caz, într-un loc pus la dispoziţie şi amenajat de autoritatea locală. Echipa mobilă informează şi consiliază părinţii/reprezentantul local şi contribuie la identificarea cât mai precoce a copiilor cu dizabilităţi din aceste zone.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1" w:name="do|caIII|si4|ar70|al3"/>
      <w:bookmarkEnd w:id="581"/>
      <w:r w:rsidRPr="00AB1E26">
        <w:rPr>
          <w:rFonts w:ascii="Verdana" w:eastAsia="Times New Roman" w:hAnsi="Verdana" w:cs="Times New Roman"/>
          <w:b/>
          <w:bCs/>
          <w:color w:val="008F00"/>
        </w:rPr>
        <w:t>(3)</w:t>
      </w:r>
      <w:r w:rsidRPr="00AB1E26">
        <w:rPr>
          <w:rFonts w:ascii="Verdana" w:eastAsia="Times New Roman" w:hAnsi="Verdana" w:cs="Times New Roman"/>
        </w:rPr>
        <w:t>Echipa mobilă intervine în situaţiile în care copilul nu are acces la servicii de abilitare-reabilitare, publice sau private, gratuite, din sistemul de sănătate, sistemul educaţional şi sistemul de protecţie a drepturilor copilului, cu precădere pentru: copiii nedeplasabili, copiii din familii cu venituri insuficiente, copiii din zona rurală, copiii din zone izolate, alte situaţii fundamentate.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2" w:name="do|caIII|si4|ar71"/>
      <w:r>
        <w:rPr>
          <w:rFonts w:ascii="Verdana" w:eastAsia="Times New Roman" w:hAnsi="Verdana" w:cs="Times New Roman"/>
          <w:b/>
          <w:bCs/>
          <w:noProof/>
          <w:color w:val="333399"/>
        </w:rPr>
        <w:drawing>
          <wp:inline distT="0" distB="0" distL="0" distR="0">
            <wp:extent cx="99060" cy="99060"/>
            <wp:effectExtent l="0" t="0" r="0" b="0"/>
            <wp:docPr id="195" name="Picture 1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7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2"/>
      <w:r w:rsidRPr="00AB1E26">
        <w:rPr>
          <w:rFonts w:ascii="Verdana" w:eastAsia="Times New Roman" w:hAnsi="Verdana" w:cs="Times New Roman"/>
          <w:b/>
          <w:bCs/>
          <w:color w:val="0000AF"/>
        </w:rPr>
        <w:t>Art. 71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3" w:name="do|caIII|si4|ar71|al1"/>
      <w:bookmarkEnd w:id="583"/>
      <w:r w:rsidRPr="00AB1E26">
        <w:rPr>
          <w:rFonts w:ascii="Verdana" w:eastAsia="Times New Roman" w:hAnsi="Verdana" w:cs="Times New Roman"/>
          <w:b/>
          <w:bCs/>
          <w:color w:val="008F00"/>
        </w:rPr>
        <w:t>(1)</w:t>
      </w:r>
      <w:r w:rsidRPr="00AB1E26">
        <w:rPr>
          <w:rFonts w:ascii="Verdana" w:eastAsia="Times New Roman" w:hAnsi="Verdana" w:cs="Times New Roman"/>
        </w:rPr>
        <w:t>Structura orientativă de personal a echipei mobile pentru copiii cu dizabilităţi este următoarea: asistent social, kinetoterapeut, logoped, psihopedagog, psiholog, cadru medico-sanitar, cum ar fi asistent medical sau medic pediatru, educator specializat.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4" w:name="do|caIII|si4|ar71|al2"/>
      <w:bookmarkEnd w:id="584"/>
      <w:r w:rsidRPr="00AB1E26">
        <w:rPr>
          <w:rFonts w:ascii="Verdana" w:eastAsia="Times New Roman" w:hAnsi="Verdana" w:cs="Times New Roman"/>
          <w:b/>
          <w:bCs/>
          <w:color w:val="008F00"/>
        </w:rPr>
        <w:t>(2)</w:t>
      </w:r>
      <w:r w:rsidRPr="00AB1E26">
        <w:rPr>
          <w:rFonts w:ascii="Verdana" w:eastAsia="Times New Roman" w:hAnsi="Verdana" w:cs="Times New Roman"/>
        </w:rPr>
        <w:t>Personalul echipei mobile are o structură flexibilă, adecvată nevoilor identificate la nivelul beneficiarilor.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5" w:name="do|caIII|si4|ar71|al3"/>
      <w:r>
        <w:rPr>
          <w:rFonts w:ascii="Verdana" w:eastAsia="Times New Roman" w:hAnsi="Verdana" w:cs="Times New Roman"/>
          <w:b/>
          <w:bCs/>
          <w:noProof/>
          <w:color w:val="333399"/>
        </w:rPr>
        <w:drawing>
          <wp:inline distT="0" distB="0" distL="0" distR="0">
            <wp:extent cx="99060" cy="99060"/>
            <wp:effectExtent l="0" t="0" r="0" b="0"/>
            <wp:docPr id="194" name="Picture 1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7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5"/>
      <w:r w:rsidRPr="00AB1E26">
        <w:rPr>
          <w:rFonts w:ascii="Verdana" w:eastAsia="Times New Roman" w:hAnsi="Verdana" w:cs="Times New Roman"/>
          <w:b/>
          <w:bCs/>
          <w:color w:val="008F00"/>
        </w:rPr>
        <w:t>(3)</w:t>
      </w:r>
      <w:r w:rsidRPr="00AB1E26">
        <w:rPr>
          <w:rFonts w:ascii="Verdana" w:eastAsia="Times New Roman" w:hAnsi="Verdana" w:cs="Times New Roman"/>
        </w:rPr>
        <w:t>Serviciile specializate oferite de membrii echipei mobile pentru copiii cu dizabilităţi pot fi: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6" w:name="do|caIII|si4|ar71|al3|lia"/>
      <w:bookmarkEnd w:id="586"/>
      <w:r w:rsidRPr="00AB1E26">
        <w:rPr>
          <w:rFonts w:ascii="Verdana" w:eastAsia="Times New Roman" w:hAnsi="Verdana" w:cs="Times New Roman"/>
          <w:b/>
          <w:bCs/>
          <w:color w:val="8F0000"/>
        </w:rPr>
        <w:t>a)</w:t>
      </w:r>
      <w:r w:rsidRPr="00AB1E26">
        <w:rPr>
          <w:rFonts w:ascii="Verdana" w:eastAsia="Times New Roman" w:hAnsi="Verdana" w:cs="Times New Roman"/>
        </w:rPr>
        <w:t>asistenţă şi consiliere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7" w:name="do|caIII|si4|ar71|al3|lib"/>
      <w:bookmarkEnd w:id="587"/>
      <w:r w:rsidRPr="00AB1E26">
        <w:rPr>
          <w:rFonts w:ascii="Verdana" w:eastAsia="Times New Roman" w:hAnsi="Verdana" w:cs="Times New Roman"/>
          <w:b/>
          <w:bCs/>
          <w:color w:val="8F0000"/>
        </w:rPr>
        <w:t>b)</w:t>
      </w:r>
      <w:r w:rsidRPr="00AB1E26">
        <w:rPr>
          <w:rFonts w:ascii="Verdana" w:eastAsia="Times New Roman" w:hAnsi="Verdana" w:cs="Times New Roman"/>
        </w:rPr>
        <w:t>kinetoterapie;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8" w:name="do|caIII|si4|ar71|al3|lic"/>
      <w:bookmarkEnd w:id="588"/>
      <w:r w:rsidRPr="00AB1E26">
        <w:rPr>
          <w:rFonts w:ascii="Verdana" w:eastAsia="Times New Roman" w:hAnsi="Verdana" w:cs="Times New Roman"/>
          <w:b/>
          <w:bCs/>
          <w:color w:val="8F0000"/>
        </w:rPr>
        <w:t>c)</w:t>
      </w:r>
      <w:r w:rsidRPr="00AB1E26">
        <w:rPr>
          <w:rFonts w:ascii="Verdana" w:eastAsia="Times New Roman" w:hAnsi="Verdana" w:cs="Times New Roman"/>
        </w:rPr>
        <w:t>masaj;</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89" w:name="do|caIII|si4|ar71|al3|lid"/>
      <w:bookmarkEnd w:id="589"/>
      <w:r w:rsidRPr="00AB1E26">
        <w:rPr>
          <w:rFonts w:ascii="Verdana" w:eastAsia="Times New Roman" w:hAnsi="Verdana" w:cs="Times New Roman"/>
          <w:b/>
          <w:bCs/>
          <w:color w:val="8F0000"/>
        </w:rPr>
        <w:t>d)</w:t>
      </w:r>
      <w:r w:rsidRPr="00AB1E26">
        <w:rPr>
          <w:rFonts w:ascii="Verdana" w:eastAsia="Times New Roman" w:hAnsi="Verdana" w:cs="Times New Roman"/>
        </w:rPr>
        <w:t>logopedie;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0" w:name="do|caIII|si4|ar71|al3|lie"/>
      <w:bookmarkEnd w:id="590"/>
      <w:r w:rsidRPr="00AB1E26">
        <w:rPr>
          <w:rFonts w:ascii="Verdana" w:eastAsia="Times New Roman" w:hAnsi="Verdana" w:cs="Times New Roman"/>
          <w:b/>
          <w:bCs/>
          <w:color w:val="8F0000"/>
        </w:rPr>
        <w:t>e)</w:t>
      </w:r>
      <w:r w:rsidRPr="00AB1E26">
        <w:rPr>
          <w:rFonts w:ascii="Verdana" w:eastAsia="Times New Roman" w:hAnsi="Verdana" w:cs="Times New Roman"/>
        </w:rPr>
        <w:t>terapii prin învăţare, de exemplu: dezvoltarea funcţiilor cognitive, dezvoltarea abilităţilor de autocontrol, dezvoltarea autonomiei personale;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1" w:name="do|caIII|si4|ar71|al3|lif"/>
      <w:bookmarkEnd w:id="591"/>
      <w:r w:rsidRPr="00AB1E26">
        <w:rPr>
          <w:rFonts w:ascii="Verdana" w:eastAsia="Times New Roman" w:hAnsi="Verdana" w:cs="Times New Roman"/>
          <w:b/>
          <w:bCs/>
          <w:color w:val="8F0000"/>
        </w:rPr>
        <w:t>f)</w:t>
      </w:r>
      <w:r w:rsidRPr="00AB1E26">
        <w:rPr>
          <w:rFonts w:ascii="Verdana" w:eastAsia="Times New Roman" w:hAnsi="Verdana" w:cs="Times New Roman"/>
        </w:rPr>
        <w:t>asistenţă şi consiliere psihologică;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2" w:name="do|caIII|si4|ar71|al3|lig"/>
      <w:bookmarkEnd w:id="592"/>
      <w:r w:rsidRPr="00AB1E26">
        <w:rPr>
          <w:rFonts w:ascii="Verdana" w:eastAsia="Times New Roman" w:hAnsi="Verdana" w:cs="Times New Roman"/>
          <w:b/>
          <w:bCs/>
          <w:color w:val="8F0000"/>
        </w:rPr>
        <w:t>g)</w:t>
      </w:r>
      <w:r w:rsidRPr="00AB1E26">
        <w:rPr>
          <w:rFonts w:ascii="Verdana" w:eastAsia="Times New Roman" w:hAnsi="Verdana" w:cs="Times New Roman"/>
        </w:rPr>
        <w:t>diverse forme de psihoterapie;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3" w:name="do|caIII|si4|ar71|al3|lih"/>
      <w:bookmarkEnd w:id="593"/>
      <w:r w:rsidRPr="00AB1E26">
        <w:rPr>
          <w:rFonts w:ascii="Verdana" w:eastAsia="Times New Roman" w:hAnsi="Verdana" w:cs="Times New Roman"/>
          <w:b/>
          <w:bCs/>
          <w:color w:val="8F0000"/>
        </w:rPr>
        <w:t>h)</w:t>
      </w:r>
      <w:r w:rsidRPr="00AB1E26">
        <w:rPr>
          <w:rFonts w:ascii="Verdana" w:eastAsia="Times New Roman" w:hAnsi="Verdana" w:cs="Times New Roman"/>
        </w:rPr>
        <w:t>terapie ocupaţională;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4" w:name="do|caIII|si4|ar71|al3|lii"/>
      <w:bookmarkEnd w:id="594"/>
      <w:r w:rsidRPr="00AB1E26">
        <w:rPr>
          <w:rFonts w:ascii="Verdana" w:eastAsia="Times New Roman" w:hAnsi="Verdana" w:cs="Times New Roman"/>
          <w:b/>
          <w:bCs/>
          <w:color w:val="8F0000"/>
        </w:rPr>
        <w:t>i)</w:t>
      </w:r>
      <w:r w:rsidRPr="00AB1E26">
        <w:rPr>
          <w:rFonts w:ascii="Verdana" w:eastAsia="Times New Roman" w:hAnsi="Verdana" w:cs="Times New Roman"/>
        </w:rPr>
        <w:t>fizioterapie;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5" w:name="do|caIII|si4|ar71|al3|lij"/>
      <w:bookmarkEnd w:id="595"/>
      <w:r w:rsidRPr="00AB1E26">
        <w:rPr>
          <w:rFonts w:ascii="Verdana" w:eastAsia="Times New Roman" w:hAnsi="Verdana" w:cs="Times New Roman"/>
          <w:b/>
          <w:bCs/>
          <w:color w:val="8F0000"/>
        </w:rPr>
        <w:t>j)</w:t>
      </w:r>
      <w:r w:rsidRPr="00AB1E26">
        <w:rPr>
          <w:rFonts w:ascii="Verdana" w:eastAsia="Times New Roman" w:hAnsi="Verdana" w:cs="Times New Roman"/>
        </w:rPr>
        <w:t>tehnici de abilitare/reabilitare senzorială;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6" w:name="do|caIII|si4|ar71|al3|lik"/>
      <w:bookmarkEnd w:id="596"/>
      <w:r w:rsidRPr="00AB1E26">
        <w:rPr>
          <w:rFonts w:ascii="Verdana" w:eastAsia="Times New Roman" w:hAnsi="Verdana" w:cs="Times New Roman"/>
          <w:b/>
          <w:bCs/>
          <w:color w:val="8F0000"/>
        </w:rPr>
        <w:t>k)</w:t>
      </w:r>
      <w:r w:rsidRPr="00AB1E26">
        <w:rPr>
          <w:rFonts w:ascii="Verdana" w:eastAsia="Times New Roman" w:hAnsi="Verdana" w:cs="Times New Roman"/>
        </w:rPr>
        <w:t>alte servicii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7" w:name="do|caIII|si4|ar71|al4"/>
      <w:bookmarkEnd w:id="597"/>
      <w:r w:rsidRPr="00AB1E26">
        <w:rPr>
          <w:rFonts w:ascii="Verdana" w:eastAsia="Times New Roman" w:hAnsi="Verdana" w:cs="Times New Roman"/>
          <w:b/>
          <w:bCs/>
          <w:color w:val="008F00"/>
        </w:rPr>
        <w:t>(4)</w:t>
      </w:r>
      <w:r w:rsidRPr="00AB1E26">
        <w:rPr>
          <w:rFonts w:ascii="Verdana" w:eastAsia="Times New Roman" w:hAnsi="Verdana" w:cs="Times New Roman"/>
        </w:rPr>
        <w:t>Părinţii/reprezentantul legal beneficiază de informare şi consiliere, precum şi de pregătire pentru aplicarea unor tehnici de lucru simple, în situaţia în care profesioniştii echipei mobile consideră că este în interesul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8" w:name="do|caIII|si4|ar72"/>
      <w:r>
        <w:rPr>
          <w:rFonts w:ascii="Verdana" w:eastAsia="Times New Roman" w:hAnsi="Verdana" w:cs="Times New Roman"/>
          <w:b/>
          <w:bCs/>
          <w:noProof/>
          <w:color w:val="333399"/>
        </w:rPr>
        <w:drawing>
          <wp:inline distT="0" distB="0" distL="0" distR="0">
            <wp:extent cx="99060" cy="99060"/>
            <wp:effectExtent l="0" t="0" r="0" b="0"/>
            <wp:docPr id="193" name="Picture 1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7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8"/>
      <w:r w:rsidRPr="00AB1E26">
        <w:rPr>
          <w:rFonts w:ascii="Verdana" w:eastAsia="Times New Roman" w:hAnsi="Verdana" w:cs="Times New Roman"/>
          <w:b/>
          <w:bCs/>
          <w:color w:val="0000AF"/>
        </w:rPr>
        <w:t>Art. 72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599" w:name="do|caIII|si4|ar72|al1"/>
      <w:bookmarkEnd w:id="599"/>
      <w:r w:rsidRPr="00AB1E26">
        <w:rPr>
          <w:rFonts w:ascii="Verdana" w:eastAsia="Times New Roman" w:hAnsi="Verdana" w:cs="Times New Roman"/>
          <w:b/>
          <w:bCs/>
          <w:color w:val="008F00"/>
        </w:rPr>
        <w:t>(1)</w:t>
      </w:r>
      <w:r w:rsidRPr="00AB1E26">
        <w:rPr>
          <w:rFonts w:ascii="Verdana" w:eastAsia="Times New Roman" w:hAnsi="Verdana" w:cs="Times New Roman"/>
        </w:rPr>
        <w:t>SPAS sprijină echipa mobilă în vederea desfăşurării activităţilor sale, de la planificare până la furnizarea serviciilor.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0" w:name="do|caIII|si4|ar72|al2"/>
      <w:bookmarkEnd w:id="600"/>
      <w:r w:rsidRPr="00AB1E26">
        <w:rPr>
          <w:rFonts w:ascii="Verdana" w:eastAsia="Times New Roman" w:hAnsi="Verdana" w:cs="Times New Roman"/>
          <w:b/>
          <w:bCs/>
          <w:color w:val="008F00"/>
        </w:rPr>
        <w:lastRenderedPageBreak/>
        <w:t>(2)</w:t>
      </w:r>
      <w:r w:rsidRPr="00AB1E26">
        <w:rPr>
          <w:rFonts w:ascii="Verdana" w:eastAsia="Times New Roman" w:hAnsi="Verdana" w:cs="Times New Roman"/>
        </w:rPr>
        <w:t>DGASPC va pune la dispoziţia echipei mobile pentru copiii cu dizabilităţi instrumentele şi echipamentele necesare, precum şi un mijloc de transport.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1" w:name="do|caIII|si4|ar72|al3"/>
      <w:bookmarkEnd w:id="601"/>
      <w:r w:rsidRPr="00AB1E26">
        <w:rPr>
          <w:rFonts w:ascii="Verdana" w:eastAsia="Times New Roman" w:hAnsi="Verdana" w:cs="Times New Roman"/>
          <w:b/>
          <w:bCs/>
          <w:color w:val="008F00"/>
        </w:rPr>
        <w:t>(3)</w:t>
      </w:r>
      <w:r w:rsidRPr="00AB1E26">
        <w:rPr>
          <w:rFonts w:ascii="Verdana" w:eastAsia="Times New Roman" w:hAnsi="Verdana" w:cs="Times New Roman"/>
        </w:rPr>
        <w:t>Metodologia de organizare şi funcţionare a echipei mobile pentru copiii cu dizabilităţi se aprobă prin ordin al ministrului muncii, familiei, protecţiei sociale şi persoanelor vârstnice.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2" w:name="do|caIII|si5"/>
      <w:r>
        <w:rPr>
          <w:rFonts w:ascii="Verdana" w:eastAsia="Times New Roman" w:hAnsi="Verdana" w:cs="Times New Roman"/>
          <w:b/>
          <w:bCs/>
          <w:noProof/>
          <w:color w:val="333399"/>
        </w:rPr>
        <w:drawing>
          <wp:inline distT="0" distB="0" distL="0" distR="0">
            <wp:extent cx="99060" cy="99060"/>
            <wp:effectExtent l="0" t="0" r="0" b="0"/>
            <wp:docPr id="192" name="Picture 1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2"/>
      <w:r w:rsidRPr="00AB1E26">
        <w:rPr>
          <w:rFonts w:ascii="Verdana" w:eastAsia="Times New Roman" w:hAnsi="Verdana" w:cs="Times New Roman"/>
          <w:b/>
          <w:bCs/>
          <w:sz w:val="24"/>
          <w:szCs w:val="24"/>
        </w:rPr>
        <w:t>SECŢIUNEA 5:</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Monitorizarea şi reevaluarea periodică a progreselor înregistrate de copilul cu dizabilităţi şi/sau CES, a deciziilor şi intervenţiilor, precum şi a gradului de satisfacţie a beneficiarilor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3" w:name="do|caIII|si5|ar73"/>
      <w:r>
        <w:rPr>
          <w:rFonts w:ascii="Verdana" w:eastAsia="Times New Roman" w:hAnsi="Verdana" w:cs="Times New Roman"/>
          <w:b/>
          <w:bCs/>
          <w:noProof/>
          <w:color w:val="333399"/>
        </w:rPr>
        <w:drawing>
          <wp:inline distT="0" distB="0" distL="0" distR="0">
            <wp:extent cx="99060" cy="99060"/>
            <wp:effectExtent l="0" t="0" r="0" b="0"/>
            <wp:docPr id="191" name="Picture 1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3"/>
      <w:r w:rsidRPr="00AB1E26">
        <w:rPr>
          <w:rFonts w:ascii="Verdana" w:eastAsia="Times New Roman" w:hAnsi="Verdana" w:cs="Times New Roman"/>
          <w:b/>
          <w:bCs/>
          <w:color w:val="0000AF"/>
        </w:rPr>
        <w:t>Art. 73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4" w:name="do|caIII|si5|ar73|al1"/>
      <w:bookmarkEnd w:id="604"/>
      <w:r w:rsidRPr="00AB1E26">
        <w:rPr>
          <w:rFonts w:ascii="Verdana" w:eastAsia="Times New Roman" w:hAnsi="Verdana" w:cs="Times New Roman"/>
          <w:b/>
          <w:bCs/>
          <w:color w:val="008F00"/>
        </w:rPr>
        <w:t>(1)</w:t>
      </w:r>
      <w:r w:rsidRPr="00AB1E26">
        <w:rPr>
          <w:rFonts w:ascii="Verdana" w:eastAsia="Times New Roman" w:hAnsi="Verdana" w:cs="Times New Roman"/>
        </w:rPr>
        <w:t>Monitorizarea cazului reprezintă urmărirea şi reevaluarea periodică a progreselor înregistrate de copil pe parcursul furnizării beneficiilor, serviciilor şi intervenţiilor, precum şi după încheierea acestora pe o perioadă definită de timp.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5" w:name="do|caIII|si5|ar73|al2"/>
      <w:r>
        <w:rPr>
          <w:rFonts w:ascii="Verdana" w:eastAsia="Times New Roman" w:hAnsi="Verdana" w:cs="Times New Roman"/>
          <w:b/>
          <w:bCs/>
          <w:noProof/>
          <w:color w:val="333399"/>
        </w:rPr>
        <w:drawing>
          <wp:inline distT="0" distB="0" distL="0" distR="0">
            <wp:extent cx="99060" cy="99060"/>
            <wp:effectExtent l="0" t="0" r="0" b="0"/>
            <wp:docPr id="190" name="Picture 1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5"/>
      <w:r w:rsidRPr="00AB1E26">
        <w:rPr>
          <w:rFonts w:ascii="Verdana" w:eastAsia="Times New Roman" w:hAnsi="Verdana" w:cs="Times New Roman"/>
          <w:b/>
          <w:bCs/>
          <w:color w:val="008F00"/>
        </w:rPr>
        <w:t>(2)</w:t>
      </w:r>
      <w:r w:rsidRPr="00AB1E26">
        <w:rPr>
          <w:rFonts w:ascii="Verdana" w:eastAsia="Times New Roman" w:hAnsi="Verdana" w:cs="Times New Roman"/>
        </w:rPr>
        <w:t>Monitorizarea se realizează prin: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6" w:name="do|caIII|si5|ar73|al2|lia"/>
      <w:bookmarkEnd w:id="606"/>
      <w:r w:rsidRPr="00AB1E26">
        <w:rPr>
          <w:rFonts w:ascii="Verdana" w:eastAsia="Times New Roman" w:hAnsi="Verdana" w:cs="Times New Roman"/>
          <w:b/>
          <w:bCs/>
          <w:color w:val="8F0000"/>
        </w:rPr>
        <w:t>a)</w:t>
      </w:r>
      <w:r w:rsidRPr="00AB1E26">
        <w:rPr>
          <w:rFonts w:ascii="Verdana" w:eastAsia="Times New Roman" w:hAnsi="Verdana" w:cs="Times New Roman"/>
        </w:rPr>
        <w:t>menţinerea legăturii cu părinţii/reprezentantul legal prin orice mijloace de comunicare şi vizite de monitorizare;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7" w:name="do|caIII|si5|ar73|al2|lib"/>
      <w:bookmarkEnd w:id="607"/>
      <w:r w:rsidRPr="00AB1E26">
        <w:rPr>
          <w:rFonts w:ascii="Verdana" w:eastAsia="Times New Roman" w:hAnsi="Verdana" w:cs="Times New Roman"/>
          <w:b/>
          <w:bCs/>
          <w:color w:val="8F0000"/>
        </w:rPr>
        <w:t>b)</w:t>
      </w:r>
      <w:r w:rsidRPr="00AB1E26">
        <w:rPr>
          <w:rFonts w:ascii="Verdana" w:eastAsia="Times New Roman" w:hAnsi="Verdana" w:cs="Times New Roman"/>
        </w:rPr>
        <w:t>menţinerea legăturii cu profesioniştii responsabili din planul de abilitare-reabilitare/planul de servicii individualizat, prin orice mijloace de comunicare şi rapoarte de monitorizare;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8" w:name="do|caIII|si5|ar73|al2|lic"/>
      <w:bookmarkEnd w:id="608"/>
      <w:r w:rsidRPr="00AB1E26">
        <w:rPr>
          <w:rFonts w:ascii="Verdana" w:eastAsia="Times New Roman" w:hAnsi="Verdana" w:cs="Times New Roman"/>
          <w:b/>
          <w:bCs/>
          <w:color w:val="8F0000"/>
        </w:rPr>
        <w:t>c)</w:t>
      </w:r>
      <w:r w:rsidRPr="00AB1E26">
        <w:rPr>
          <w:rFonts w:ascii="Verdana" w:eastAsia="Times New Roman" w:hAnsi="Verdana" w:cs="Times New Roman"/>
        </w:rPr>
        <w:t>reevaluarea periodică a obiectivelor din planul de abilitare-reabilitare/planul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09" w:name="do|caIII|si5|ar73|al2|lid"/>
      <w:bookmarkEnd w:id="609"/>
      <w:r w:rsidRPr="00AB1E26">
        <w:rPr>
          <w:rFonts w:ascii="Verdana" w:eastAsia="Times New Roman" w:hAnsi="Verdana" w:cs="Times New Roman"/>
          <w:b/>
          <w:bCs/>
          <w:color w:val="8F0000"/>
        </w:rPr>
        <w:t>d)</w:t>
      </w:r>
      <w:r w:rsidRPr="00AB1E26">
        <w:rPr>
          <w:rFonts w:ascii="Verdana" w:eastAsia="Times New Roman" w:hAnsi="Verdana" w:cs="Times New Roman"/>
        </w:rPr>
        <w:t>reevaluarea complexă periodică a încadrării în grad de handicap, respectiv a orientării şcolare şi profesionale de către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0" w:name="do|caIII|si5|ar73|al2|lie"/>
      <w:bookmarkEnd w:id="610"/>
      <w:r w:rsidRPr="00AB1E26">
        <w:rPr>
          <w:rFonts w:ascii="Verdana" w:eastAsia="Times New Roman" w:hAnsi="Verdana" w:cs="Times New Roman"/>
          <w:b/>
          <w:bCs/>
          <w:color w:val="8F0000"/>
        </w:rPr>
        <w:t>e)</w:t>
      </w:r>
      <w:r w:rsidRPr="00AB1E26">
        <w:rPr>
          <w:rFonts w:ascii="Verdana" w:eastAsia="Times New Roman" w:hAnsi="Verdana" w:cs="Times New Roman"/>
        </w:rPr>
        <w:t>aprecierea gradului de satisfacţie a beneficiarilor.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1" w:name="do|caIII|si5|ar73|al3"/>
      <w:bookmarkEnd w:id="611"/>
      <w:r w:rsidRPr="00AB1E26">
        <w:rPr>
          <w:rFonts w:ascii="Verdana" w:eastAsia="Times New Roman" w:hAnsi="Verdana" w:cs="Times New Roman"/>
          <w:b/>
          <w:bCs/>
          <w:color w:val="008F00"/>
        </w:rPr>
        <w:t>(3)</w:t>
      </w:r>
      <w:r w:rsidRPr="00AB1E26">
        <w:rPr>
          <w:rFonts w:ascii="Verdana" w:eastAsia="Times New Roman" w:hAnsi="Verdana" w:cs="Times New Roman"/>
        </w:rPr>
        <w:t>Activităţile menţionate la alin. (2) contribuie la verificarea îndeplinirii obiectivelor din plan, identificarea dificultăţilor de implementare a planului şi găsirea de soluţii de remediere, astfel încât copilul să beneficieze de abilitare-reabilitare optimă.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2" w:name="do|caIII|si5|ar73|al4"/>
      <w:bookmarkEnd w:id="612"/>
      <w:r w:rsidRPr="00AB1E26">
        <w:rPr>
          <w:rFonts w:ascii="Verdana" w:eastAsia="Times New Roman" w:hAnsi="Verdana" w:cs="Times New Roman"/>
          <w:b/>
          <w:bCs/>
          <w:color w:val="008F00"/>
        </w:rPr>
        <w:t>(4)</w:t>
      </w:r>
      <w:r w:rsidRPr="00AB1E26">
        <w:rPr>
          <w:rFonts w:ascii="Verdana" w:eastAsia="Times New Roman" w:hAnsi="Verdana" w:cs="Times New Roman"/>
        </w:rPr>
        <w:t>Monitorizarea se realizează de către profesioniştii menţionaţi la art. 68 alin. (2).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3" w:name="do|caIII|si5|ar73|al5"/>
      <w:bookmarkEnd w:id="613"/>
      <w:r w:rsidRPr="00AB1E26">
        <w:rPr>
          <w:rFonts w:ascii="Verdana" w:eastAsia="Times New Roman" w:hAnsi="Verdana" w:cs="Times New Roman"/>
          <w:b/>
          <w:bCs/>
          <w:color w:val="008F00"/>
        </w:rPr>
        <w:t>(5)</w:t>
      </w:r>
      <w:r w:rsidRPr="00AB1E26">
        <w:rPr>
          <w:rFonts w:ascii="Verdana" w:eastAsia="Times New Roman" w:hAnsi="Verdana" w:cs="Times New Roman"/>
        </w:rPr>
        <w:t>Monitorizarea postservicii se aplică numai pentru copiii care părăsesc sistemul de protecţie specială.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4" w:name="do|caIII|si5|ar74"/>
      <w:r>
        <w:rPr>
          <w:rFonts w:ascii="Verdana" w:eastAsia="Times New Roman" w:hAnsi="Verdana" w:cs="Times New Roman"/>
          <w:b/>
          <w:bCs/>
          <w:noProof/>
          <w:color w:val="333399"/>
        </w:rPr>
        <w:drawing>
          <wp:inline distT="0" distB="0" distL="0" distR="0">
            <wp:extent cx="99060" cy="99060"/>
            <wp:effectExtent l="0" t="0" r="0" b="0"/>
            <wp:docPr id="189" name="Picture 1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4"/>
      <w:r w:rsidRPr="00AB1E26">
        <w:rPr>
          <w:rFonts w:ascii="Verdana" w:eastAsia="Times New Roman" w:hAnsi="Verdana" w:cs="Times New Roman"/>
          <w:b/>
          <w:bCs/>
          <w:color w:val="0000AF"/>
        </w:rPr>
        <w:t>Art. 74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5" w:name="do|caIII|si5|ar74|al1"/>
      <w:r>
        <w:rPr>
          <w:rFonts w:ascii="Verdana" w:eastAsia="Times New Roman" w:hAnsi="Verdana" w:cs="Times New Roman"/>
          <w:b/>
          <w:bCs/>
          <w:noProof/>
          <w:color w:val="333399"/>
        </w:rPr>
        <w:drawing>
          <wp:inline distT="0" distB="0" distL="0" distR="0">
            <wp:extent cx="99060" cy="99060"/>
            <wp:effectExtent l="0" t="0" r="0" b="0"/>
            <wp:docPr id="188" name="Picture 1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5"/>
      <w:r w:rsidRPr="00AB1E26">
        <w:rPr>
          <w:rFonts w:ascii="Verdana" w:eastAsia="Times New Roman" w:hAnsi="Verdana" w:cs="Times New Roman"/>
          <w:b/>
          <w:bCs/>
          <w:color w:val="008F00"/>
        </w:rPr>
        <w:t>(1)</w:t>
      </w:r>
      <w:r w:rsidRPr="00AB1E26">
        <w:rPr>
          <w:rFonts w:ascii="Verdana" w:eastAsia="Times New Roman" w:hAnsi="Verdana" w:cs="Times New Roman"/>
        </w:rPr>
        <w:t>Reevaluarea periodică a obiectivelor din planul de abilitare-reabilitare/planul de servicii individualizat urmăreşte eficienţa beneficiilor, a serviciilor şi a măsurilor de intervenţie. Sunt avute în vedere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6" w:name="do|caIII|si5|ar74|al1|lia"/>
      <w:bookmarkEnd w:id="616"/>
      <w:r w:rsidRPr="00AB1E26">
        <w:rPr>
          <w:rFonts w:ascii="Verdana" w:eastAsia="Times New Roman" w:hAnsi="Verdana" w:cs="Times New Roman"/>
          <w:b/>
          <w:bCs/>
          <w:color w:val="8F0000"/>
        </w:rPr>
        <w:t>a)</w:t>
      </w:r>
      <w:r w:rsidRPr="00AB1E26">
        <w:rPr>
          <w:rFonts w:ascii="Verdana" w:eastAsia="Times New Roman" w:hAnsi="Verdana" w:cs="Times New Roman"/>
        </w:rPr>
        <w:t>ameliorarea stării de sănătate sau încetinirea degenerării stării de sănătate;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7" w:name="do|caIII|si5|ar74|al1|lib"/>
      <w:bookmarkEnd w:id="617"/>
      <w:r w:rsidRPr="00AB1E26">
        <w:rPr>
          <w:rFonts w:ascii="Verdana" w:eastAsia="Times New Roman" w:hAnsi="Verdana" w:cs="Times New Roman"/>
          <w:b/>
          <w:bCs/>
          <w:color w:val="8F0000"/>
        </w:rPr>
        <w:t>b)</w:t>
      </w:r>
      <w:r w:rsidRPr="00AB1E26">
        <w:rPr>
          <w:rFonts w:ascii="Verdana" w:eastAsia="Times New Roman" w:hAnsi="Verdana" w:cs="Times New Roman"/>
        </w:rPr>
        <w:t>progresele înregistrate în abilitare şi 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8" w:name="do|caIII|si5|ar74|al1|lic"/>
      <w:bookmarkEnd w:id="618"/>
      <w:r w:rsidRPr="00AB1E26">
        <w:rPr>
          <w:rFonts w:ascii="Verdana" w:eastAsia="Times New Roman" w:hAnsi="Verdana" w:cs="Times New Roman"/>
          <w:b/>
          <w:bCs/>
          <w:color w:val="8F0000"/>
        </w:rPr>
        <w:t>c)</w:t>
      </w:r>
      <w:r w:rsidRPr="00AB1E26">
        <w:rPr>
          <w:rFonts w:ascii="Verdana" w:eastAsia="Times New Roman" w:hAnsi="Verdana" w:cs="Times New Roman"/>
        </w:rPr>
        <w:t>gradul de creştere a autonomizării copilului şi a familiei;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19" w:name="do|caIII|si5|ar74|al1|lid"/>
      <w:bookmarkEnd w:id="619"/>
      <w:r w:rsidRPr="00AB1E26">
        <w:rPr>
          <w:rFonts w:ascii="Verdana" w:eastAsia="Times New Roman" w:hAnsi="Verdana" w:cs="Times New Roman"/>
          <w:b/>
          <w:bCs/>
          <w:color w:val="8F0000"/>
        </w:rPr>
        <w:t>d)</w:t>
      </w:r>
      <w:r w:rsidRPr="00AB1E26">
        <w:rPr>
          <w:rFonts w:ascii="Verdana" w:eastAsia="Times New Roman" w:hAnsi="Verdana" w:cs="Times New Roman"/>
        </w:rPr>
        <w:t>adaptarea copilului pe perioada tranziţiei;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0" w:name="do|caIII|si5|ar74|al1|lie"/>
      <w:bookmarkEnd w:id="620"/>
      <w:r w:rsidRPr="00AB1E26">
        <w:rPr>
          <w:rFonts w:ascii="Verdana" w:eastAsia="Times New Roman" w:hAnsi="Verdana" w:cs="Times New Roman"/>
          <w:b/>
          <w:bCs/>
          <w:color w:val="8F0000"/>
        </w:rPr>
        <w:t>e)</w:t>
      </w:r>
      <w:r w:rsidRPr="00AB1E26">
        <w:rPr>
          <w:rFonts w:ascii="Verdana" w:eastAsia="Times New Roman" w:hAnsi="Verdana" w:cs="Times New Roman"/>
        </w:rPr>
        <w:t>diminuarea riscurilor acolo unde există şi altele.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1" w:name="do|caIII|si5|ar74|al2"/>
      <w:bookmarkEnd w:id="621"/>
      <w:r w:rsidRPr="00AB1E26">
        <w:rPr>
          <w:rFonts w:ascii="Verdana" w:eastAsia="Times New Roman" w:hAnsi="Verdana" w:cs="Times New Roman"/>
          <w:b/>
          <w:bCs/>
          <w:color w:val="008F00"/>
        </w:rPr>
        <w:t>(2)</w:t>
      </w:r>
      <w:r w:rsidRPr="00AB1E26">
        <w:rPr>
          <w:rFonts w:ascii="Verdana" w:eastAsia="Times New Roman" w:hAnsi="Verdana" w:cs="Times New Roman"/>
        </w:rPr>
        <w:t>Reevaluarea obiectivelor din planul de abilitare-reabilitare are loc trimestrial pentru copiii din sistemul de protecţie specială şi semestrial pentru copiii din familie. Reevaluarea obiectivelor din planul de servicii individualizat are loc semestrial pentru copiii ale căror certificate de orientare şcolară şi profesională au termen de valabilitate un an şcolar şi anual pentru copiii ale căror certificate au termen de valabilitate pe nivel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2" w:name="do|caIII|si5|ar74|al3"/>
      <w:bookmarkEnd w:id="622"/>
      <w:r w:rsidRPr="00AB1E26">
        <w:rPr>
          <w:rFonts w:ascii="Verdana" w:eastAsia="Times New Roman" w:hAnsi="Verdana" w:cs="Times New Roman"/>
          <w:b/>
          <w:bCs/>
          <w:color w:val="008F00"/>
        </w:rPr>
        <w:t>(3)</w:t>
      </w:r>
      <w:r w:rsidRPr="00AB1E26">
        <w:rPr>
          <w:rFonts w:ascii="Verdana" w:eastAsia="Times New Roman" w:hAnsi="Verdana" w:cs="Times New Roman"/>
        </w:rPr>
        <w:t>În situaţia în care, în urma reevaluării, se constată regresul situaţiei copilului sau dificultăţi de implementare a planului care nu se pot remedia, se revizuieşte planul.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3" w:name="do|caIII|si5|ar74|al4"/>
      <w:bookmarkEnd w:id="623"/>
      <w:r w:rsidRPr="00AB1E26">
        <w:rPr>
          <w:rFonts w:ascii="Verdana" w:eastAsia="Times New Roman" w:hAnsi="Verdana" w:cs="Times New Roman"/>
          <w:b/>
          <w:bCs/>
          <w:color w:val="008F00"/>
        </w:rPr>
        <w:lastRenderedPageBreak/>
        <w:t>(4)</w:t>
      </w:r>
      <w:r w:rsidRPr="00AB1E26">
        <w:rPr>
          <w:rFonts w:ascii="Verdana" w:eastAsia="Times New Roman" w:hAnsi="Verdana" w:cs="Times New Roman"/>
        </w:rPr>
        <w:t>Rezultatele reevaluării, concluziile şi recomandările se consemnează de profesionistul responsabil cu monitorizarea într-un raport de monitorizare.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4" w:name="do|caIII|si5|ar74|al5"/>
      <w:bookmarkEnd w:id="624"/>
      <w:r w:rsidRPr="00AB1E26">
        <w:rPr>
          <w:rFonts w:ascii="Verdana" w:eastAsia="Times New Roman" w:hAnsi="Verdana" w:cs="Times New Roman"/>
          <w:b/>
          <w:bCs/>
          <w:color w:val="008F00"/>
        </w:rPr>
        <w:t>(5)</w:t>
      </w:r>
      <w:r w:rsidRPr="00AB1E26">
        <w:rPr>
          <w:rFonts w:ascii="Verdana" w:eastAsia="Times New Roman" w:hAnsi="Verdana" w:cs="Times New Roman"/>
        </w:rPr>
        <w:t xml:space="preserve">Formularul-tip al raportului de monitorizare pentru copiii din familie încadraţi în grad de handicap şi/sau orientaţi şcolar este prevăzut în anexa nr. 17, iar formularul-tip pentru copiii din sistemul de protecţie specială prevăzut de anexa nr. 1 la Procedura de stabilire şi plată a alocaţiei lunare de plasament, aprobată prin Ordinul ministrului muncii, familiei, protecţiei sociale şi persoanelor vârstnice nr. </w:t>
      </w:r>
      <w:hyperlink r:id="rId22" w:history="1">
        <w:r w:rsidRPr="00AB1E26">
          <w:rPr>
            <w:rFonts w:ascii="Verdana" w:eastAsia="Times New Roman" w:hAnsi="Verdana" w:cs="Times New Roman"/>
            <w:b/>
            <w:bCs/>
            <w:color w:val="333399"/>
            <w:u w:val="single"/>
          </w:rPr>
          <w:t>1.733/2015</w:t>
        </w:r>
      </w:hyperlink>
      <w:r w:rsidRPr="00AB1E26">
        <w:rPr>
          <w:rFonts w:ascii="Verdana" w:eastAsia="Times New Roman" w:hAnsi="Verdana" w:cs="Times New Roman"/>
        </w:rPr>
        <w:t>, se completează cu aspectele specifice obiectivelor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5" w:name="do|caIII|si5|ar75"/>
      <w:r>
        <w:rPr>
          <w:rFonts w:ascii="Verdana" w:eastAsia="Times New Roman" w:hAnsi="Verdana" w:cs="Times New Roman"/>
          <w:b/>
          <w:bCs/>
          <w:noProof/>
          <w:color w:val="333399"/>
        </w:rPr>
        <w:drawing>
          <wp:inline distT="0" distB="0" distL="0" distR="0">
            <wp:extent cx="99060" cy="99060"/>
            <wp:effectExtent l="0" t="0" r="0" b="0"/>
            <wp:docPr id="187" name="Picture 1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5"/>
      <w:r w:rsidRPr="00AB1E26">
        <w:rPr>
          <w:rFonts w:ascii="Verdana" w:eastAsia="Times New Roman" w:hAnsi="Verdana" w:cs="Times New Roman"/>
          <w:b/>
          <w:bCs/>
          <w:color w:val="0000AF"/>
        </w:rPr>
        <w:t>Art. 75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6" w:name="do|caIII|si5|ar75|al1"/>
      <w:bookmarkEnd w:id="626"/>
      <w:r w:rsidRPr="00AB1E26">
        <w:rPr>
          <w:rFonts w:ascii="Verdana" w:eastAsia="Times New Roman" w:hAnsi="Verdana" w:cs="Times New Roman"/>
          <w:b/>
          <w:bCs/>
          <w:color w:val="008F00"/>
        </w:rPr>
        <w:t>(1)</w:t>
      </w:r>
      <w:r w:rsidRPr="00AB1E26">
        <w:rPr>
          <w:rFonts w:ascii="Verdana" w:eastAsia="Times New Roman" w:hAnsi="Verdana" w:cs="Times New Roman"/>
        </w:rPr>
        <w:t>Profesioniştii numiţi responsabili în planul de abilitare-reabilitare întocmesc şi transmit managerului de caz/RCP rapoartele individuale de monitorizare a programelor personalizate, care cuprind în mod obligatoriu informaţii referitoare la evoluţia situaţiei copilului - progres, stagnare, regres.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7" w:name="do|caIII|si5|ar75|al2"/>
      <w:bookmarkEnd w:id="627"/>
      <w:r w:rsidRPr="00AB1E26">
        <w:rPr>
          <w:rFonts w:ascii="Verdana" w:eastAsia="Times New Roman" w:hAnsi="Verdana" w:cs="Times New Roman"/>
          <w:b/>
          <w:bCs/>
          <w:color w:val="008F00"/>
        </w:rPr>
        <w:t>(2)</w:t>
      </w:r>
      <w:r w:rsidRPr="00AB1E26">
        <w:rPr>
          <w:rFonts w:ascii="Verdana" w:eastAsia="Times New Roman" w:hAnsi="Verdana" w:cs="Times New Roman"/>
        </w:rPr>
        <w:t>Rapoartele individuale de monitorizare prevăzute la alin. (1) se întocmesc semestrial pentru copiii din familie şi trimestrial pentru copiii din sistemul de protecţie specială sau ori de câte ori se constată dificultăţi în implementarea planului. Rapoartele individuale de monitorizare se transmit în maximum 3 zile de la înregistrarea lor în instituţia din care provine profesionistul, iar cele ocazionale în maximum 3 zile de la constatarea dificultăţii.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8" w:name="do|caIII|si5|ar75|al3"/>
      <w:bookmarkEnd w:id="628"/>
      <w:r w:rsidRPr="00AB1E26">
        <w:rPr>
          <w:rFonts w:ascii="Verdana" w:eastAsia="Times New Roman" w:hAnsi="Verdana" w:cs="Times New Roman"/>
          <w:b/>
          <w:bCs/>
          <w:color w:val="008F00"/>
        </w:rPr>
        <w:t>(3)</w:t>
      </w:r>
      <w:r w:rsidRPr="00AB1E26">
        <w:rPr>
          <w:rFonts w:ascii="Verdana" w:eastAsia="Times New Roman" w:hAnsi="Verdana" w:cs="Times New Roman"/>
        </w:rPr>
        <w:t>Prevederile alin. (1) şi (2) se aplică şi în cazul planului de servicii individualizat, rapoartele fiind transmise responsabilului de caz servicii psihoeducaţionale pentru monitorizare, semestrial/anual sau în maximum 3 zile de la constatarea dificultăţii de implementare a planului. În situaţia în care toate serviciile se furnizează în acelaşi loc în care lucrează şi responsabilul de caz servicii psihoeducaţionale, acesta poate aduna informaţiile de la profesionişti în cadrul şedinţei de reevaluare a cazului.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29" w:name="do|caIII|si5|ar76"/>
      <w:r>
        <w:rPr>
          <w:rFonts w:ascii="Verdana" w:eastAsia="Times New Roman" w:hAnsi="Verdana" w:cs="Times New Roman"/>
          <w:b/>
          <w:bCs/>
          <w:noProof/>
          <w:color w:val="333399"/>
        </w:rPr>
        <w:drawing>
          <wp:inline distT="0" distB="0" distL="0" distR="0">
            <wp:extent cx="99060" cy="99060"/>
            <wp:effectExtent l="0" t="0" r="0" b="0"/>
            <wp:docPr id="186" name="Picture 1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9"/>
      <w:r w:rsidRPr="00AB1E26">
        <w:rPr>
          <w:rFonts w:ascii="Verdana" w:eastAsia="Times New Roman" w:hAnsi="Verdana" w:cs="Times New Roman"/>
          <w:b/>
          <w:bCs/>
          <w:color w:val="0000AF"/>
        </w:rPr>
        <w:t>Art. 76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0" w:name="do|caIII|si5|ar76|al1"/>
      <w:bookmarkEnd w:id="630"/>
      <w:r w:rsidRPr="00AB1E26">
        <w:rPr>
          <w:rFonts w:ascii="Verdana" w:eastAsia="Times New Roman" w:hAnsi="Verdana" w:cs="Times New Roman"/>
          <w:b/>
          <w:bCs/>
          <w:color w:val="008F00"/>
        </w:rPr>
        <w:t>(1)</w:t>
      </w:r>
      <w:r w:rsidRPr="00AB1E26">
        <w:rPr>
          <w:rFonts w:ascii="Verdana" w:eastAsia="Times New Roman" w:hAnsi="Verdana" w:cs="Times New Roman"/>
        </w:rPr>
        <w:t>Raportul de monitorizare pentru copiii încadraţi în grad de handicap sau pentru care s-a întocmit plan de abilitare-reabilitare se întocmeşte în maximum 3 zile lucrătoare de la data reevaluării, este avizat de şeful ierarhic şi transmis, în maximum 3 zile de la întocmirea acestuia, membrilor echipei, părinţilor/reprezentantului legal şi, după caz,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1" w:name="do|caIII|si5|ar76|al2"/>
      <w:r>
        <w:rPr>
          <w:rFonts w:ascii="Verdana" w:eastAsia="Times New Roman" w:hAnsi="Verdana" w:cs="Times New Roman"/>
          <w:b/>
          <w:bCs/>
          <w:noProof/>
          <w:color w:val="333399"/>
        </w:rPr>
        <w:drawing>
          <wp:inline distT="0" distB="0" distL="0" distR="0">
            <wp:extent cx="99060" cy="99060"/>
            <wp:effectExtent l="0" t="0" r="0" b="0"/>
            <wp:docPr id="185" name="Picture 1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6|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1"/>
      <w:r w:rsidRPr="00AB1E26">
        <w:rPr>
          <w:rFonts w:ascii="Verdana" w:eastAsia="Times New Roman" w:hAnsi="Verdana" w:cs="Times New Roman"/>
          <w:b/>
          <w:bCs/>
          <w:color w:val="008F00"/>
        </w:rPr>
        <w:t>(2)</w:t>
      </w:r>
      <w:r w:rsidRPr="00AB1E26">
        <w:rPr>
          <w:rFonts w:ascii="Verdana" w:eastAsia="Times New Roman" w:hAnsi="Verdana" w:cs="Times New Roman"/>
        </w:rPr>
        <w:t>Raportul de monitorizare pentru copiii orientaţi şcolar şi profesional se întocmeşte în maximum 3 zile lucrătoare de la data reevaluării şi este avizat de: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2" w:name="do|caIII|si5|ar76|al2|lia"/>
      <w:bookmarkEnd w:id="632"/>
      <w:r w:rsidRPr="00AB1E26">
        <w:rPr>
          <w:rFonts w:ascii="Verdana" w:eastAsia="Times New Roman" w:hAnsi="Verdana" w:cs="Times New Roman"/>
          <w:b/>
          <w:bCs/>
          <w:color w:val="8F0000"/>
        </w:rPr>
        <w:t>a)</w:t>
      </w:r>
      <w:r w:rsidRPr="00AB1E26">
        <w:rPr>
          <w:rFonts w:ascii="Verdana" w:eastAsia="Times New Roman" w:hAnsi="Verdana" w:cs="Times New Roman"/>
        </w:rPr>
        <w:t>comisia internă de evaluare continuă, denumită în continuare CIEC, pentru elevii din învăţământul special şi special integrat;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3" w:name="do|caIII|si5|ar76|al2|lib"/>
      <w:bookmarkEnd w:id="633"/>
      <w:r w:rsidRPr="00AB1E26">
        <w:rPr>
          <w:rFonts w:ascii="Verdana" w:eastAsia="Times New Roman" w:hAnsi="Verdana" w:cs="Times New Roman"/>
          <w:b/>
          <w:bCs/>
          <w:color w:val="8F0000"/>
        </w:rPr>
        <w:t>b)</w:t>
      </w:r>
      <w:r w:rsidRPr="00AB1E26">
        <w:rPr>
          <w:rFonts w:ascii="Verdana" w:eastAsia="Times New Roman" w:hAnsi="Verdana" w:cs="Times New Roman"/>
        </w:rPr>
        <w:t>consiliul profesoral pentru elevii şcolarizaţi la domiciliu, înscrişi în unităţi de învăţământ de masă;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4" w:name="do|caIII|si5|ar76|al2|lic"/>
      <w:bookmarkEnd w:id="634"/>
      <w:r w:rsidRPr="00AB1E26">
        <w:rPr>
          <w:rFonts w:ascii="Verdana" w:eastAsia="Times New Roman" w:hAnsi="Verdana" w:cs="Times New Roman"/>
          <w:b/>
          <w:bCs/>
          <w:color w:val="8F0000"/>
        </w:rPr>
        <w:t>c)</w:t>
      </w:r>
      <w:r w:rsidRPr="00AB1E26">
        <w:rPr>
          <w:rFonts w:ascii="Verdana" w:eastAsia="Times New Roman" w:hAnsi="Verdana" w:cs="Times New Roman"/>
        </w:rPr>
        <w:t>consiliul profesoral al unităţii de învăţământ rezidenţial pentru elevii şcolarizaţi în unităţi sanitare.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5" w:name="do|caIII|si5|ar76|al3"/>
      <w:bookmarkEnd w:id="635"/>
      <w:r w:rsidRPr="00AB1E26">
        <w:rPr>
          <w:rFonts w:ascii="Verdana" w:eastAsia="Times New Roman" w:hAnsi="Verdana" w:cs="Times New Roman"/>
          <w:b/>
          <w:bCs/>
          <w:color w:val="008F00"/>
        </w:rPr>
        <w:t>(3)</w:t>
      </w:r>
      <w:r w:rsidRPr="00AB1E26">
        <w:rPr>
          <w:rFonts w:ascii="Verdana" w:eastAsia="Times New Roman" w:hAnsi="Verdana" w:cs="Times New Roman"/>
        </w:rPr>
        <w:t>Raportul de monitorizare pentru copiii orientaţi şcolar şi profesional avizat de CIEC/consiliul profesoral este aprobat de directorul unităţii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6" w:name="do|caIII|si5|ar76|al4"/>
      <w:r>
        <w:rPr>
          <w:rFonts w:ascii="Verdana" w:eastAsia="Times New Roman" w:hAnsi="Verdana" w:cs="Times New Roman"/>
          <w:b/>
          <w:bCs/>
          <w:noProof/>
          <w:color w:val="333399"/>
        </w:rPr>
        <w:drawing>
          <wp:inline distT="0" distB="0" distL="0" distR="0">
            <wp:extent cx="99060" cy="99060"/>
            <wp:effectExtent l="0" t="0" r="0" b="0"/>
            <wp:docPr id="184" name="Picture 1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6|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6"/>
      <w:r w:rsidRPr="00AB1E26">
        <w:rPr>
          <w:rFonts w:ascii="Verdana" w:eastAsia="Times New Roman" w:hAnsi="Verdana" w:cs="Times New Roman"/>
          <w:b/>
          <w:bCs/>
          <w:color w:val="008F00"/>
        </w:rPr>
        <w:t>(4)</w:t>
      </w:r>
      <w:r w:rsidRPr="00AB1E26">
        <w:rPr>
          <w:rFonts w:ascii="Verdana" w:eastAsia="Times New Roman" w:hAnsi="Verdana" w:cs="Times New Roman"/>
        </w:rPr>
        <w:t>Raportul de monitorizare cuprinde informaţii obţinute, după caz, din următoarele surse: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7" w:name="do|caIII|si5|ar76|al4|lia"/>
      <w:bookmarkEnd w:id="637"/>
      <w:r w:rsidRPr="00AB1E26">
        <w:rPr>
          <w:rFonts w:ascii="Verdana" w:eastAsia="Times New Roman" w:hAnsi="Verdana" w:cs="Times New Roman"/>
          <w:b/>
          <w:bCs/>
          <w:color w:val="8F0000"/>
        </w:rPr>
        <w:t>a)</w:t>
      </w:r>
      <w:r w:rsidRPr="00AB1E26">
        <w:rPr>
          <w:rFonts w:ascii="Verdana" w:eastAsia="Times New Roman" w:hAnsi="Verdana" w:cs="Times New Roman"/>
        </w:rPr>
        <w:t xml:space="preserve">de la părinţi/reprezentant legal - în funcţie de mijlocul de comunicare folosit, sub formă de: notă telefonică, adresă prin poştă, mesaj pe e-mail, proces-verbal al unei </w:t>
      </w:r>
      <w:r w:rsidRPr="00AB1E26">
        <w:rPr>
          <w:rFonts w:ascii="Verdana" w:eastAsia="Times New Roman" w:hAnsi="Verdana" w:cs="Times New Roman"/>
        </w:rPr>
        <w:lastRenderedPageBreak/>
        <w:t>întâlniri la sediul autorităţii locale/instituţiei, chestionare pentru determinarea gradului de satisfacţie ş.a.;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8" w:name="do|caIII|si5|ar76|al4|lib"/>
      <w:bookmarkEnd w:id="638"/>
      <w:r w:rsidRPr="00AB1E26">
        <w:rPr>
          <w:rFonts w:ascii="Verdana" w:eastAsia="Times New Roman" w:hAnsi="Verdana" w:cs="Times New Roman"/>
          <w:b/>
          <w:bCs/>
          <w:color w:val="8F0000"/>
        </w:rPr>
        <w:t>b)</w:t>
      </w:r>
      <w:r w:rsidRPr="00AB1E26">
        <w:rPr>
          <w:rFonts w:ascii="Verdana" w:eastAsia="Times New Roman" w:hAnsi="Verdana" w:cs="Times New Roman"/>
        </w:rPr>
        <w:t>de la profesionişti - rapoarte individuale de monitorizare, periodice şi ocazionale şi proces-verbal de şedinţă;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39" w:name="do|caIII|si5|ar76|al4|lic"/>
      <w:bookmarkEnd w:id="639"/>
      <w:r w:rsidRPr="00AB1E26">
        <w:rPr>
          <w:rFonts w:ascii="Verdana" w:eastAsia="Times New Roman" w:hAnsi="Verdana" w:cs="Times New Roman"/>
          <w:b/>
          <w:bCs/>
          <w:color w:val="8F0000"/>
        </w:rPr>
        <w:t>c)</w:t>
      </w:r>
      <w:r w:rsidRPr="00AB1E26">
        <w:rPr>
          <w:rFonts w:ascii="Verdana" w:eastAsia="Times New Roman" w:hAnsi="Verdana" w:cs="Times New Roman"/>
        </w:rPr>
        <w:t>cu ocazia vizitelor de monitorizare la domiciliul copilului şi la sediile serviciilor furnizate pentru copil - rapoarte de vizită.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0" w:name="do|caIII|si5|ar76|al5"/>
      <w:bookmarkEnd w:id="640"/>
      <w:r w:rsidRPr="00AB1E26">
        <w:rPr>
          <w:rFonts w:ascii="Verdana" w:eastAsia="Times New Roman" w:hAnsi="Verdana" w:cs="Times New Roman"/>
          <w:b/>
          <w:bCs/>
          <w:color w:val="008F00"/>
        </w:rPr>
        <w:t>(5)</w:t>
      </w:r>
      <w:r w:rsidRPr="00AB1E26">
        <w:rPr>
          <w:rFonts w:ascii="Verdana" w:eastAsia="Times New Roman" w:hAnsi="Verdana" w:cs="Times New Roman"/>
        </w:rPr>
        <w:t>Părinţii/Reprezentantul legal sunt/este obligaţi/obligat să anunţe managerul de caz/RCP/responsabilul de caz servicii psihoeducaţionale orice problemă, criză, schimbare care poate conduce la schimbarea planului de abilitare-reabilitare/planului de servicii individualizat şi reevaluarea încadrării în grad de handicap/reorientarea şcolară sau profesională înainte de termenul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1" w:name="do|caIII|si5|ar76|al6"/>
      <w:bookmarkEnd w:id="641"/>
      <w:r w:rsidRPr="00AB1E26">
        <w:rPr>
          <w:rFonts w:ascii="Verdana" w:eastAsia="Times New Roman" w:hAnsi="Verdana" w:cs="Times New Roman"/>
          <w:b/>
          <w:bCs/>
          <w:color w:val="008F00"/>
        </w:rPr>
        <w:t>(6)</w:t>
      </w:r>
      <w:r w:rsidRPr="00AB1E26">
        <w:rPr>
          <w:rFonts w:ascii="Verdana" w:eastAsia="Times New Roman" w:hAnsi="Verdana" w:cs="Times New Roman"/>
        </w:rPr>
        <w:t>În situaţia în care părinţii/reprezentantul legal refuză comunicarea cu managerul de caz/RCP/responsabilul de caz servicii psihoeducaţionale, este obligatorie efectuarea unei vizite de monitorizare la domiciliul copilului de către SPAS, iar raportul de vizită întocmit de SPAS este transmis profesionistului responsabil cu monitorizarea.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2" w:name="do|caIII|si5|ar76|al7"/>
      <w:bookmarkEnd w:id="642"/>
      <w:r w:rsidRPr="00AB1E26">
        <w:rPr>
          <w:rFonts w:ascii="Verdana" w:eastAsia="Times New Roman" w:hAnsi="Verdana" w:cs="Times New Roman"/>
          <w:b/>
          <w:bCs/>
          <w:color w:val="008F00"/>
        </w:rPr>
        <w:t>(7)</w:t>
      </w:r>
      <w:r w:rsidRPr="00AB1E26">
        <w:rPr>
          <w:rFonts w:ascii="Verdana" w:eastAsia="Times New Roman" w:hAnsi="Verdana" w:cs="Times New Roman"/>
        </w:rPr>
        <w:t>Vizitele la sediile serviciilor furnizate pentru copil se efectuează dacă se semnalează nereguli de către părinţii/reprezentantul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3" w:name="do|caIII|si5|ar76|al8"/>
      <w:bookmarkEnd w:id="643"/>
      <w:r w:rsidRPr="00AB1E26">
        <w:rPr>
          <w:rFonts w:ascii="Verdana" w:eastAsia="Times New Roman" w:hAnsi="Verdana" w:cs="Times New Roman"/>
          <w:b/>
          <w:bCs/>
          <w:color w:val="008F00"/>
        </w:rPr>
        <w:t>(8)</w:t>
      </w:r>
      <w:r w:rsidRPr="00AB1E26">
        <w:rPr>
          <w:rFonts w:ascii="Verdana" w:eastAsia="Times New Roman" w:hAnsi="Verdana" w:cs="Times New Roman"/>
        </w:rPr>
        <w:t>RCP apelează la sprijinul managerului de caz în situaţia în care întâmpină dificultăţi în implementarea planului, pe care nu le poate soluţiona.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4" w:name="do|caIII|si5|ar77"/>
      <w:r>
        <w:rPr>
          <w:rFonts w:ascii="Verdana" w:eastAsia="Times New Roman" w:hAnsi="Verdana" w:cs="Times New Roman"/>
          <w:b/>
          <w:bCs/>
          <w:noProof/>
          <w:color w:val="333399"/>
        </w:rPr>
        <w:drawing>
          <wp:inline distT="0" distB="0" distL="0" distR="0">
            <wp:extent cx="99060" cy="99060"/>
            <wp:effectExtent l="0" t="0" r="0" b="0"/>
            <wp:docPr id="183" name="Picture 1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4"/>
      <w:r w:rsidRPr="00AB1E26">
        <w:rPr>
          <w:rFonts w:ascii="Verdana" w:eastAsia="Times New Roman" w:hAnsi="Verdana" w:cs="Times New Roman"/>
          <w:b/>
          <w:bCs/>
          <w:color w:val="0000AF"/>
        </w:rPr>
        <w:t>Art. 77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5" w:name="do|caIII|si5|ar77|al1"/>
      <w:r>
        <w:rPr>
          <w:rFonts w:ascii="Verdana" w:eastAsia="Times New Roman" w:hAnsi="Verdana" w:cs="Times New Roman"/>
          <w:b/>
          <w:bCs/>
          <w:noProof/>
          <w:color w:val="333399"/>
        </w:rPr>
        <w:drawing>
          <wp:inline distT="0" distB="0" distL="0" distR="0">
            <wp:extent cx="99060" cy="99060"/>
            <wp:effectExtent l="0" t="0" r="0" b="0"/>
            <wp:docPr id="182" name="Picture 18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5"/>
      <w:r w:rsidRPr="00AB1E26">
        <w:rPr>
          <w:rFonts w:ascii="Verdana" w:eastAsia="Times New Roman" w:hAnsi="Verdana" w:cs="Times New Roman"/>
          <w:b/>
          <w:bCs/>
          <w:color w:val="008F00"/>
        </w:rPr>
        <w:t>(1)</w:t>
      </w:r>
      <w:r w:rsidRPr="00AB1E26">
        <w:rPr>
          <w:rFonts w:ascii="Verdana" w:eastAsia="Times New Roman" w:hAnsi="Verdana" w:cs="Times New Roman"/>
        </w:rPr>
        <w:t>Revizuirea planului de abilitare-reabilitare/planului de servicii individualizat are loc ori de câte ori se impune acest lucru, în urma reevaluării periodice sau ocazionat de alte sesizări/autosesizări şi obligatoriu în următoarele situaţii: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6" w:name="do|caIII|si5|ar77|al1|lia"/>
      <w:bookmarkEnd w:id="646"/>
      <w:r w:rsidRPr="00AB1E26">
        <w:rPr>
          <w:rFonts w:ascii="Verdana" w:eastAsia="Times New Roman" w:hAnsi="Verdana" w:cs="Times New Roman"/>
          <w:b/>
          <w:bCs/>
          <w:color w:val="8F0000"/>
        </w:rPr>
        <w:t>a)</w:t>
      </w:r>
      <w:r w:rsidRPr="00AB1E26">
        <w:rPr>
          <w:rFonts w:ascii="Verdana" w:eastAsia="Times New Roman" w:hAnsi="Verdana" w:cs="Times New Roman"/>
        </w:rPr>
        <w:t>reevaluarea situaţiei copilului şi revizuirea planului de abilitare-reabilitare/planului de servicii individualizat au loc în maximum 48 de ore de la înregistrarea situaţiilor care implică admiterea copilului într-o instituţie de orice tip pentru copii sau pentru copil şi familie care nu au fost prevăzute în planul iniţial (de exemplu, spital, centru de tip hospice, serviciu rezidenţial, adăpost pentru victimele violenţei în familie) sau luarea unei măsuri de protecţie specială la familia substitut/rude;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7" w:name="do|caIII|si5|ar77|al1|lib"/>
      <w:bookmarkEnd w:id="647"/>
      <w:r w:rsidRPr="00AB1E26">
        <w:rPr>
          <w:rFonts w:ascii="Verdana" w:eastAsia="Times New Roman" w:hAnsi="Verdana" w:cs="Times New Roman"/>
          <w:b/>
          <w:bCs/>
          <w:color w:val="8F0000"/>
        </w:rPr>
        <w:t>b)</w:t>
      </w:r>
      <w:r w:rsidRPr="00AB1E26">
        <w:rPr>
          <w:rFonts w:ascii="Verdana" w:eastAsia="Times New Roman" w:hAnsi="Verdana" w:cs="Times New Roman"/>
        </w:rPr>
        <w:t>introducerea în planul de abilitare-reabilitare a serviciilor psihoeducaţionale aprobate de COSP, cu ocazia primei reevaluări după eliberarea certificatului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8" w:name="do|caIII|si5|ar77|al2"/>
      <w:bookmarkEnd w:id="648"/>
      <w:r w:rsidRPr="00AB1E26">
        <w:rPr>
          <w:rFonts w:ascii="Verdana" w:eastAsia="Times New Roman" w:hAnsi="Verdana" w:cs="Times New Roman"/>
          <w:b/>
          <w:bCs/>
          <w:color w:val="008F00"/>
        </w:rPr>
        <w:t>(2)</w:t>
      </w:r>
      <w:r w:rsidRPr="00AB1E26">
        <w:rPr>
          <w:rFonts w:ascii="Verdana" w:eastAsia="Times New Roman" w:hAnsi="Verdana" w:cs="Times New Roman"/>
        </w:rPr>
        <w:t>Managerul de caz/Responsabilul de caz servicii psihoeducaţionale are responsabilitatea de a decide cu privire la revizuirea planului. Decizia se consemnează în raportul de reevaluare, iar revizuirea planului de abilitare-reabilitare/planului de servicii individualizat se face în colaborare cu profesioniştii responsabili din plan şi planul revizuit se înaintează CPC/COSP pentru a fi avizat. Planul avizat se transmite părinţilor/reprezentantului legal, managerului de caz/responsabilului de caz servicii psihoeducaţionale şi SEC/SEOSP pentru a fi inclus în dosarul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49" w:name="do|caIII|si5|ar77|al3"/>
      <w:bookmarkEnd w:id="649"/>
      <w:r w:rsidRPr="00AB1E26">
        <w:rPr>
          <w:rFonts w:ascii="Verdana" w:eastAsia="Times New Roman" w:hAnsi="Verdana" w:cs="Times New Roman"/>
          <w:b/>
          <w:bCs/>
          <w:color w:val="008F00"/>
        </w:rPr>
        <w:t>(3)</w:t>
      </w:r>
      <w:r w:rsidRPr="00AB1E26">
        <w:rPr>
          <w:rFonts w:ascii="Verdana" w:eastAsia="Times New Roman" w:hAnsi="Verdana" w:cs="Times New Roman"/>
        </w:rPr>
        <w:t>În situaţia în care copilul are nevoie de reevaluare complexă înainte de expirarea certificatului de încadrare în grad de handicap, respectiv a certificatului de orientare şcolară şi profesională, managerul de caz/SEOSP consemnează motivaţia reevaluării complexe înainte de termen în raportul de evaluare complexă/raportul sintetic de evaluare.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0" w:name="do|caIII|si5|ar78"/>
      <w:r>
        <w:rPr>
          <w:rFonts w:ascii="Verdana" w:eastAsia="Times New Roman" w:hAnsi="Verdana" w:cs="Times New Roman"/>
          <w:b/>
          <w:bCs/>
          <w:noProof/>
          <w:color w:val="333399"/>
        </w:rPr>
        <w:drawing>
          <wp:inline distT="0" distB="0" distL="0" distR="0">
            <wp:extent cx="99060" cy="99060"/>
            <wp:effectExtent l="0" t="0" r="0" b="0"/>
            <wp:docPr id="181" name="Picture 1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0"/>
      <w:r w:rsidRPr="00AB1E26">
        <w:rPr>
          <w:rFonts w:ascii="Verdana" w:eastAsia="Times New Roman" w:hAnsi="Verdana" w:cs="Times New Roman"/>
          <w:b/>
          <w:bCs/>
          <w:color w:val="0000AF"/>
        </w:rPr>
        <w:t>Art. 78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1" w:name="do|caIII|si5|ar78|al1"/>
      <w:bookmarkEnd w:id="651"/>
      <w:r w:rsidRPr="00AB1E26">
        <w:rPr>
          <w:rFonts w:ascii="Verdana" w:eastAsia="Times New Roman" w:hAnsi="Verdana" w:cs="Times New Roman"/>
          <w:b/>
          <w:bCs/>
          <w:color w:val="008F00"/>
        </w:rPr>
        <w:lastRenderedPageBreak/>
        <w:t>(1)</w:t>
      </w:r>
      <w:r w:rsidRPr="00AB1E26">
        <w:rPr>
          <w:rFonts w:ascii="Verdana" w:eastAsia="Times New Roman" w:hAnsi="Verdana" w:cs="Times New Roman"/>
        </w:rPr>
        <w:t>Monitorizarea postservicii se realizează de către RCP pe o perioadă de 3 luni de la ieşirea copilului din sistemul de protecţie specială, în baza unui plan de monitorizare elaborat de managerul de caz cu consultarea RCP, a profesioniştilor implicaţi, părinţilor/reprezentantului legal şi 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2" w:name="do|caIII|si5|ar78|al2"/>
      <w:bookmarkEnd w:id="652"/>
      <w:r w:rsidRPr="00AB1E26">
        <w:rPr>
          <w:rFonts w:ascii="Verdana" w:eastAsia="Times New Roman" w:hAnsi="Verdana" w:cs="Times New Roman"/>
          <w:b/>
          <w:bCs/>
          <w:color w:val="008F00"/>
        </w:rPr>
        <w:t>(2)</w:t>
      </w:r>
      <w:r w:rsidRPr="00AB1E26">
        <w:rPr>
          <w:rFonts w:ascii="Verdana" w:eastAsia="Times New Roman" w:hAnsi="Verdana" w:cs="Times New Roman"/>
        </w:rPr>
        <w:t>În procesul de monitorizare postservicii, RCP urmăreşte calitatea integrării sociale a copilului şi colaborează cu membrii structurilor comunitare consultative din comunitatea în care locuieşte familia cu 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3" w:name="do|caIII|si5|ar78|al3"/>
      <w:bookmarkEnd w:id="653"/>
      <w:r w:rsidRPr="00AB1E26">
        <w:rPr>
          <w:rFonts w:ascii="Verdana" w:eastAsia="Times New Roman" w:hAnsi="Verdana" w:cs="Times New Roman"/>
          <w:b/>
          <w:bCs/>
          <w:color w:val="008F00"/>
        </w:rPr>
        <w:t>(3)</w:t>
      </w:r>
      <w:r w:rsidRPr="00AB1E26">
        <w:rPr>
          <w:rFonts w:ascii="Verdana" w:eastAsia="Times New Roman" w:hAnsi="Verdana" w:cs="Times New Roman"/>
        </w:rPr>
        <w:t>Informaţiile necesare pentru monitorizarea postservicii se obţin de la părinţi/reprezentant legal sub formele prevăzute la art. 76 alin. (4) lit. 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4" w:name="do|caIII|si5|ar78|al4"/>
      <w:bookmarkEnd w:id="654"/>
      <w:r w:rsidRPr="00AB1E26">
        <w:rPr>
          <w:rFonts w:ascii="Verdana" w:eastAsia="Times New Roman" w:hAnsi="Verdana" w:cs="Times New Roman"/>
          <w:b/>
          <w:bCs/>
          <w:color w:val="008F00"/>
        </w:rPr>
        <w:t>(4)</w:t>
      </w:r>
      <w:r w:rsidRPr="00AB1E26">
        <w:rPr>
          <w:rFonts w:ascii="Verdana" w:eastAsia="Times New Roman" w:hAnsi="Verdana" w:cs="Times New Roman"/>
        </w:rPr>
        <w:t>Pe parcursul monitorizării postservicii, RCP efectuează cel puţin o vizită la domiciliul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5" w:name="do|caIII|si5|ar78|al5"/>
      <w:bookmarkEnd w:id="655"/>
      <w:r w:rsidRPr="00AB1E26">
        <w:rPr>
          <w:rFonts w:ascii="Verdana" w:eastAsia="Times New Roman" w:hAnsi="Verdana" w:cs="Times New Roman"/>
          <w:b/>
          <w:bCs/>
          <w:color w:val="008F00"/>
        </w:rPr>
        <w:t>(5)</w:t>
      </w:r>
      <w:r w:rsidRPr="00AB1E26">
        <w:rPr>
          <w:rFonts w:ascii="Verdana" w:eastAsia="Times New Roman" w:hAnsi="Verdana" w:cs="Times New Roman"/>
        </w:rPr>
        <w:t>Pe parcursul monitorizării postservicii, RCP pregăteşte părinţii/reprezentantul legal şi copilul în vederea închiderii cazului din perspectiva protecţiei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6" w:name="do|caIII|si5|ar78|al6"/>
      <w:bookmarkEnd w:id="656"/>
      <w:r w:rsidRPr="00AB1E26">
        <w:rPr>
          <w:rFonts w:ascii="Verdana" w:eastAsia="Times New Roman" w:hAnsi="Verdana" w:cs="Times New Roman"/>
          <w:b/>
          <w:bCs/>
          <w:color w:val="008F00"/>
        </w:rPr>
        <w:t>(6)</w:t>
      </w:r>
      <w:r w:rsidRPr="00AB1E26">
        <w:rPr>
          <w:rFonts w:ascii="Verdana" w:eastAsia="Times New Roman" w:hAnsi="Verdana" w:cs="Times New Roman"/>
        </w:rPr>
        <w:t>Toate documentele elaborate pe parcursul monitorizării postservicii de către RCP stau la baza întocmirii raportului de monitorizare final, care este transmis managerului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7" w:name="do|caIII|si5|ar79"/>
      <w:r>
        <w:rPr>
          <w:rFonts w:ascii="Verdana" w:eastAsia="Times New Roman" w:hAnsi="Verdana" w:cs="Times New Roman"/>
          <w:b/>
          <w:bCs/>
          <w:noProof/>
          <w:color w:val="333399"/>
        </w:rPr>
        <w:drawing>
          <wp:inline distT="0" distB="0" distL="0" distR="0">
            <wp:extent cx="99060" cy="99060"/>
            <wp:effectExtent l="0" t="0" r="0" b="0"/>
            <wp:docPr id="180" name="Picture 1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7"/>
      <w:r w:rsidRPr="00AB1E26">
        <w:rPr>
          <w:rFonts w:ascii="Verdana" w:eastAsia="Times New Roman" w:hAnsi="Verdana" w:cs="Times New Roman"/>
          <w:b/>
          <w:bCs/>
          <w:color w:val="0000AF"/>
        </w:rPr>
        <w:t>Art. 79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8" w:name="do|caIII|si5|ar79|pa1"/>
      <w:bookmarkEnd w:id="658"/>
      <w:r w:rsidRPr="00AB1E26">
        <w:rPr>
          <w:rFonts w:ascii="Verdana" w:eastAsia="Times New Roman" w:hAnsi="Verdana" w:cs="Times New Roman"/>
        </w:rPr>
        <w:t>Atribuţiile managerului de caz în etapa de monitorizare a cazului sunt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59" w:name="do|caIII|si5|ar79|lia"/>
      <w:r>
        <w:rPr>
          <w:rFonts w:ascii="Verdana" w:eastAsia="Times New Roman" w:hAnsi="Verdana" w:cs="Times New Roman"/>
          <w:b/>
          <w:bCs/>
          <w:noProof/>
          <w:color w:val="333399"/>
        </w:rPr>
        <w:drawing>
          <wp:inline distT="0" distB="0" distL="0" distR="0">
            <wp:extent cx="99060" cy="99060"/>
            <wp:effectExtent l="0" t="0" r="0" b="0"/>
            <wp:docPr id="179" name="Picture 1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79|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9"/>
      <w:r w:rsidRPr="00AB1E26">
        <w:rPr>
          <w:rFonts w:ascii="Verdana" w:eastAsia="Times New Roman" w:hAnsi="Verdana" w:cs="Times New Roman"/>
          <w:b/>
          <w:bCs/>
          <w:color w:val="8F0000"/>
        </w:rPr>
        <w:t>a)</w:t>
      </w:r>
      <w:r w:rsidRPr="00AB1E26">
        <w:rPr>
          <w:rFonts w:ascii="Verdana" w:eastAsia="Times New Roman" w:hAnsi="Verdana" w:cs="Times New Roman"/>
        </w:rPr>
        <w:t>urmăreşte furnizarea beneficiilor, serviciilor şi intervenţiilor pentru copil şi familie prin realizarea următoarelor activităţi subsumate: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0" w:name="do|caIII|si5|ar79|lia|pt1"/>
      <w:bookmarkEnd w:id="660"/>
      <w:r w:rsidRPr="00AB1E26">
        <w:rPr>
          <w:rFonts w:ascii="Verdana" w:eastAsia="Times New Roman" w:hAnsi="Verdana" w:cs="Times New Roman"/>
          <w:b/>
          <w:bCs/>
          <w:color w:val="8F0000"/>
        </w:rPr>
        <w:t>1.</w:t>
      </w:r>
      <w:r w:rsidRPr="00AB1E26">
        <w:rPr>
          <w:rFonts w:ascii="Verdana" w:eastAsia="Times New Roman" w:hAnsi="Verdana" w:cs="Times New Roman"/>
        </w:rPr>
        <w:t>a.1) menţine legătura cu copilul, părinţii/reprezentantul legal şi profesioniştii numiţi responsabili din plan prin orice mijloace de comunicare;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1" w:name="do|caIII|si5|ar79|lia|pt2"/>
      <w:bookmarkEnd w:id="661"/>
      <w:r w:rsidRPr="00AB1E26">
        <w:rPr>
          <w:rFonts w:ascii="Verdana" w:eastAsia="Times New Roman" w:hAnsi="Verdana" w:cs="Times New Roman"/>
          <w:b/>
          <w:bCs/>
          <w:color w:val="8F0000"/>
        </w:rPr>
        <w:t>2.</w:t>
      </w:r>
      <w:r w:rsidRPr="00AB1E26">
        <w:rPr>
          <w:rFonts w:ascii="Verdana" w:eastAsia="Times New Roman" w:hAnsi="Verdana" w:cs="Times New Roman"/>
        </w:rPr>
        <w:t>a.2) verifică începerea furnizării beneficiilor, serviciilor şi a intervenţiilor cuprinse în plan cu părinţii/reprezentantul legal şi profesioniştii;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2" w:name="do|caIII|si5|ar79|lia|pt3"/>
      <w:bookmarkEnd w:id="662"/>
      <w:r w:rsidRPr="00AB1E26">
        <w:rPr>
          <w:rFonts w:ascii="Verdana" w:eastAsia="Times New Roman" w:hAnsi="Verdana" w:cs="Times New Roman"/>
          <w:b/>
          <w:bCs/>
          <w:color w:val="8F0000"/>
        </w:rPr>
        <w:t>3.</w:t>
      </w:r>
      <w:r w:rsidRPr="00AB1E26">
        <w:rPr>
          <w:rFonts w:ascii="Verdana" w:eastAsia="Times New Roman" w:hAnsi="Verdana" w:cs="Times New Roman"/>
        </w:rPr>
        <w:t>a.3) colectează informaţiile legate de implementarea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3" w:name="do|caIII|si5|ar79|lia|pt4"/>
      <w:bookmarkEnd w:id="663"/>
      <w:r w:rsidRPr="00AB1E26">
        <w:rPr>
          <w:rFonts w:ascii="Verdana" w:eastAsia="Times New Roman" w:hAnsi="Verdana" w:cs="Times New Roman"/>
          <w:b/>
          <w:bCs/>
          <w:color w:val="8F0000"/>
        </w:rPr>
        <w:t>4.</w:t>
      </w:r>
      <w:r w:rsidRPr="00AB1E26">
        <w:rPr>
          <w:rFonts w:ascii="Verdana" w:eastAsia="Times New Roman" w:hAnsi="Verdana" w:cs="Times New Roman"/>
        </w:rPr>
        <w:t>a.4) identifică la timp dificultăţile de implementare a planului şi le remediază împreună cu părinţii/reprezentantul legal şi profesioniştii;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4" w:name="do|caIII|si5|ar79|lia|pt5"/>
      <w:bookmarkEnd w:id="664"/>
      <w:r w:rsidRPr="00AB1E26">
        <w:rPr>
          <w:rFonts w:ascii="Verdana" w:eastAsia="Times New Roman" w:hAnsi="Verdana" w:cs="Times New Roman"/>
          <w:b/>
          <w:bCs/>
          <w:color w:val="8F0000"/>
        </w:rPr>
        <w:t>5.</w:t>
      </w:r>
      <w:r w:rsidRPr="00AB1E26">
        <w:rPr>
          <w:rFonts w:ascii="Verdana" w:eastAsia="Times New Roman" w:hAnsi="Verdana" w:cs="Times New Roman"/>
        </w:rPr>
        <w:t>a.5) mediază relaţia dintre părinţi/reprezentant legal şi profesionişti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5" w:name="do|caIII|si5|ar79|lia|pt6"/>
      <w:bookmarkEnd w:id="665"/>
      <w:r w:rsidRPr="00AB1E26">
        <w:rPr>
          <w:rFonts w:ascii="Verdana" w:eastAsia="Times New Roman" w:hAnsi="Verdana" w:cs="Times New Roman"/>
          <w:b/>
          <w:bCs/>
          <w:color w:val="8F0000"/>
        </w:rPr>
        <w:t>6.</w:t>
      </w:r>
      <w:r w:rsidRPr="00AB1E26">
        <w:rPr>
          <w:rFonts w:ascii="Verdana" w:eastAsia="Times New Roman" w:hAnsi="Verdana" w:cs="Times New Roman"/>
        </w:rPr>
        <w:t>a.6) organizează şedinţe de lucru cu profesioniştii sau întâlniri cu familia pentru identificarea soluţiilor de remediere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6" w:name="do|caIII|si5|ar79|lia|pt7"/>
      <w:bookmarkEnd w:id="666"/>
      <w:r w:rsidRPr="00AB1E26">
        <w:rPr>
          <w:rFonts w:ascii="Verdana" w:eastAsia="Times New Roman" w:hAnsi="Verdana" w:cs="Times New Roman"/>
          <w:b/>
          <w:bCs/>
          <w:color w:val="8F0000"/>
        </w:rPr>
        <w:t>7.</w:t>
      </w:r>
      <w:r w:rsidRPr="00AB1E26">
        <w:rPr>
          <w:rFonts w:ascii="Verdana" w:eastAsia="Times New Roman" w:hAnsi="Verdana" w:cs="Times New Roman"/>
        </w:rPr>
        <w:t>a.7) solicită efectuarea de vizite de monitorizare la domiciliul copilului, de către RCP/SPAS,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7" w:name="do|caIII|si5|ar79|lia|pt8"/>
      <w:bookmarkEnd w:id="667"/>
      <w:r w:rsidRPr="00AB1E26">
        <w:rPr>
          <w:rFonts w:ascii="Verdana" w:eastAsia="Times New Roman" w:hAnsi="Verdana" w:cs="Times New Roman"/>
          <w:b/>
          <w:bCs/>
          <w:color w:val="8F0000"/>
        </w:rPr>
        <w:t>8.</w:t>
      </w:r>
      <w:r w:rsidRPr="00AB1E26">
        <w:rPr>
          <w:rFonts w:ascii="Verdana" w:eastAsia="Times New Roman" w:hAnsi="Verdana" w:cs="Times New Roman"/>
        </w:rPr>
        <w:t>a.8) efectuează vizite de monitorizare la sediile/locurile unde se furnizează serviciile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8" w:name="do|caIII|si5|ar79|lia|pt9"/>
      <w:bookmarkEnd w:id="668"/>
      <w:r w:rsidRPr="00AB1E26">
        <w:rPr>
          <w:rFonts w:ascii="Verdana" w:eastAsia="Times New Roman" w:hAnsi="Verdana" w:cs="Times New Roman"/>
          <w:b/>
          <w:bCs/>
          <w:color w:val="8F0000"/>
        </w:rPr>
        <w:t>9.</w:t>
      </w:r>
      <w:r w:rsidRPr="00AB1E26">
        <w:rPr>
          <w:rFonts w:ascii="Verdana" w:eastAsia="Times New Roman" w:hAnsi="Verdana" w:cs="Times New Roman"/>
        </w:rPr>
        <w:t>a.9) evaluează gradul de satisfacţie a beneficiarului şi al familiei sale cu privire la progresele realizate de copil şi modul de implementare 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69" w:name="do|caIII|si5|ar79|lib"/>
      <w:bookmarkEnd w:id="669"/>
      <w:r w:rsidRPr="00AB1E26">
        <w:rPr>
          <w:rFonts w:ascii="Verdana" w:eastAsia="Times New Roman" w:hAnsi="Verdana" w:cs="Times New Roman"/>
          <w:b/>
          <w:bCs/>
          <w:color w:val="8F0000"/>
        </w:rPr>
        <w:t>b)</w:t>
      </w:r>
      <w:r w:rsidRPr="00AB1E26">
        <w:rPr>
          <w:rFonts w:ascii="Verdana" w:eastAsia="Times New Roman" w:hAnsi="Verdana" w:cs="Times New Roman"/>
        </w:rPr>
        <w:t>reevaluează periodic planul;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0" w:name="do|caIII|si5|ar79|lic"/>
      <w:bookmarkEnd w:id="670"/>
      <w:r w:rsidRPr="00AB1E26">
        <w:rPr>
          <w:rFonts w:ascii="Verdana" w:eastAsia="Times New Roman" w:hAnsi="Verdana" w:cs="Times New Roman"/>
          <w:b/>
          <w:bCs/>
          <w:color w:val="8F0000"/>
        </w:rPr>
        <w:t>c)</w:t>
      </w:r>
      <w:r w:rsidRPr="00AB1E26">
        <w:rPr>
          <w:rFonts w:ascii="Verdana" w:eastAsia="Times New Roman" w:hAnsi="Verdana" w:cs="Times New Roman"/>
        </w:rPr>
        <w:t>propune revizuirea planului dacă acest lucru se impune şi, implicit, a contractului cu familia;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1" w:name="do|caIII|si5|ar79|lid"/>
      <w:bookmarkEnd w:id="671"/>
      <w:r w:rsidRPr="00AB1E26">
        <w:rPr>
          <w:rFonts w:ascii="Verdana" w:eastAsia="Times New Roman" w:hAnsi="Verdana" w:cs="Times New Roman"/>
          <w:b/>
          <w:bCs/>
          <w:color w:val="8F0000"/>
        </w:rPr>
        <w:t>d)</w:t>
      </w:r>
      <w:r w:rsidRPr="00AB1E26">
        <w:rPr>
          <w:rFonts w:ascii="Verdana" w:eastAsia="Times New Roman" w:hAnsi="Verdana" w:cs="Times New Roman"/>
        </w:rPr>
        <w:t>propune revizuirea exclusivă a contractului cu familia şi, după caz, rezilierea acestuia;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2" w:name="do|caIII|si5|ar79|lie"/>
      <w:bookmarkEnd w:id="672"/>
      <w:r w:rsidRPr="00AB1E26">
        <w:rPr>
          <w:rFonts w:ascii="Verdana" w:eastAsia="Times New Roman" w:hAnsi="Verdana" w:cs="Times New Roman"/>
          <w:b/>
          <w:bCs/>
          <w:color w:val="8F0000"/>
        </w:rPr>
        <w:t>e)</w:t>
      </w:r>
      <w:r w:rsidRPr="00AB1E26">
        <w:rPr>
          <w:rFonts w:ascii="Verdana" w:eastAsia="Times New Roman" w:hAnsi="Verdana" w:cs="Times New Roman"/>
        </w:rPr>
        <w:t>revizuieşte planul şi contractul cu familia;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3" w:name="do|caIII|si5|ar79|lif"/>
      <w:bookmarkEnd w:id="673"/>
      <w:r w:rsidRPr="00AB1E26">
        <w:rPr>
          <w:rFonts w:ascii="Verdana" w:eastAsia="Times New Roman" w:hAnsi="Verdana" w:cs="Times New Roman"/>
          <w:b/>
          <w:bCs/>
          <w:color w:val="8F0000"/>
        </w:rPr>
        <w:t>f)</w:t>
      </w:r>
      <w:r w:rsidRPr="00AB1E26">
        <w:rPr>
          <w:rFonts w:ascii="Verdana" w:eastAsia="Times New Roman" w:hAnsi="Verdana" w:cs="Times New Roman"/>
        </w:rPr>
        <w:t>înaintează planul revizuit CPC pentru avizare;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4" w:name="do|caIII|si5|ar79|lig"/>
      <w:bookmarkEnd w:id="674"/>
      <w:r w:rsidRPr="00AB1E26">
        <w:rPr>
          <w:rFonts w:ascii="Verdana" w:eastAsia="Times New Roman" w:hAnsi="Verdana" w:cs="Times New Roman"/>
          <w:b/>
          <w:bCs/>
          <w:color w:val="8F0000"/>
        </w:rPr>
        <w:t>g)</w:t>
      </w:r>
      <w:r w:rsidRPr="00AB1E26">
        <w:rPr>
          <w:rFonts w:ascii="Verdana" w:eastAsia="Times New Roman" w:hAnsi="Verdana" w:cs="Times New Roman"/>
        </w:rPr>
        <w:t>propune SEC reevaluarea complexă înainte de expirarea termenului legal, bine motivată şi documentată;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5" w:name="do|caIII|si5|ar79|lih"/>
      <w:bookmarkEnd w:id="675"/>
      <w:r w:rsidRPr="00AB1E26">
        <w:rPr>
          <w:rFonts w:ascii="Verdana" w:eastAsia="Times New Roman" w:hAnsi="Verdana" w:cs="Times New Roman"/>
          <w:b/>
          <w:bCs/>
          <w:color w:val="8F0000"/>
        </w:rPr>
        <w:t>h)</w:t>
      </w:r>
      <w:r w:rsidRPr="00AB1E26">
        <w:rPr>
          <w:rFonts w:ascii="Verdana" w:eastAsia="Times New Roman" w:hAnsi="Verdana" w:cs="Times New Roman"/>
        </w:rPr>
        <w:t>decide începerea perioadei de monitorizare postservicii când obiectivele din plan sunt atinse înainte de expirarea termenului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6" w:name="do|caIII|si5|ar79|lii"/>
      <w:bookmarkEnd w:id="676"/>
      <w:r w:rsidRPr="00AB1E26">
        <w:rPr>
          <w:rFonts w:ascii="Verdana" w:eastAsia="Times New Roman" w:hAnsi="Verdana" w:cs="Times New Roman"/>
          <w:b/>
          <w:bCs/>
          <w:color w:val="8F0000"/>
        </w:rPr>
        <w:lastRenderedPageBreak/>
        <w:t>i)</w:t>
      </w:r>
      <w:r w:rsidRPr="00AB1E26">
        <w:rPr>
          <w:rFonts w:ascii="Verdana" w:eastAsia="Times New Roman" w:hAnsi="Verdana" w:cs="Times New Roman"/>
        </w:rPr>
        <w:t>transmite informaţia monitorizată către părţile implicate şi interesate: profesionişti, copil şi familie,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7" w:name="do|caIII|si5|ar79|lij"/>
      <w:bookmarkEnd w:id="677"/>
      <w:r w:rsidRPr="00AB1E26">
        <w:rPr>
          <w:rFonts w:ascii="Verdana" w:eastAsia="Times New Roman" w:hAnsi="Verdana" w:cs="Times New Roman"/>
          <w:b/>
          <w:bCs/>
          <w:color w:val="8F0000"/>
        </w:rPr>
        <w:t>j)</w:t>
      </w:r>
      <w:r w:rsidRPr="00AB1E26">
        <w:rPr>
          <w:rFonts w:ascii="Verdana" w:eastAsia="Times New Roman" w:hAnsi="Verdana" w:cs="Times New Roman"/>
        </w:rPr>
        <w:t>înregistrează permanent informaţiile, progresele, evoluţia cazului în dosarul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8" w:name="do|caIII|si5|ar80"/>
      <w:r>
        <w:rPr>
          <w:rFonts w:ascii="Verdana" w:eastAsia="Times New Roman" w:hAnsi="Verdana" w:cs="Times New Roman"/>
          <w:b/>
          <w:bCs/>
          <w:noProof/>
          <w:color w:val="333399"/>
        </w:rPr>
        <w:drawing>
          <wp:inline distT="0" distB="0" distL="0" distR="0">
            <wp:extent cx="99060" cy="99060"/>
            <wp:effectExtent l="0" t="0" r="0" b="0"/>
            <wp:docPr id="178" name="Picture 1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8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8"/>
      <w:r w:rsidRPr="00AB1E26">
        <w:rPr>
          <w:rFonts w:ascii="Verdana" w:eastAsia="Times New Roman" w:hAnsi="Verdana" w:cs="Times New Roman"/>
          <w:b/>
          <w:bCs/>
          <w:color w:val="0000AF"/>
        </w:rPr>
        <w:t>Art. 80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79" w:name="do|caIII|si5|ar80|pa1"/>
      <w:bookmarkEnd w:id="679"/>
      <w:r w:rsidRPr="00AB1E26">
        <w:rPr>
          <w:rFonts w:ascii="Verdana" w:eastAsia="Times New Roman" w:hAnsi="Verdana" w:cs="Times New Roman"/>
        </w:rPr>
        <w:t>Atribuţiile RCP în etapa monitorizării cazului: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0" w:name="do|caIII|si5|ar80|lia"/>
      <w:bookmarkEnd w:id="680"/>
      <w:r w:rsidRPr="00AB1E26">
        <w:rPr>
          <w:rFonts w:ascii="Verdana" w:eastAsia="Times New Roman" w:hAnsi="Verdana" w:cs="Times New Roman"/>
          <w:b/>
          <w:bCs/>
          <w:color w:val="8F0000"/>
        </w:rPr>
        <w:t>a)</w:t>
      </w:r>
      <w:r w:rsidRPr="00AB1E26">
        <w:rPr>
          <w:rFonts w:ascii="Verdana" w:eastAsia="Times New Roman" w:hAnsi="Verdana" w:cs="Times New Roman"/>
        </w:rPr>
        <w:t>îndeplineşte atribuţiile menţionate la art. 79 lit. a.1)-a.6), lit. a.8), a.9), lit. d) şi lit. i)-j);</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1" w:name="do|caIII|si5|ar80|lib"/>
      <w:bookmarkEnd w:id="681"/>
      <w:r w:rsidRPr="00AB1E26">
        <w:rPr>
          <w:rFonts w:ascii="Verdana" w:eastAsia="Times New Roman" w:hAnsi="Verdana" w:cs="Times New Roman"/>
          <w:b/>
          <w:bCs/>
          <w:color w:val="8F0000"/>
        </w:rPr>
        <w:t>b)</w:t>
      </w:r>
      <w:r w:rsidRPr="00AB1E26">
        <w:rPr>
          <w:rFonts w:ascii="Verdana" w:eastAsia="Times New Roman" w:hAnsi="Verdana" w:cs="Times New Roman"/>
        </w:rPr>
        <w:t>efectuează vizite de monitorizare la domiciliul copilului atunci când consideră necesar, precum şi la solicitarea managerului de caz, respectiv a cadrului didactic numit de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2" w:name="do|caIII|si5|ar80|lic"/>
      <w:bookmarkEnd w:id="682"/>
      <w:r w:rsidRPr="00AB1E26">
        <w:rPr>
          <w:rFonts w:ascii="Verdana" w:eastAsia="Times New Roman" w:hAnsi="Verdana" w:cs="Times New Roman"/>
          <w:b/>
          <w:bCs/>
          <w:color w:val="8F0000"/>
        </w:rPr>
        <w:t>c)</w:t>
      </w:r>
      <w:r w:rsidRPr="00AB1E26">
        <w:rPr>
          <w:rFonts w:ascii="Verdana" w:eastAsia="Times New Roman" w:hAnsi="Verdana" w:cs="Times New Roman"/>
        </w:rPr>
        <w:t>face propuneri de revizuire a planului şi implicit a contractului cu familia, atunci când este cazul, pe care le transmite managerului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3" w:name="do|caIII|si5|ar80|lid"/>
      <w:bookmarkEnd w:id="683"/>
      <w:r w:rsidRPr="00AB1E26">
        <w:rPr>
          <w:rFonts w:ascii="Verdana" w:eastAsia="Times New Roman" w:hAnsi="Verdana" w:cs="Times New Roman"/>
          <w:b/>
          <w:bCs/>
          <w:color w:val="8F0000"/>
        </w:rPr>
        <w:t>d)</w:t>
      </w:r>
      <w:r w:rsidRPr="00AB1E26">
        <w:rPr>
          <w:rFonts w:ascii="Verdana" w:eastAsia="Times New Roman" w:hAnsi="Verdana" w:cs="Times New Roman"/>
        </w:rPr>
        <w:t>asigură monitorizarea post-servicii.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4" w:name="do|caIII|si5|ar81"/>
      <w:r>
        <w:rPr>
          <w:rFonts w:ascii="Verdana" w:eastAsia="Times New Roman" w:hAnsi="Verdana" w:cs="Times New Roman"/>
          <w:b/>
          <w:bCs/>
          <w:noProof/>
          <w:color w:val="333399"/>
        </w:rPr>
        <w:drawing>
          <wp:inline distT="0" distB="0" distL="0" distR="0">
            <wp:extent cx="99060" cy="99060"/>
            <wp:effectExtent l="0" t="0" r="0" b="0"/>
            <wp:docPr id="177" name="Picture 1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8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4"/>
      <w:r w:rsidRPr="00AB1E26">
        <w:rPr>
          <w:rFonts w:ascii="Verdana" w:eastAsia="Times New Roman" w:hAnsi="Verdana" w:cs="Times New Roman"/>
          <w:b/>
          <w:bCs/>
          <w:color w:val="0000AF"/>
        </w:rPr>
        <w:t>Art. 81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5" w:name="do|caIII|si5|ar81|pa1"/>
      <w:bookmarkEnd w:id="685"/>
      <w:r w:rsidRPr="00AB1E26">
        <w:rPr>
          <w:rFonts w:ascii="Verdana" w:eastAsia="Times New Roman" w:hAnsi="Verdana" w:cs="Times New Roman"/>
        </w:rPr>
        <w:t>Atribuţiile responsabilului de caz servicii psihoeducaţionale în etapa monitorizării cazului sunt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6" w:name="do|caIII|si5|ar81|lia"/>
      <w:bookmarkEnd w:id="686"/>
      <w:r w:rsidRPr="00AB1E26">
        <w:rPr>
          <w:rFonts w:ascii="Verdana" w:eastAsia="Times New Roman" w:hAnsi="Verdana" w:cs="Times New Roman"/>
          <w:b/>
          <w:bCs/>
          <w:color w:val="8F0000"/>
        </w:rPr>
        <w:t>a)</w:t>
      </w:r>
      <w:r w:rsidRPr="00AB1E26">
        <w:rPr>
          <w:rFonts w:ascii="Verdana" w:eastAsia="Times New Roman" w:hAnsi="Verdana" w:cs="Times New Roman"/>
        </w:rPr>
        <w:t>îndeplineşte atribuţiile menţionate la art. 79 lit. a.1)-a.6), a.9), b)-c) şi lit. j);</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7" w:name="do|caIII|si5|ar81|lib"/>
      <w:bookmarkEnd w:id="687"/>
      <w:r w:rsidRPr="00AB1E26">
        <w:rPr>
          <w:rFonts w:ascii="Verdana" w:eastAsia="Times New Roman" w:hAnsi="Verdana" w:cs="Times New Roman"/>
          <w:b/>
          <w:bCs/>
          <w:color w:val="8F0000"/>
        </w:rPr>
        <w:t>b)</w:t>
      </w:r>
      <w:r w:rsidRPr="00AB1E26">
        <w:rPr>
          <w:rFonts w:ascii="Verdana" w:eastAsia="Times New Roman" w:hAnsi="Verdana" w:cs="Times New Roman"/>
        </w:rPr>
        <w:t>înaintează planul revizuit COSP pentru avizare;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8" w:name="do|caIII|si5|ar81|lic"/>
      <w:bookmarkEnd w:id="688"/>
      <w:r w:rsidRPr="00AB1E26">
        <w:rPr>
          <w:rFonts w:ascii="Verdana" w:eastAsia="Times New Roman" w:hAnsi="Verdana" w:cs="Times New Roman"/>
          <w:b/>
          <w:bCs/>
          <w:color w:val="8F0000"/>
        </w:rPr>
        <w:t>c)</w:t>
      </w:r>
      <w:r w:rsidRPr="00AB1E26">
        <w:rPr>
          <w:rFonts w:ascii="Verdana" w:eastAsia="Times New Roman" w:hAnsi="Verdana" w:cs="Times New Roman"/>
        </w:rPr>
        <w:t>propune SEOSP reevaluarea complexă înainte de expirarea termenului legal, bine motivată şi documentată;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89" w:name="do|caIII|si5|ar81|lid"/>
      <w:bookmarkEnd w:id="689"/>
      <w:r w:rsidRPr="00AB1E26">
        <w:rPr>
          <w:rFonts w:ascii="Verdana" w:eastAsia="Times New Roman" w:hAnsi="Verdana" w:cs="Times New Roman"/>
          <w:b/>
          <w:bCs/>
          <w:color w:val="8F0000"/>
        </w:rPr>
        <w:t>d)</w:t>
      </w:r>
      <w:r w:rsidRPr="00AB1E26">
        <w:rPr>
          <w:rFonts w:ascii="Verdana" w:eastAsia="Times New Roman" w:hAnsi="Verdana" w:cs="Times New Roman"/>
        </w:rPr>
        <w:t>transmite informaţia monitorizată către părţile implicate şi interesate: profesionişti, copil şi familie, SEOSP.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0" w:name="do|caIII|si5|ar82"/>
      <w:r>
        <w:rPr>
          <w:rFonts w:ascii="Verdana" w:eastAsia="Times New Roman" w:hAnsi="Verdana" w:cs="Times New Roman"/>
          <w:b/>
          <w:bCs/>
          <w:noProof/>
          <w:color w:val="333399"/>
        </w:rPr>
        <w:drawing>
          <wp:inline distT="0" distB="0" distL="0" distR="0">
            <wp:extent cx="99060" cy="99060"/>
            <wp:effectExtent l="0" t="0" r="0" b="0"/>
            <wp:docPr id="176" name="Picture 1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8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0"/>
      <w:r w:rsidRPr="00AB1E26">
        <w:rPr>
          <w:rFonts w:ascii="Verdana" w:eastAsia="Times New Roman" w:hAnsi="Verdana" w:cs="Times New Roman"/>
          <w:b/>
          <w:bCs/>
          <w:color w:val="0000AF"/>
        </w:rPr>
        <w:t>Art. 82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1" w:name="do|caIII|si5|ar82|al1"/>
      <w:bookmarkEnd w:id="691"/>
      <w:r w:rsidRPr="00AB1E26">
        <w:rPr>
          <w:rFonts w:ascii="Verdana" w:eastAsia="Times New Roman" w:hAnsi="Verdana" w:cs="Times New Roman"/>
          <w:b/>
          <w:bCs/>
          <w:color w:val="008F00"/>
        </w:rPr>
        <w:t>(1)</w:t>
      </w:r>
      <w:r w:rsidRPr="00AB1E26">
        <w:rPr>
          <w:rFonts w:ascii="Verdana" w:eastAsia="Times New Roman" w:hAnsi="Verdana" w:cs="Times New Roman"/>
        </w:rPr>
        <w:t>CIEC funcţionează la nivelul fiecărei instituţii de învăţământ special, respectiv unităţi de învăţământ special şi centre şcolare de educaţie incluzivă.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2" w:name="do|caIII|si5|ar82|al2"/>
      <w:bookmarkEnd w:id="692"/>
      <w:r w:rsidRPr="00AB1E26">
        <w:rPr>
          <w:rFonts w:ascii="Verdana" w:eastAsia="Times New Roman" w:hAnsi="Verdana" w:cs="Times New Roman"/>
          <w:b/>
          <w:bCs/>
          <w:color w:val="008F00"/>
        </w:rPr>
        <w:t>(2)</w:t>
      </w:r>
      <w:r w:rsidRPr="00AB1E26">
        <w:rPr>
          <w:rFonts w:ascii="Verdana" w:eastAsia="Times New Roman" w:hAnsi="Verdana" w:cs="Times New Roman"/>
        </w:rPr>
        <w:t>În unităţile administrativ-teritoriale în care nu funcţionează instituţii de învăţământ special, CIEC se organizează la nivelul unităţilor de învăţământ de masă în care sunt integraţi copii cu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3" w:name="do|caIII|si5|ar82|al3"/>
      <w:bookmarkEnd w:id="693"/>
      <w:r w:rsidRPr="00AB1E26">
        <w:rPr>
          <w:rFonts w:ascii="Verdana" w:eastAsia="Times New Roman" w:hAnsi="Verdana" w:cs="Times New Roman"/>
          <w:b/>
          <w:bCs/>
          <w:color w:val="008F00"/>
        </w:rPr>
        <w:t>(3)</w:t>
      </w:r>
      <w:r w:rsidRPr="00AB1E26">
        <w:rPr>
          <w:rFonts w:ascii="Verdana" w:eastAsia="Times New Roman" w:hAnsi="Verdana" w:cs="Times New Roman"/>
        </w:rPr>
        <w:t>CIEC este compusă din 3-7 membri numiţi de către consiliul de administraţie, la propunerea consiliului profesoral din cadrul instituţiei de învăţământ special, şi are în componenţă, după caz: profesor de psihodiagnoză, profesor psihopedagog, profesor de psihopedagogie specială, profesor itinerant şi de sprijin, profesor kinetoterapeut, asistent social, medic şcolar.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4" w:name="do|caIII|si5|ar82|al4"/>
      <w:bookmarkEnd w:id="694"/>
      <w:r w:rsidRPr="00AB1E26">
        <w:rPr>
          <w:rFonts w:ascii="Verdana" w:eastAsia="Times New Roman" w:hAnsi="Verdana" w:cs="Times New Roman"/>
          <w:b/>
          <w:bCs/>
          <w:color w:val="008F00"/>
        </w:rPr>
        <w:t>(4)</w:t>
      </w:r>
      <w:r w:rsidRPr="00AB1E26">
        <w:rPr>
          <w:rFonts w:ascii="Verdana" w:eastAsia="Times New Roman" w:hAnsi="Verdana" w:cs="Times New Roman"/>
        </w:rPr>
        <w:t>În unităţile administrativ-teritoriale în care nu funcţionează instituţii de învăţământ special, componenta CIEC din unităţile de învăţământ de masă se decide de către CJRAE în colaborare cu ISJ şi unităţile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5" w:name="do|caIII|si5|ar82|al5"/>
      <w:r>
        <w:rPr>
          <w:rFonts w:ascii="Verdana" w:eastAsia="Times New Roman" w:hAnsi="Verdana" w:cs="Times New Roman"/>
          <w:b/>
          <w:bCs/>
          <w:noProof/>
          <w:color w:val="333399"/>
        </w:rPr>
        <w:drawing>
          <wp:inline distT="0" distB="0" distL="0" distR="0">
            <wp:extent cx="99060" cy="99060"/>
            <wp:effectExtent l="0" t="0" r="0" b="0"/>
            <wp:docPr id="175" name="Picture 1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82|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5"/>
      <w:r w:rsidRPr="00AB1E26">
        <w:rPr>
          <w:rFonts w:ascii="Verdana" w:eastAsia="Times New Roman" w:hAnsi="Verdana" w:cs="Times New Roman"/>
          <w:b/>
          <w:bCs/>
          <w:color w:val="008F00"/>
        </w:rPr>
        <w:t>(5)</w:t>
      </w:r>
      <w:r w:rsidRPr="00AB1E26">
        <w:rPr>
          <w:rFonts w:ascii="Verdana" w:eastAsia="Times New Roman" w:hAnsi="Verdana" w:cs="Times New Roman"/>
        </w:rPr>
        <w:t>Atribuţiile CIEC sunt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6" w:name="do|caIII|si5|ar82|al5|lia"/>
      <w:bookmarkEnd w:id="696"/>
      <w:r w:rsidRPr="00AB1E26">
        <w:rPr>
          <w:rFonts w:ascii="Verdana" w:eastAsia="Times New Roman" w:hAnsi="Verdana" w:cs="Times New Roman"/>
          <w:b/>
          <w:bCs/>
          <w:color w:val="8F0000"/>
        </w:rPr>
        <w:t>a)</w:t>
      </w:r>
      <w:r w:rsidRPr="00AB1E26">
        <w:rPr>
          <w:rFonts w:ascii="Verdana" w:eastAsia="Times New Roman" w:hAnsi="Verdana" w:cs="Times New Roman"/>
        </w:rPr>
        <w:t>promovează educaţia incluzivă;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7" w:name="do|caIII|si5|ar82|al5|lib"/>
      <w:bookmarkEnd w:id="697"/>
      <w:r w:rsidRPr="00AB1E26">
        <w:rPr>
          <w:rFonts w:ascii="Verdana" w:eastAsia="Times New Roman" w:hAnsi="Verdana" w:cs="Times New Roman"/>
          <w:b/>
          <w:bCs/>
          <w:color w:val="8F0000"/>
        </w:rPr>
        <w:t>b)</w:t>
      </w:r>
      <w:r w:rsidRPr="00AB1E26">
        <w:rPr>
          <w:rFonts w:ascii="Verdana" w:eastAsia="Times New Roman" w:hAnsi="Verdana" w:cs="Times New Roman"/>
        </w:rPr>
        <w:t>urmăreşte evoluţia şcolară şi evaluează aplicarea planurilor de servicii individualizat pentru copiii cu CES din unităţile de învăţământ special şi de masă;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8" w:name="do|caIII|si5|ar82|al5|lic"/>
      <w:bookmarkEnd w:id="698"/>
      <w:r w:rsidRPr="00AB1E26">
        <w:rPr>
          <w:rFonts w:ascii="Verdana" w:eastAsia="Times New Roman" w:hAnsi="Verdana" w:cs="Times New Roman"/>
          <w:b/>
          <w:bCs/>
          <w:color w:val="8F0000"/>
        </w:rPr>
        <w:t>c)</w:t>
      </w:r>
      <w:r w:rsidRPr="00AB1E26">
        <w:rPr>
          <w:rFonts w:ascii="Verdana" w:eastAsia="Times New Roman" w:hAnsi="Verdana" w:cs="Times New Roman"/>
        </w:rPr>
        <w:t>avizează rapoartele de monitorizare privind aplicarea planurilor de servicii individualizat pentru copiii cu CES din învăţământul special sau integraţi în învăţământul de masă, realizate de cadrele didactice itinerante şi de sprijin sau de profesorii de psihopedagogie specială, şi formulează propuneri privind revizuirea planurilor, în funcţie de evoluţia beneficiarului;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699" w:name="do|caIII|si5|ar82|al5|lid"/>
      <w:bookmarkEnd w:id="699"/>
      <w:r w:rsidRPr="00AB1E26">
        <w:rPr>
          <w:rFonts w:ascii="Verdana" w:eastAsia="Times New Roman" w:hAnsi="Verdana" w:cs="Times New Roman"/>
          <w:b/>
          <w:bCs/>
          <w:color w:val="8F0000"/>
        </w:rPr>
        <w:t>d)</w:t>
      </w:r>
      <w:r w:rsidRPr="00AB1E26">
        <w:rPr>
          <w:rFonts w:ascii="Verdana" w:eastAsia="Times New Roman" w:hAnsi="Verdana" w:cs="Times New Roman"/>
        </w:rPr>
        <w:t>transmite COSP dosarul complet al copiilor cu CES din învăţământul special şi special integrat, însoţit de recomandări privind orientarea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0" w:name="do|caIII|si5|ar82|al5|lie"/>
      <w:bookmarkEnd w:id="700"/>
      <w:r w:rsidRPr="00AB1E26">
        <w:rPr>
          <w:rFonts w:ascii="Verdana" w:eastAsia="Times New Roman" w:hAnsi="Verdana" w:cs="Times New Roman"/>
          <w:b/>
          <w:bCs/>
          <w:color w:val="8F0000"/>
        </w:rPr>
        <w:lastRenderedPageBreak/>
        <w:t>e)</w:t>
      </w:r>
      <w:r w:rsidRPr="00AB1E26">
        <w:rPr>
          <w:rFonts w:ascii="Verdana" w:eastAsia="Times New Roman" w:hAnsi="Verdana" w:cs="Times New Roman"/>
        </w:rPr>
        <w:t>asigură repartizarea pe grupe/clase/ani de studiu a copiilor cu CES din unităţile şcolare de învăţământ special la începutul anului şcolar, după criterii, precum diagnosticul, gradul de handicap, nivelul psihointelectual, gradul de integrare socioşcolară;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1" w:name="do|caIII|si5|ar82|al5|lif"/>
      <w:bookmarkEnd w:id="701"/>
      <w:r w:rsidRPr="00AB1E26">
        <w:rPr>
          <w:rFonts w:ascii="Verdana" w:eastAsia="Times New Roman" w:hAnsi="Verdana" w:cs="Times New Roman"/>
          <w:b/>
          <w:bCs/>
          <w:color w:val="8F0000"/>
        </w:rPr>
        <w:t>f)</w:t>
      </w:r>
      <w:r w:rsidRPr="00AB1E26">
        <w:rPr>
          <w:rFonts w:ascii="Verdana" w:eastAsia="Times New Roman" w:hAnsi="Verdana" w:cs="Times New Roman"/>
        </w:rPr>
        <w:t>realizează repartizarea copiilor cu CES integraţi în învăţământul de masă cadrelor didactice itinerante şi de sprijin în vederea asigurării serviciilor de sprijin educaţional, în baza certificatelor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2" w:name="do|caIII|si5|ar82|al5|lig"/>
      <w:bookmarkEnd w:id="702"/>
      <w:r w:rsidRPr="00AB1E26">
        <w:rPr>
          <w:rFonts w:ascii="Verdana" w:eastAsia="Times New Roman" w:hAnsi="Verdana" w:cs="Times New Roman"/>
          <w:b/>
          <w:bCs/>
          <w:color w:val="8F0000"/>
        </w:rPr>
        <w:t>g)</w:t>
      </w:r>
      <w:r w:rsidRPr="00AB1E26">
        <w:rPr>
          <w:rFonts w:ascii="Verdana" w:eastAsia="Times New Roman" w:hAnsi="Verdana" w:cs="Times New Roman"/>
        </w:rPr>
        <w:t>fundamentează, din punct de vedere psihopedagogic, reevaluarea absolvenţilor clasei a VIII-a şi a X-a din unităţile de învăţământ special, în vederea orientării şcolare şi profesionale;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3" w:name="do|caIII|si5|ar82|al5|lih"/>
      <w:bookmarkEnd w:id="703"/>
      <w:r w:rsidRPr="00AB1E26">
        <w:rPr>
          <w:rFonts w:ascii="Verdana" w:eastAsia="Times New Roman" w:hAnsi="Verdana" w:cs="Times New Roman"/>
          <w:b/>
          <w:bCs/>
          <w:color w:val="8F0000"/>
        </w:rPr>
        <w:t>h)</w:t>
      </w:r>
      <w:r w:rsidRPr="00AB1E26">
        <w:rPr>
          <w:rFonts w:ascii="Verdana" w:eastAsia="Times New Roman" w:hAnsi="Verdana" w:cs="Times New Roman"/>
        </w:rPr>
        <w:t>notifică COSP cu privire la reorientarea şcolară a copiilor cu CES cu cel puţin 30 de zile înainte de expirarea termenului de valabilitate a certificatului de orientare şcolară sau în situaţia în care se constată schimbarea condiţiilor pentru care s-a eliberat certificatul;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4" w:name="do|caIII|si5|ar82|al5|lii"/>
      <w:bookmarkEnd w:id="704"/>
      <w:r w:rsidRPr="00AB1E26">
        <w:rPr>
          <w:rFonts w:ascii="Verdana" w:eastAsia="Times New Roman" w:hAnsi="Verdana" w:cs="Times New Roman"/>
          <w:b/>
          <w:bCs/>
          <w:color w:val="8F0000"/>
        </w:rPr>
        <w:t>i)</w:t>
      </w:r>
      <w:r w:rsidRPr="00AB1E26">
        <w:rPr>
          <w:rFonts w:ascii="Verdana" w:eastAsia="Times New Roman" w:hAnsi="Verdana" w:cs="Times New Roman"/>
        </w:rPr>
        <w:t>recomandă orientarea copiilor cu CES din unităţile de învăţământ special spre unităţile de învăţământ de masă şi invers, fapt consemnat în fişa psihopedagogică;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5" w:name="do|caIII|si5|ar82|al5|lij"/>
      <w:bookmarkEnd w:id="705"/>
      <w:r w:rsidRPr="00AB1E26">
        <w:rPr>
          <w:rFonts w:ascii="Verdana" w:eastAsia="Times New Roman" w:hAnsi="Verdana" w:cs="Times New Roman"/>
          <w:b/>
          <w:bCs/>
          <w:color w:val="8F0000"/>
        </w:rPr>
        <w:t>j)</w:t>
      </w:r>
      <w:r w:rsidRPr="00AB1E26">
        <w:rPr>
          <w:rFonts w:ascii="Verdana" w:eastAsia="Times New Roman" w:hAnsi="Verdana" w:cs="Times New Roman"/>
        </w:rPr>
        <w:t>asigură servicii de asistenţă psihoeducaţională copiilor cu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6" w:name="do|caIII|si5|ar82|al5|lik"/>
      <w:bookmarkEnd w:id="706"/>
      <w:r w:rsidRPr="00AB1E26">
        <w:rPr>
          <w:rFonts w:ascii="Verdana" w:eastAsia="Times New Roman" w:hAnsi="Verdana" w:cs="Times New Roman"/>
          <w:b/>
          <w:bCs/>
          <w:color w:val="8F0000"/>
        </w:rPr>
        <w:t>k)</w:t>
      </w:r>
      <w:r w:rsidRPr="00AB1E26">
        <w:rPr>
          <w:rFonts w:ascii="Verdana" w:eastAsia="Times New Roman" w:hAnsi="Verdana" w:cs="Times New Roman"/>
        </w:rPr>
        <w:t>asigură servicii de consiliere şi asistenţă psihoeducaţională cadrelor didactice de la clasa unde este înscris copilul cu CES şi care furnizează programe de educaţie remedială/sprijin pentru învăţare;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7" w:name="do|caIII|si5|ar82|al5|lil"/>
      <w:bookmarkEnd w:id="707"/>
      <w:r w:rsidRPr="00AB1E26">
        <w:rPr>
          <w:rFonts w:ascii="Verdana" w:eastAsia="Times New Roman" w:hAnsi="Verdana" w:cs="Times New Roman"/>
          <w:b/>
          <w:bCs/>
          <w:color w:val="8F0000"/>
        </w:rPr>
        <w:t>l)</w:t>
      </w:r>
      <w:r w:rsidRPr="00AB1E26">
        <w:rPr>
          <w:rFonts w:ascii="Verdana" w:eastAsia="Times New Roman" w:hAnsi="Verdana" w:cs="Times New Roman"/>
        </w:rPr>
        <w:t>propune înscrierea copiilor cu CES într-o clasă superioară celei absolvite fără a depăşi clasa corespunzătoare vârstei cronologice, în cazul în care, în urma evaluării, nivelul achiziţiilor curriculare dobândite este superior ultimei clase absolvite - numai pentru copiii transferaţi din învăţământul de masă în învăţământul special şi care au repetat o clasă doi ani şcolari.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8" w:name="do|caIII|si6"/>
      <w:r>
        <w:rPr>
          <w:rFonts w:ascii="Verdana" w:eastAsia="Times New Roman" w:hAnsi="Verdana" w:cs="Times New Roman"/>
          <w:b/>
          <w:bCs/>
          <w:noProof/>
          <w:color w:val="333399"/>
        </w:rPr>
        <w:drawing>
          <wp:inline distT="0" distB="0" distL="0" distR="0">
            <wp:extent cx="99060" cy="99060"/>
            <wp:effectExtent l="0" t="0" r="0" b="0"/>
            <wp:docPr id="174" name="Picture 1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8"/>
      <w:r w:rsidRPr="00AB1E26">
        <w:rPr>
          <w:rFonts w:ascii="Verdana" w:eastAsia="Times New Roman" w:hAnsi="Verdana" w:cs="Times New Roman"/>
          <w:b/>
          <w:bCs/>
          <w:sz w:val="24"/>
          <w:szCs w:val="24"/>
        </w:rPr>
        <w:t>SECŢIUNEA 6:</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Încheierea planurilor care cuprind beneficiile, serviciile şi intervenţiile pentru copilul cu dizabilităţi şi/sau CES şi familie şi închiderea cazului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09" w:name="do|caIII|si6|ar83"/>
      <w:r>
        <w:rPr>
          <w:rFonts w:ascii="Verdana" w:eastAsia="Times New Roman" w:hAnsi="Verdana" w:cs="Times New Roman"/>
          <w:b/>
          <w:bCs/>
          <w:noProof/>
          <w:color w:val="333399"/>
        </w:rPr>
        <w:drawing>
          <wp:inline distT="0" distB="0" distL="0" distR="0">
            <wp:extent cx="99060" cy="99060"/>
            <wp:effectExtent l="0" t="0" r="0" b="0"/>
            <wp:docPr id="173" name="Picture 1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6|ar8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9"/>
      <w:r w:rsidRPr="00AB1E26">
        <w:rPr>
          <w:rFonts w:ascii="Verdana" w:eastAsia="Times New Roman" w:hAnsi="Verdana" w:cs="Times New Roman"/>
          <w:b/>
          <w:bCs/>
          <w:color w:val="0000AF"/>
        </w:rPr>
        <w:t>Art. 83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0" w:name="do|caIII|si6|ar83|al1"/>
      <w:bookmarkEnd w:id="710"/>
      <w:r w:rsidRPr="00AB1E26">
        <w:rPr>
          <w:rFonts w:ascii="Verdana" w:eastAsia="Times New Roman" w:hAnsi="Verdana" w:cs="Times New Roman"/>
          <w:b/>
          <w:bCs/>
          <w:color w:val="008F00"/>
        </w:rPr>
        <w:t>(1)</w:t>
      </w:r>
      <w:r w:rsidRPr="00AB1E26">
        <w:rPr>
          <w:rFonts w:ascii="Verdana" w:eastAsia="Times New Roman" w:hAnsi="Verdana" w:cs="Times New Roman"/>
        </w:rPr>
        <w:t>Planul de abilitare-reabilitare se încheie odată cu expirarea certificatului de încadrare în grad de handicap, iar planul de servicii individualizat se încheie odată cu expirarea certificatului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1" w:name="do|caIII|si6|ar83|al2"/>
      <w:r>
        <w:rPr>
          <w:rFonts w:ascii="Verdana" w:eastAsia="Times New Roman" w:hAnsi="Verdana" w:cs="Times New Roman"/>
          <w:b/>
          <w:bCs/>
          <w:noProof/>
          <w:color w:val="333399"/>
        </w:rPr>
        <w:drawing>
          <wp:inline distT="0" distB="0" distL="0" distR="0">
            <wp:extent cx="99060" cy="99060"/>
            <wp:effectExtent l="0" t="0" r="0" b="0"/>
            <wp:docPr id="172" name="Picture 1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6|ar8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1"/>
      <w:r w:rsidRPr="00AB1E26">
        <w:rPr>
          <w:rFonts w:ascii="Verdana" w:eastAsia="Times New Roman" w:hAnsi="Verdana" w:cs="Times New Roman"/>
          <w:b/>
          <w:bCs/>
          <w:color w:val="008F00"/>
        </w:rPr>
        <w:t>(2)</w:t>
      </w:r>
      <w:r w:rsidRPr="00AB1E26">
        <w:rPr>
          <w:rFonts w:ascii="Verdana" w:eastAsia="Times New Roman" w:hAnsi="Verdana" w:cs="Times New Roman"/>
        </w:rPr>
        <w:t>Închiderea cazului are loc odată cu expirarea certificatului, dar poate avea loc şi în următoarele situaţii: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2" w:name="do|caIII|si6|ar83|al2|lia"/>
      <w:bookmarkEnd w:id="712"/>
      <w:r w:rsidRPr="00AB1E26">
        <w:rPr>
          <w:rFonts w:ascii="Verdana" w:eastAsia="Times New Roman" w:hAnsi="Verdana" w:cs="Times New Roman"/>
          <w:b/>
          <w:bCs/>
          <w:color w:val="8F0000"/>
        </w:rPr>
        <w:t>a)</w:t>
      </w:r>
      <w:r w:rsidRPr="00AB1E26">
        <w:rPr>
          <w:rFonts w:ascii="Verdana" w:eastAsia="Times New Roman" w:hAnsi="Verdana" w:cs="Times New Roman"/>
        </w:rPr>
        <w:t>schimbarea domiciliului în alt judeţ/sector al municipiului Bucureşti;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3" w:name="do|caIII|si6|ar83|al2|lib"/>
      <w:bookmarkEnd w:id="713"/>
      <w:r w:rsidRPr="00AB1E26">
        <w:rPr>
          <w:rFonts w:ascii="Verdana" w:eastAsia="Times New Roman" w:hAnsi="Verdana" w:cs="Times New Roman"/>
          <w:b/>
          <w:bCs/>
          <w:color w:val="8F0000"/>
        </w:rPr>
        <w:t>b)</w:t>
      </w:r>
      <w:r w:rsidRPr="00AB1E26">
        <w:rPr>
          <w:rFonts w:ascii="Verdana" w:eastAsia="Times New Roman" w:hAnsi="Verdana" w:cs="Times New Roman"/>
        </w:rPr>
        <w:t>tranziţia la viaţa de adult;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4" w:name="do|caIII|si6|ar83|al2|lic"/>
      <w:bookmarkEnd w:id="714"/>
      <w:r w:rsidRPr="00AB1E26">
        <w:rPr>
          <w:rFonts w:ascii="Verdana" w:eastAsia="Times New Roman" w:hAnsi="Verdana" w:cs="Times New Roman"/>
          <w:b/>
          <w:bCs/>
          <w:color w:val="8F0000"/>
        </w:rPr>
        <w:t>c)</w:t>
      </w:r>
      <w:r w:rsidRPr="00AB1E26">
        <w:rPr>
          <w:rFonts w:ascii="Verdana" w:eastAsia="Times New Roman" w:hAnsi="Verdana" w:cs="Times New Roman"/>
        </w:rPr>
        <w:t>refuzul părinţilor/reprezentantului legal de a colabora cu autorităţile abilitate pentru încadrarea în grad de handicap şi/sau implementarea unui plan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5" w:name="do|caIII|si6|ar83|al2|lid"/>
      <w:bookmarkEnd w:id="715"/>
      <w:r w:rsidRPr="00AB1E26">
        <w:rPr>
          <w:rFonts w:ascii="Verdana" w:eastAsia="Times New Roman" w:hAnsi="Verdana" w:cs="Times New Roman"/>
          <w:b/>
          <w:bCs/>
          <w:color w:val="8F0000"/>
        </w:rPr>
        <w:t>d)</w:t>
      </w:r>
      <w:r w:rsidRPr="00AB1E26">
        <w:rPr>
          <w:rFonts w:ascii="Verdana" w:eastAsia="Times New Roman" w:hAnsi="Verdana" w:cs="Times New Roman"/>
        </w:rPr>
        <w:t>la cererea părinţilor/reprezentantului legal în cazurile de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6" w:name="do|caIII|si6|ar83|al2|lie"/>
      <w:bookmarkEnd w:id="716"/>
      <w:r w:rsidRPr="00AB1E26">
        <w:rPr>
          <w:rFonts w:ascii="Verdana" w:eastAsia="Times New Roman" w:hAnsi="Verdana" w:cs="Times New Roman"/>
          <w:b/>
          <w:bCs/>
          <w:color w:val="8F0000"/>
        </w:rPr>
        <w:t>e)</w:t>
      </w:r>
      <w:r w:rsidRPr="00AB1E26">
        <w:rPr>
          <w:rFonts w:ascii="Verdana" w:eastAsia="Times New Roman" w:hAnsi="Verdana" w:cs="Times New Roman"/>
        </w:rPr>
        <w:t>în situaţia în care părinţii/reprezentantul legal nu mai solicită reevaluarea complexă în cazurile de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7" w:name="do|caIII|si6|ar83|al2|lif"/>
      <w:bookmarkEnd w:id="717"/>
      <w:r w:rsidRPr="00AB1E26">
        <w:rPr>
          <w:rFonts w:ascii="Verdana" w:eastAsia="Times New Roman" w:hAnsi="Verdana" w:cs="Times New Roman"/>
          <w:b/>
          <w:bCs/>
          <w:color w:val="8F0000"/>
        </w:rPr>
        <w:t>f)</w:t>
      </w:r>
      <w:r w:rsidRPr="00AB1E26">
        <w:rPr>
          <w:rFonts w:ascii="Verdana" w:eastAsia="Times New Roman" w:hAnsi="Verdana" w:cs="Times New Roman"/>
        </w:rPr>
        <w:t>decesul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8" w:name="do|caIII|si6|ar84"/>
      <w:r>
        <w:rPr>
          <w:rFonts w:ascii="Verdana" w:eastAsia="Times New Roman" w:hAnsi="Verdana" w:cs="Times New Roman"/>
          <w:b/>
          <w:bCs/>
          <w:noProof/>
          <w:color w:val="333399"/>
        </w:rPr>
        <w:drawing>
          <wp:inline distT="0" distB="0" distL="0" distR="0">
            <wp:extent cx="99060" cy="99060"/>
            <wp:effectExtent l="0" t="0" r="0" b="0"/>
            <wp:docPr id="171" name="Picture 1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6|ar8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8"/>
      <w:r w:rsidRPr="00AB1E26">
        <w:rPr>
          <w:rFonts w:ascii="Verdana" w:eastAsia="Times New Roman" w:hAnsi="Verdana" w:cs="Times New Roman"/>
          <w:b/>
          <w:bCs/>
          <w:color w:val="0000AF"/>
        </w:rPr>
        <w:t>Art. 84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19" w:name="do|caIII|si6|ar84|al1"/>
      <w:bookmarkEnd w:id="719"/>
      <w:r w:rsidRPr="00AB1E26">
        <w:rPr>
          <w:rFonts w:ascii="Verdana" w:eastAsia="Times New Roman" w:hAnsi="Verdana" w:cs="Times New Roman"/>
          <w:b/>
          <w:bCs/>
          <w:color w:val="008F00"/>
        </w:rPr>
        <w:t>(1)</w:t>
      </w:r>
      <w:r w:rsidRPr="00AB1E26">
        <w:rPr>
          <w:rFonts w:ascii="Verdana" w:eastAsia="Times New Roman" w:hAnsi="Verdana" w:cs="Times New Roman"/>
        </w:rPr>
        <w:t xml:space="preserve">În situaţia în care se schimbă domiciliul copilului în alt judeţ/sector al municipiului Bucureşti, părinţii/reprezentantul legal sunt obligaţi să anunţe la SPAS </w:t>
      </w:r>
      <w:r w:rsidRPr="00AB1E26">
        <w:rPr>
          <w:rFonts w:ascii="Verdana" w:eastAsia="Times New Roman" w:hAnsi="Verdana" w:cs="Times New Roman"/>
        </w:rPr>
        <w:lastRenderedPageBreak/>
        <w:t>de la domiciliul actual, înainte de mutare, schimbarea domiciliului şi noua adresă. Această îndatorire li se comunică încă de la depunerea cererii.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0" w:name="do|caIII|si6|ar84|al2"/>
      <w:bookmarkEnd w:id="720"/>
      <w:r w:rsidRPr="00AB1E26">
        <w:rPr>
          <w:rFonts w:ascii="Verdana" w:eastAsia="Times New Roman" w:hAnsi="Verdana" w:cs="Times New Roman"/>
          <w:b/>
          <w:bCs/>
          <w:color w:val="008F00"/>
        </w:rPr>
        <w:t>(2)</w:t>
      </w:r>
      <w:r w:rsidRPr="00AB1E26">
        <w:rPr>
          <w:rFonts w:ascii="Verdana" w:eastAsia="Times New Roman" w:hAnsi="Verdana" w:cs="Times New Roman"/>
        </w:rPr>
        <w:t>SPAS notifică SEC/SEOSP, în a cărui evidenţă se află copilul, cu privire la schimbarea domiciliului copilului şi noua adresă.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1" w:name="do|caIII|si6|ar84|al3"/>
      <w:bookmarkEnd w:id="721"/>
      <w:r w:rsidRPr="00AB1E26">
        <w:rPr>
          <w:rFonts w:ascii="Verdana" w:eastAsia="Times New Roman" w:hAnsi="Verdana" w:cs="Times New Roman"/>
          <w:b/>
          <w:bCs/>
          <w:color w:val="008F00"/>
        </w:rPr>
        <w:t>(3)</w:t>
      </w:r>
      <w:r w:rsidRPr="00AB1E26">
        <w:rPr>
          <w:rFonts w:ascii="Verdana" w:eastAsia="Times New Roman" w:hAnsi="Verdana" w:cs="Times New Roman"/>
        </w:rPr>
        <w:t>SEC transferă dosarul copilului în original la DGASPC pe a cărui rază teritorială se află noul domiciliu al copilului. SEOSP transferă dosarul copilului în original la CJRAE/CMBRAE pe a cărui rază teritorială se află noul domiciliu al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2" w:name="do|caIII|si6|ar84|al4"/>
      <w:bookmarkEnd w:id="722"/>
      <w:r w:rsidRPr="00AB1E26">
        <w:rPr>
          <w:rFonts w:ascii="Verdana" w:eastAsia="Times New Roman" w:hAnsi="Verdana" w:cs="Times New Roman"/>
          <w:b/>
          <w:bCs/>
          <w:color w:val="008F00"/>
        </w:rPr>
        <w:t>(4)</w:t>
      </w:r>
      <w:r w:rsidRPr="00AB1E26">
        <w:rPr>
          <w:rFonts w:ascii="Verdana" w:eastAsia="Times New Roman" w:hAnsi="Verdana" w:cs="Times New Roman"/>
        </w:rPr>
        <w:t>DGASPC/CJRAE/CMBRAE menţionate la alin. (3) notifică SPAS pe a cărui rază teritorială se află noul domiciliu al copilului pentru a fi luat în evidenţă.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3" w:name="do|caIII|si6|ar85"/>
      <w:r>
        <w:rPr>
          <w:rFonts w:ascii="Verdana" w:eastAsia="Times New Roman" w:hAnsi="Verdana" w:cs="Times New Roman"/>
          <w:b/>
          <w:bCs/>
          <w:noProof/>
          <w:color w:val="333399"/>
        </w:rPr>
        <w:drawing>
          <wp:inline distT="0" distB="0" distL="0" distR="0">
            <wp:extent cx="99060" cy="99060"/>
            <wp:effectExtent l="0" t="0" r="0" b="0"/>
            <wp:docPr id="170" name="Picture 1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6|ar8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3"/>
      <w:r w:rsidRPr="00AB1E26">
        <w:rPr>
          <w:rFonts w:ascii="Verdana" w:eastAsia="Times New Roman" w:hAnsi="Verdana" w:cs="Times New Roman"/>
          <w:b/>
          <w:bCs/>
          <w:color w:val="0000AF"/>
        </w:rPr>
        <w:t>Art. 85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4" w:name="do|caIII|si6|ar85|al1"/>
      <w:bookmarkEnd w:id="724"/>
      <w:r w:rsidRPr="00AB1E26">
        <w:rPr>
          <w:rFonts w:ascii="Verdana" w:eastAsia="Times New Roman" w:hAnsi="Verdana" w:cs="Times New Roman"/>
          <w:b/>
          <w:bCs/>
          <w:color w:val="008F00"/>
        </w:rPr>
        <w:t>(1)</w:t>
      </w:r>
      <w:r w:rsidRPr="00AB1E26">
        <w:rPr>
          <w:rFonts w:ascii="Verdana" w:eastAsia="Times New Roman" w:hAnsi="Verdana" w:cs="Times New Roman"/>
        </w:rPr>
        <w:t>Când copilul împlineşte 18 ani, SEC transferă cazul de încadrare în grad de handicap la SECPAH, odată cu o copie a ultimului dosar de reîncadrare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5" w:name="do|caIII|si6|ar85|al2"/>
      <w:bookmarkEnd w:id="725"/>
      <w:r w:rsidRPr="00AB1E26">
        <w:rPr>
          <w:rFonts w:ascii="Verdana" w:eastAsia="Times New Roman" w:hAnsi="Verdana" w:cs="Times New Roman"/>
          <w:b/>
          <w:bCs/>
          <w:color w:val="008F00"/>
        </w:rPr>
        <w:t>(2)</w:t>
      </w:r>
      <w:r w:rsidRPr="00AB1E26">
        <w:rPr>
          <w:rFonts w:ascii="Verdana" w:eastAsia="Times New Roman" w:hAnsi="Verdana" w:cs="Times New Roman"/>
        </w:rPr>
        <w:t>După transfer, se numeşte un nou manager de caz pentru tinerii din familie şi se menţine acelaşi manager de caz pentru tinerii din sistemul de protecţie specială.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6" w:name="do|caIII|si6|ar86"/>
      <w:r>
        <w:rPr>
          <w:rFonts w:ascii="Verdana" w:eastAsia="Times New Roman" w:hAnsi="Verdana" w:cs="Times New Roman"/>
          <w:b/>
          <w:bCs/>
          <w:noProof/>
          <w:color w:val="333399"/>
        </w:rPr>
        <w:drawing>
          <wp:inline distT="0" distB="0" distL="0" distR="0">
            <wp:extent cx="99060" cy="99060"/>
            <wp:effectExtent l="0" t="0" r="0" b="0"/>
            <wp:docPr id="169" name="Picture 1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6|ar8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6"/>
      <w:r w:rsidRPr="00AB1E26">
        <w:rPr>
          <w:rFonts w:ascii="Verdana" w:eastAsia="Times New Roman" w:hAnsi="Verdana" w:cs="Times New Roman"/>
          <w:b/>
          <w:bCs/>
          <w:color w:val="0000AF"/>
        </w:rPr>
        <w:t>Art. 86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7" w:name="do|caIII|si6|ar86|pa1"/>
      <w:bookmarkEnd w:id="727"/>
      <w:r w:rsidRPr="00AB1E26">
        <w:rPr>
          <w:rFonts w:ascii="Verdana" w:eastAsia="Times New Roman" w:hAnsi="Verdana" w:cs="Times New Roman"/>
        </w:rPr>
        <w:t>Responsabilităţile principale ale angajaţilor SEC în aplicarea managementului de caz pentru copiii cu dizabilităţi trebuie să se regăsească în fişele de post şi sunt prezentate în anexa nr. 18.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8" w:name="do|caIII|si7"/>
      <w:r>
        <w:rPr>
          <w:rFonts w:ascii="Verdana" w:eastAsia="Times New Roman" w:hAnsi="Verdana" w:cs="Times New Roman"/>
          <w:b/>
          <w:bCs/>
          <w:noProof/>
          <w:color w:val="333399"/>
        </w:rPr>
        <w:drawing>
          <wp:inline distT="0" distB="0" distL="0" distR="0">
            <wp:extent cx="99060" cy="99060"/>
            <wp:effectExtent l="0" t="0" r="0" b="0"/>
            <wp:docPr id="168" name="Picture 1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8"/>
      <w:r w:rsidRPr="00AB1E26">
        <w:rPr>
          <w:rFonts w:ascii="Verdana" w:eastAsia="Times New Roman" w:hAnsi="Verdana" w:cs="Times New Roman"/>
          <w:b/>
          <w:bCs/>
          <w:sz w:val="24"/>
          <w:szCs w:val="24"/>
        </w:rPr>
        <w:t>SECŢIUNEA 7:</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Organizarea şi funcţionarea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29" w:name="do|caIII|si7|ar87"/>
      <w:r>
        <w:rPr>
          <w:rFonts w:ascii="Verdana" w:eastAsia="Times New Roman" w:hAnsi="Verdana" w:cs="Times New Roman"/>
          <w:b/>
          <w:bCs/>
          <w:noProof/>
          <w:color w:val="333399"/>
        </w:rPr>
        <w:drawing>
          <wp:inline distT="0" distB="0" distL="0" distR="0">
            <wp:extent cx="99060" cy="99060"/>
            <wp:effectExtent l="0" t="0" r="0" b="0"/>
            <wp:docPr id="167" name="Picture 1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7|ar8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9"/>
      <w:r w:rsidRPr="00AB1E26">
        <w:rPr>
          <w:rFonts w:ascii="Verdana" w:eastAsia="Times New Roman" w:hAnsi="Verdana" w:cs="Times New Roman"/>
          <w:b/>
          <w:bCs/>
          <w:color w:val="0000AF"/>
        </w:rPr>
        <w:t>Art. 87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0" w:name="do|caIII|si7|ar87|al1"/>
      <w:r>
        <w:rPr>
          <w:rFonts w:ascii="Verdana" w:eastAsia="Times New Roman" w:hAnsi="Verdana" w:cs="Times New Roman"/>
          <w:b/>
          <w:bCs/>
          <w:noProof/>
          <w:color w:val="333399"/>
        </w:rPr>
        <w:drawing>
          <wp:inline distT="0" distB="0" distL="0" distR="0">
            <wp:extent cx="99060" cy="99060"/>
            <wp:effectExtent l="0" t="0" r="0" b="0"/>
            <wp:docPr id="166" name="Picture 1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7|ar8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0"/>
      <w:r w:rsidRPr="00AB1E26">
        <w:rPr>
          <w:rFonts w:ascii="Verdana" w:eastAsia="Times New Roman" w:hAnsi="Verdana" w:cs="Times New Roman"/>
          <w:b/>
          <w:bCs/>
          <w:color w:val="008F00"/>
        </w:rPr>
        <w:t>(1)</w:t>
      </w:r>
      <w:r w:rsidRPr="00AB1E26">
        <w:rPr>
          <w:rFonts w:ascii="Verdana" w:eastAsia="Times New Roman" w:hAnsi="Verdana" w:cs="Times New Roman"/>
        </w:rPr>
        <w:t>Atribuţiile COSP sunt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1" w:name="do|caIII|si7|ar87|al1|lia"/>
      <w:bookmarkEnd w:id="731"/>
      <w:r w:rsidRPr="00AB1E26">
        <w:rPr>
          <w:rFonts w:ascii="Verdana" w:eastAsia="Times New Roman" w:hAnsi="Verdana" w:cs="Times New Roman"/>
          <w:b/>
          <w:bCs/>
          <w:color w:val="8F0000"/>
        </w:rPr>
        <w:t>a)</w:t>
      </w:r>
      <w:r w:rsidRPr="00AB1E26">
        <w:rPr>
          <w:rFonts w:ascii="Verdana" w:eastAsia="Times New Roman" w:hAnsi="Verdana" w:cs="Times New Roman"/>
        </w:rPr>
        <w:t>analizează documentele primite de la SEOSP şi decide asupra orientării şcolare şi profesionale a elevilor/copiilor cu CES, respectiv ale copiilor fără CES, nedeplasabili din motive medicale;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2" w:name="do|caIII|si7|ar87|al1|lib"/>
      <w:bookmarkEnd w:id="732"/>
      <w:r w:rsidRPr="00AB1E26">
        <w:rPr>
          <w:rFonts w:ascii="Verdana" w:eastAsia="Times New Roman" w:hAnsi="Verdana" w:cs="Times New Roman"/>
          <w:b/>
          <w:bCs/>
          <w:color w:val="8F0000"/>
        </w:rPr>
        <w:t>b)</w:t>
      </w:r>
      <w:r w:rsidRPr="00AB1E26">
        <w:rPr>
          <w:rFonts w:ascii="Verdana" w:eastAsia="Times New Roman" w:hAnsi="Verdana" w:cs="Times New Roman"/>
        </w:rPr>
        <w:t>emite certificatele de orientare şcolară şi profesională, la propunerea SEOSP din cadrul CJRAE/CMBRAE;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3" w:name="do|caIII|si7|ar87|al1|lic"/>
      <w:bookmarkEnd w:id="733"/>
      <w:r w:rsidRPr="00AB1E26">
        <w:rPr>
          <w:rFonts w:ascii="Verdana" w:eastAsia="Times New Roman" w:hAnsi="Verdana" w:cs="Times New Roman"/>
          <w:b/>
          <w:bCs/>
          <w:color w:val="8F0000"/>
        </w:rPr>
        <w:t>c)</w:t>
      </w:r>
      <w:r w:rsidRPr="00AB1E26">
        <w:rPr>
          <w:rFonts w:ascii="Verdana" w:eastAsia="Times New Roman" w:hAnsi="Verdana" w:cs="Times New Roman"/>
        </w:rPr>
        <w:t>colaborează cu DGASPC, cu instituţiile de învăţământ, cu părinţii, cu asociaţiile persoanelor cu dizabilităţi, cu reprezentanţi ai administraţiei publice locale şi societăţii civile, cu cabinete medicale, în scopul orientării copiilor cu CES în concordanţă cu particularităţile lor individuale.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4" w:name="do|caIII|si7|ar87|al2"/>
      <w:bookmarkEnd w:id="734"/>
      <w:r w:rsidRPr="00AB1E26">
        <w:rPr>
          <w:rFonts w:ascii="Verdana" w:eastAsia="Times New Roman" w:hAnsi="Verdana" w:cs="Times New Roman"/>
          <w:b/>
          <w:bCs/>
          <w:color w:val="008F00"/>
        </w:rPr>
        <w:t>(2)</w:t>
      </w:r>
      <w:r w:rsidRPr="00AB1E26">
        <w:rPr>
          <w:rFonts w:ascii="Verdana" w:eastAsia="Times New Roman" w:hAnsi="Verdana" w:cs="Times New Roman"/>
        </w:rPr>
        <w:t>COSP elaborează proceduri de lucru privind activitatea sa în termen de 90 de zile de la aprobarea prezentului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5" w:name="do|caIII|si7|ar88"/>
      <w:r>
        <w:rPr>
          <w:rFonts w:ascii="Verdana" w:eastAsia="Times New Roman" w:hAnsi="Verdana" w:cs="Times New Roman"/>
          <w:b/>
          <w:bCs/>
          <w:noProof/>
          <w:color w:val="333399"/>
        </w:rPr>
        <w:drawing>
          <wp:inline distT="0" distB="0" distL="0" distR="0">
            <wp:extent cx="99060" cy="99060"/>
            <wp:effectExtent l="0" t="0" r="0" b="0"/>
            <wp:docPr id="165" name="Picture 16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7|ar8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5"/>
      <w:r w:rsidRPr="00AB1E26">
        <w:rPr>
          <w:rFonts w:ascii="Verdana" w:eastAsia="Times New Roman" w:hAnsi="Verdana" w:cs="Times New Roman"/>
          <w:b/>
          <w:bCs/>
          <w:color w:val="0000AF"/>
        </w:rPr>
        <w:t>Art. 88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6" w:name="do|caIII|si7|ar88|pa1"/>
      <w:bookmarkEnd w:id="736"/>
      <w:r w:rsidRPr="00AB1E26">
        <w:rPr>
          <w:rFonts w:ascii="Verdana" w:eastAsia="Times New Roman" w:hAnsi="Verdana" w:cs="Times New Roman"/>
        </w:rPr>
        <w:t>Orientarea/Reorientarea şcolară şi profesională va fi realizată, de regulă, cel mult odată pe an şi cel puţin odată pe nivel de învăţământ sau la expirarea valabilităţii certificatului de orientare şcolară şi profesională, la cererea părinţilor/reprezentantului legal, precum şi ori de câte ori este nevoie.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7" w:name="do|caIII|si7|ar89"/>
      <w:r>
        <w:rPr>
          <w:rFonts w:ascii="Verdana" w:eastAsia="Times New Roman" w:hAnsi="Verdana" w:cs="Times New Roman"/>
          <w:b/>
          <w:bCs/>
          <w:noProof/>
          <w:color w:val="333399"/>
        </w:rPr>
        <w:drawing>
          <wp:inline distT="0" distB="0" distL="0" distR="0">
            <wp:extent cx="99060" cy="99060"/>
            <wp:effectExtent l="0" t="0" r="0" b="0"/>
            <wp:docPr id="164" name="Picture 1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7|ar8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7"/>
      <w:r w:rsidRPr="00AB1E26">
        <w:rPr>
          <w:rFonts w:ascii="Verdana" w:eastAsia="Times New Roman" w:hAnsi="Verdana" w:cs="Times New Roman"/>
          <w:b/>
          <w:bCs/>
          <w:color w:val="0000AF"/>
        </w:rPr>
        <w:t>Art. 89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8" w:name="do|caIII|si7|ar89|al1"/>
      <w:bookmarkEnd w:id="738"/>
      <w:r w:rsidRPr="00AB1E26">
        <w:rPr>
          <w:rFonts w:ascii="Verdana" w:eastAsia="Times New Roman" w:hAnsi="Verdana" w:cs="Times New Roman"/>
          <w:b/>
          <w:bCs/>
          <w:color w:val="008F00"/>
        </w:rPr>
        <w:t>(1)</w:t>
      </w:r>
      <w:r w:rsidRPr="00AB1E26">
        <w:rPr>
          <w:rFonts w:ascii="Verdana" w:eastAsia="Times New Roman" w:hAnsi="Verdana" w:cs="Times New Roman"/>
        </w:rPr>
        <w:t>COSP se întruneşte bilunar în şedinţe ordinare şi ori de câte ori este necesar în şedinţe extraordinare.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39" w:name="do|caIII|si7|ar89|al2"/>
      <w:bookmarkEnd w:id="739"/>
      <w:r w:rsidRPr="00AB1E26">
        <w:rPr>
          <w:rFonts w:ascii="Verdana" w:eastAsia="Times New Roman" w:hAnsi="Verdana" w:cs="Times New Roman"/>
          <w:b/>
          <w:bCs/>
          <w:color w:val="008F00"/>
        </w:rPr>
        <w:t>(2)</w:t>
      </w:r>
      <w:r w:rsidRPr="00AB1E26">
        <w:rPr>
          <w:rFonts w:ascii="Verdana" w:eastAsia="Times New Roman" w:hAnsi="Verdana" w:cs="Times New Roman"/>
        </w:rPr>
        <w:t>COSP este legal constituită în prezenţa majorităţii membrilor săi.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0" w:name="do|caIII|si7|ar89|al3"/>
      <w:bookmarkEnd w:id="740"/>
      <w:r w:rsidRPr="00AB1E26">
        <w:rPr>
          <w:rFonts w:ascii="Verdana" w:eastAsia="Times New Roman" w:hAnsi="Verdana" w:cs="Times New Roman"/>
          <w:b/>
          <w:bCs/>
          <w:color w:val="008F00"/>
        </w:rPr>
        <w:t>(3)</w:t>
      </w:r>
      <w:r w:rsidRPr="00AB1E26">
        <w:rPr>
          <w:rFonts w:ascii="Verdana" w:eastAsia="Times New Roman" w:hAnsi="Verdana" w:cs="Times New Roman"/>
        </w:rPr>
        <w:t>Convocarea şedinţelor se face de către secretarul comisiei, iar în absenţa acestuia, de către directorul CJRAE/CMBRAE.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1" w:name="do|caIII|si7|ar89|al4"/>
      <w:bookmarkEnd w:id="741"/>
      <w:r w:rsidRPr="00AB1E26">
        <w:rPr>
          <w:rFonts w:ascii="Verdana" w:eastAsia="Times New Roman" w:hAnsi="Verdana" w:cs="Times New Roman"/>
          <w:b/>
          <w:bCs/>
          <w:color w:val="008F00"/>
        </w:rPr>
        <w:t>(4)</w:t>
      </w:r>
      <w:r w:rsidRPr="00AB1E26">
        <w:rPr>
          <w:rFonts w:ascii="Verdana" w:eastAsia="Times New Roman" w:hAnsi="Verdana" w:cs="Times New Roman"/>
        </w:rPr>
        <w:t>Convocarea se face în scris cu cel puţin 3 zile înainte de data şedinţei şi cuprinde în mod obligatoriu ordinea de zi a acesteia.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2" w:name="do|caIII|si7|ar89|al5"/>
      <w:bookmarkEnd w:id="742"/>
      <w:r w:rsidRPr="00AB1E26">
        <w:rPr>
          <w:rFonts w:ascii="Verdana" w:eastAsia="Times New Roman" w:hAnsi="Verdana" w:cs="Times New Roman"/>
          <w:b/>
          <w:bCs/>
          <w:color w:val="008F00"/>
        </w:rPr>
        <w:t>(5)</w:t>
      </w:r>
      <w:r w:rsidRPr="00AB1E26">
        <w:rPr>
          <w:rFonts w:ascii="Verdana" w:eastAsia="Times New Roman" w:hAnsi="Verdana" w:cs="Times New Roman"/>
        </w:rPr>
        <w:t xml:space="preserve">Prezenţa membrilor COSP la şedinţă este obligatorie. În cazul în care un membru al COSP absentează de la şedinţe de două ori consecutiv, fără motive </w:t>
      </w:r>
      <w:r w:rsidRPr="00AB1E26">
        <w:rPr>
          <w:rFonts w:ascii="Verdana" w:eastAsia="Times New Roman" w:hAnsi="Verdana" w:cs="Times New Roman"/>
        </w:rPr>
        <w:lastRenderedPageBreak/>
        <w:t>temeinice, consiliul judeţean, respectiv consiliul local al sectorului municipiului Bucureşti, în urma informării realizate de preşedintele COSP, va fi cel care va propune sancţionarea celui în cauză. Punerea în aplicare a sancţiunii se va face de către instituţia din care face parte cel sancţionat.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3" w:name="do|caIII|si7|ar89|al6"/>
      <w:bookmarkEnd w:id="743"/>
      <w:r w:rsidRPr="00AB1E26">
        <w:rPr>
          <w:rFonts w:ascii="Verdana" w:eastAsia="Times New Roman" w:hAnsi="Verdana" w:cs="Times New Roman"/>
          <w:b/>
          <w:bCs/>
          <w:color w:val="008F00"/>
        </w:rPr>
        <w:t>(6)</w:t>
      </w:r>
      <w:r w:rsidRPr="00AB1E26">
        <w:rPr>
          <w:rFonts w:ascii="Verdana" w:eastAsia="Times New Roman" w:hAnsi="Verdana" w:cs="Times New Roman"/>
        </w:rPr>
        <w:t>Şedinţele COSP nu sunt publice. COSP poate admite să fie de faţă şi alte persoane decât cele chemate, dacă apreciază că prezenţa lor este utilă.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4" w:name="do|caIII|si7|ar89|al7"/>
      <w:bookmarkEnd w:id="744"/>
      <w:r w:rsidRPr="00AB1E26">
        <w:rPr>
          <w:rFonts w:ascii="Verdana" w:eastAsia="Times New Roman" w:hAnsi="Verdana" w:cs="Times New Roman"/>
          <w:b/>
          <w:bCs/>
          <w:color w:val="008F00"/>
        </w:rPr>
        <w:t>(7)</w:t>
      </w:r>
      <w:r w:rsidRPr="00AB1E26">
        <w:rPr>
          <w:rFonts w:ascii="Verdana" w:eastAsia="Times New Roman" w:hAnsi="Verdana" w:cs="Times New Roman"/>
        </w:rPr>
        <w:t>Salarizarea membrilor comisiei se stabileşte în regim de plată cu ora sau de indemnizaţie de şedinţă.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5" w:name="do|caIII|si7|ar90"/>
      <w:r>
        <w:rPr>
          <w:rFonts w:ascii="Verdana" w:eastAsia="Times New Roman" w:hAnsi="Verdana" w:cs="Times New Roman"/>
          <w:b/>
          <w:bCs/>
          <w:noProof/>
          <w:color w:val="333399"/>
        </w:rPr>
        <w:drawing>
          <wp:inline distT="0" distB="0" distL="0" distR="0">
            <wp:extent cx="99060" cy="99060"/>
            <wp:effectExtent l="0" t="0" r="0" b="0"/>
            <wp:docPr id="163" name="Picture 16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7|ar9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5"/>
      <w:r w:rsidRPr="00AB1E26">
        <w:rPr>
          <w:rFonts w:ascii="Verdana" w:eastAsia="Times New Roman" w:hAnsi="Verdana" w:cs="Times New Roman"/>
          <w:b/>
          <w:bCs/>
          <w:color w:val="0000AF"/>
        </w:rPr>
        <w:t>Art. 90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6" w:name="do|caIII|si7|ar90|al1"/>
      <w:bookmarkEnd w:id="746"/>
      <w:r w:rsidRPr="00AB1E26">
        <w:rPr>
          <w:rFonts w:ascii="Verdana" w:eastAsia="Times New Roman" w:hAnsi="Verdana" w:cs="Times New Roman"/>
          <w:b/>
          <w:bCs/>
          <w:color w:val="008F00"/>
        </w:rPr>
        <w:t>(1)</w:t>
      </w:r>
      <w:r w:rsidRPr="00AB1E26">
        <w:rPr>
          <w:rFonts w:ascii="Verdana" w:eastAsia="Times New Roman" w:hAnsi="Verdana" w:cs="Times New Roman"/>
        </w:rPr>
        <w:t>COSP va elibera certificatul de orientare şcolară şi profesională în 3 exemplare originale: un exemplar pentru părinţi/reprezentant legal, un exemplar pentru unitatea de învăţământ nominalizată în planul de servicii individualizat pentru furnizarea serviciilor educaţionale, un exemplar pentru SEOSP. Modelul certificatului de orientare şcolară şi profesională este prezentat în anexa nr. 19.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7" w:name="do|caIII|si7|ar90|al2"/>
      <w:bookmarkEnd w:id="747"/>
      <w:r w:rsidRPr="00AB1E26">
        <w:rPr>
          <w:rFonts w:ascii="Verdana" w:eastAsia="Times New Roman" w:hAnsi="Verdana" w:cs="Times New Roman"/>
          <w:b/>
          <w:bCs/>
          <w:color w:val="008F00"/>
        </w:rPr>
        <w:t>(2)</w:t>
      </w:r>
      <w:r w:rsidRPr="00AB1E26">
        <w:rPr>
          <w:rFonts w:ascii="Verdana" w:eastAsia="Times New Roman" w:hAnsi="Verdana" w:cs="Times New Roman"/>
        </w:rPr>
        <w:t>Secretarul COSP transmite certificatele în termen de 5 zile de la eliberarea acestora conform unor proceduri de lucru, incluzând mijloacele de comunicare şi limitarea deplasărilor familiei.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8" w:name="do|caIII|si7|ar90|al3"/>
      <w:bookmarkEnd w:id="748"/>
      <w:r w:rsidRPr="00AB1E26">
        <w:rPr>
          <w:rFonts w:ascii="Verdana" w:eastAsia="Times New Roman" w:hAnsi="Verdana" w:cs="Times New Roman"/>
          <w:b/>
          <w:bCs/>
          <w:color w:val="008F00"/>
        </w:rPr>
        <w:t>(3)</w:t>
      </w:r>
      <w:r w:rsidRPr="00AB1E26">
        <w:rPr>
          <w:rFonts w:ascii="Verdana" w:eastAsia="Times New Roman" w:hAnsi="Verdana" w:cs="Times New Roman"/>
        </w:rPr>
        <w:t>Valabilitatea certificatului de orientare şcolară şi profesională este de minimum un an şcolar sau până la finalizarea nivelului de învăţământ pentru care a fost orientat.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49" w:name="do|caIII|si7|ar90|al4"/>
      <w:bookmarkEnd w:id="749"/>
      <w:r w:rsidRPr="00AB1E26">
        <w:rPr>
          <w:rFonts w:ascii="Verdana" w:eastAsia="Times New Roman" w:hAnsi="Verdana" w:cs="Times New Roman"/>
          <w:b/>
          <w:bCs/>
          <w:color w:val="008F00"/>
        </w:rPr>
        <w:t>(4)</w:t>
      </w:r>
      <w:r w:rsidRPr="00AB1E26">
        <w:rPr>
          <w:rFonts w:ascii="Verdana" w:eastAsia="Times New Roman" w:hAnsi="Verdana" w:cs="Times New Roman"/>
        </w:rPr>
        <w:t>Prevederile certificatului de orientare şcolară şi profesională sunt executorii.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0" w:name="do|caIII|si7|ar90|al5"/>
      <w:bookmarkEnd w:id="750"/>
      <w:r w:rsidRPr="00AB1E26">
        <w:rPr>
          <w:rFonts w:ascii="Verdana" w:eastAsia="Times New Roman" w:hAnsi="Verdana" w:cs="Times New Roman"/>
          <w:b/>
          <w:bCs/>
          <w:color w:val="008F00"/>
        </w:rPr>
        <w:t>(5)</w:t>
      </w:r>
      <w:r w:rsidRPr="00AB1E26">
        <w:rPr>
          <w:rFonts w:ascii="Verdana" w:eastAsia="Times New Roman" w:hAnsi="Verdana" w:cs="Times New Roman"/>
        </w:rPr>
        <w:t>Unitatea de învăţământ are obligativitatea de a nu face publice informaţiile din certificatul de orientare şcolară şi profesională atât în cadrul unităţii, cât şi în afara acesteia. Încălcarea confidenţialităţii se sancţionează conform legislaţiei în vigoare.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1" w:name="do|caIII|si7|ar91"/>
      <w:r>
        <w:rPr>
          <w:rFonts w:ascii="Verdana" w:eastAsia="Times New Roman" w:hAnsi="Verdana" w:cs="Times New Roman"/>
          <w:b/>
          <w:bCs/>
          <w:noProof/>
          <w:color w:val="333399"/>
        </w:rPr>
        <w:drawing>
          <wp:inline distT="0" distB="0" distL="0" distR="0">
            <wp:extent cx="99060" cy="99060"/>
            <wp:effectExtent l="0" t="0" r="0" b="0"/>
            <wp:docPr id="162" name="Picture 1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7|ar9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1"/>
      <w:r w:rsidRPr="00AB1E26">
        <w:rPr>
          <w:rFonts w:ascii="Verdana" w:eastAsia="Times New Roman" w:hAnsi="Verdana" w:cs="Times New Roman"/>
          <w:b/>
          <w:bCs/>
          <w:color w:val="0000AF"/>
        </w:rPr>
        <w:t>Art. 91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2" w:name="do|caIII|si7|ar91|al1"/>
      <w:bookmarkEnd w:id="752"/>
      <w:r w:rsidRPr="00AB1E26">
        <w:rPr>
          <w:rFonts w:ascii="Verdana" w:eastAsia="Times New Roman" w:hAnsi="Verdana" w:cs="Times New Roman"/>
          <w:b/>
          <w:bCs/>
          <w:color w:val="008F00"/>
        </w:rPr>
        <w:t>(1)</w:t>
      </w:r>
      <w:r w:rsidRPr="00AB1E26">
        <w:rPr>
          <w:rFonts w:ascii="Verdana" w:eastAsia="Times New Roman" w:hAnsi="Verdana" w:cs="Times New Roman"/>
        </w:rPr>
        <w:t>Eventualele contestaţii privind orientarea şcolară şi profesională se depun în termen de 5 zile lucrătoare de la data luării la cunoştinţă sub semnătură a certificatului de orientare şcolară şi profesională la SEOSP din cadrul CJRAE/CMBRAE.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3" w:name="do|caIII|si7|ar91|al2"/>
      <w:bookmarkEnd w:id="753"/>
      <w:r w:rsidRPr="00AB1E26">
        <w:rPr>
          <w:rFonts w:ascii="Verdana" w:eastAsia="Times New Roman" w:hAnsi="Verdana" w:cs="Times New Roman"/>
          <w:b/>
          <w:bCs/>
          <w:color w:val="008F00"/>
        </w:rPr>
        <w:t>(2)</w:t>
      </w:r>
      <w:r w:rsidRPr="00AB1E26">
        <w:rPr>
          <w:rFonts w:ascii="Verdana" w:eastAsia="Times New Roman" w:hAnsi="Verdana" w:cs="Times New Roman"/>
        </w:rPr>
        <w:t>În termen de 5 zile de la înregistrarea contestaţiei, preşedintele COSP informează în scris conducerea ISJ/ISMB.</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4" w:name="do|caIII|si7|ar91|al3"/>
      <w:bookmarkEnd w:id="754"/>
      <w:r w:rsidRPr="00AB1E26">
        <w:rPr>
          <w:rFonts w:ascii="Verdana" w:eastAsia="Times New Roman" w:hAnsi="Verdana" w:cs="Times New Roman"/>
          <w:b/>
          <w:bCs/>
          <w:color w:val="008F00"/>
        </w:rPr>
        <w:t>(3)</w:t>
      </w:r>
      <w:r w:rsidRPr="00AB1E26">
        <w:rPr>
          <w:rFonts w:ascii="Verdana" w:eastAsia="Times New Roman" w:hAnsi="Verdana" w:cs="Times New Roman"/>
        </w:rPr>
        <w:t>În vederea soluţionării contestaţiei, inspectorul şcolar general al ISJ/ISMB emite o nouă decizie de constituire a unei comisii de soluţionare a contestaţiei. Comisia de contestaţii are aceeaşi structură prevăzută la art. 9 alin. (3).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5" w:name="do|caIII|si7|ar91|al4"/>
      <w:bookmarkEnd w:id="755"/>
      <w:r w:rsidRPr="00AB1E26">
        <w:rPr>
          <w:rFonts w:ascii="Verdana" w:eastAsia="Times New Roman" w:hAnsi="Verdana" w:cs="Times New Roman"/>
          <w:b/>
          <w:bCs/>
          <w:color w:val="008F00"/>
        </w:rPr>
        <w:t>(4)</w:t>
      </w:r>
      <w:r w:rsidRPr="00AB1E26">
        <w:rPr>
          <w:rFonts w:ascii="Verdana" w:eastAsia="Times New Roman" w:hAnsi="Verdana" w:cs="Times New Roman"/>
        </w:rPr>
        <w:t>Din comisia de contestaţii nu pot face parte aceeaşi membri care au realizat iniţial orientarea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6" w:name="do|caIII|si7|ar91|al5"/>
      <w:bookmarkEnd w:id="756"/>
      <w:r w:rsidRPr="00AB1E26">
        <w:rPr>
          <w:rFonts w:ascii="Verdana" w:eastAsia="Times New Roman" w:hAnsi="Verdana" w:cs="Times New Roman"/>
          <w:b/>
          <w:bCs/>
          <w:color w:val="008F00"/>
        </w:rPr>
        <w:t>(5)</w:t>
      </w:r>
      <w:r w:rsidRPr="00AB1E26">
        <w:rPr>
          <w:rFonts w:ascii="Verdana" w:eastAsia="Times New Roman" w:hAnsi="Verdana" w:cs="Times New Roman"/>
        </w:rPr>
        <w:t>În comisia de contestaţii, inspectorul şcolar pentru învăţământul special poate fi înlocuit de un alt inspector şcolar din cadrul ISJ/ISMB, iar preşedintele comisiei va fi coordonatorul centrului judeţean de asistenţă psihopedagogică.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7" w:name="do|caIII|si7|ar91|al6"/>
      <w:r>
        <w:rPr>
          <w:rFonts w:ascii="Verdana" w:eastAsia="Times New Roman" w:hAnsi="Verdana" w:cs="Times New Roman"/>
          <w:b/>
          <w:bCs/>
          <w:noProof/>
          <w:color w:val="333399"/>
        </w:rPr>
        <w:drawing>
          <wp:inline distT="0" distB="0" distL="0" distR="0">
            <wp:extent cx="99060" cy="99060"/>
            <wp:effectExtent l="0" t="0" r="0" b="0"/>
            <wp:docPr id="161" name="Picture 16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7|ar91|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7"/>
      <w:r w:rsidRPr="00AB1E26">
        <w:rPr>
          <w:rFonts w:ascii="Verdana" w:eastAsia="Times New Roman" w:hAnsi="Verdana" w:cs="Times New Roman"/>
          <w:b/>
          <w:bCs/>
          <w:color w:val="008F00"/>
        </w:rPr>
        <w:t>(6)</w:t>
      </w:r>
      <w:r w:rsidRPr="00AB1E26">
        <w:rPr>
          <w:rFonts w:ascii="Verdana" w:eastAsia="Times New Roman" w:hAnsi="Verdana" w:cs="Times New Roman"/>
        </w:rPr>
        <w:t>Comisia de contestaţii are obligaţia să soluţioneze contestaţia în termen de 30 de zile de la data depunerii şi are următoarele posibilităţi: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8" w:name="do|caIII|si7|ar91|al6|lia"/>
      <w:bookmarkEnd w:id="758"/>
      <w:r w:rsidRPr="00AB1E26">
        <w:rPr>
          <w:rFonts w:ascii="Verdana" w:eastAsia="Times New Roman" w:hAnsi="Verdana" w:cs="Times New Roman"/>
          <w:b/>
          <w:bCs/>
          <w:color w:val="8F0000"/>
        </w:rPr>
        <w:t>a)</w:t>
      </w:r>
      <w:r w:rsidRPr="00AB1E26">
        <w:rPr>
          <w:rFonts w:ascii="Verdana" w:eastAsia="Times New Roman" w:hAnsi="Verdana" w:cs="Times New Roman"/>
        </w:rPr>
        <w:t>în cazul în care admite contestaţia, emite un alt certificat de orientare şcolară şi profesională, încetând valabilitatea certificatului anterior;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59" w:name="do|caIII|si7|ar91|al6|lib"/>
      <w:bookmarkEnd w:id="759"/>
      <w:r w:rsidRPr="00AB1E26">
        <w:rPr>
          <w:rFonts w:ascii="Verdana" w:eastAsia="Times New Roman" w:hAnsi="Verdana" w:cs="Times New Roman"/>
          <w:b/>
          <w:bCs/>
          <w:color w:val="8F0000"/>
        </w:rPr>
        <w:t>b)</w:t>
      </w:r>
      <w:r w:rsidRPr="00AB1E26">
        <w:rPr>
          <w:rFonts w:ascii="Verdana" w:eastAsia="Times New Roman" w:hAnsi="Verdana" w:cs="Times New Roman"/>
        </w:rPr>
        <w:t>în cazul în care respinge contestaţia, păstrează valabilitatea certificatului emis de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0" w:name="do|caIII|si7|ar91|al7"/>
      <w:bookmarkEnd w:id="760"/>
      <w:r w:rsidRPr="00AB1E26">
        <w:rPr>
          <w:rFonts w:ascii="Verdana" w:eastAsia="Times New Roman" w:hAnsi="Verdana" w:cs="Times New Roman"/>
          <w:b/>
          <w:bCs/>
          <w:color w:val="008F00"/>
        </w:rPr>
        <w:t>(7)</w:t>
      </w:r>
      <w:r w:rsidRPr="00AB1E26">
        <w:rPr>
          <w:rFonts w:ascii="Verdana" w:eastAsia="Times New Roman" w:hAnsi="Verdana" w:cs="Times New Roman"/>
        </w:rPr>
        <w:t>Decizia comisiei de contestaţii privind orientarea şcolară şi profesională poate fi atacată doar în justiţie.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1" w:name="do|caIII|si8"/>
      <w:r>
        <w:rPr>
          <w:rFonts w:ascii="Verdana" w:eastAsia="Times New Roman" w:hAnsi="Verdana" w:cs="Times New Roman"/>
          <w:b/>
          <w:bCs/>
          <w:noProof/>
          <w:color w:val="333399"/>
        </w:rPr>
        <w:lastRenderedPageBreak/>
        <w:drawing>
          <wp:inline distT="0" distB="0" distL="0" distR="0">
            <wp:extent cx="99060" cy="99060"/>
            <wp:effectExtent l="0" t="0" r="0" b="0"/>
            <wp:docPr id="160" name="Picture 1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1"/>
      <w:r w:rsidRPr="00AB1E26">
        <w:rPr>
          <w:rFonts w:ascii="Verdana" w:eastAsia="Times New Roman" w:hAnsi="Verdana" w:cs="Times New Roman"/>
          <w:b/>
          <w:bCs/>
          <w:sz w:val="24"/>
          <w:szCs w:val="24"/>
        </w:rPr>
        <w:t>SECŢIUNEA 8:</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Colaborarea dintre sistemul educaţional şi cel al protecţiei drepturilor copilului în domeniul încadrării în grad de handicap şi al orientării şcolare şi profesionale a copiilor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2" w:name="do|caIII|si8|ar92"/>
      <w:r>
        <w:rPr>
          <w:rFonts w:ascii="Verdana" w:eastAsia="Times New Roman" w:hAnsi="Verdana" w:cs="Times New Roman"/>
          <w:b/>
          <w:bCs/>
          <w:noProof/>
          <w:color w:val="333399"/>
        </w:rPr>
        <w:drawing>
          <wp:inline distT="0" distB="0" distL="0" distR="0">
            <wp:extent cx="99060" cy="99060"/>
            <wp:effectExtent l="0" t="0" r="0" b="0"/>
            <wp:docPr id="159" name="Picture 15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8|ar9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2"/>
      <w:r w:rsidRPr="00AB1E26">
        <w:rPr>
          <w:rFonts w:ascii="Verdana" w:eastAsia="Times New Roman" w:hAnsi="Verdana" w:cs="Times New Roman"/>
          <w:b/>
          <w:bCs/>
          <w:color w:val="0000AF"/>
        </w:rPr>
        <w:t>Art. 92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3" w:name="do|caIII|si8|ar92|al1"/>
      <w:bookmarkEnd w:id="763"/>
      <w:r w:rsidRPr="00AB1E26">
        <w:rPr>
          <w:rFonts w:ascii="Verdana" w:eastAsia="Times New Roman" w:hAnsi="Verdana" w:cs="Times New Roman"/>
          <w:b/>
          <w:bCs/>
          <w:color w:val="008F00"/>
        </w:rPr>
        <w:t>(1)</w:t>
      </w:r>
      <w:r w:rsidRPr="00AB1E26">
        <w:rPr>
          <w:rFonts w:ascii="Verdana" w:eastAsia="Times New Roman" w:hAnsi="Verdana" w:cs="Times New Roman"/>
        </w:rPr>
        <w:t>Pentru copiii care necesită atât încadrare în grad de handicap, cât şi orientare şcolară/profesională este obligatorie colaborarea între SEC şi managerul de caz, pe de o parte, şi SEOSP, pe de altă parte, precum şi între CPC şi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4" w:name="do|caIII|si8|ar92|al2"/>
      <w:bookmarkEnd w:id="764"/>
      <w:r w:rsidRPr="00AB1E26">
        <w:rPr>
          <w:rFonts w:ascii="Verdana" w:eastAsia="Times New Roman" w:hAnsi="Verdana" w:cs="Times New Roman"/>
          <w:b/>
          <w:bCs/>
          <w:color w:val="008F00"/>
        </w:rPr>
        <w:t>(2)</w:t>
      </w:r>
      <w:r w:rsidRPr="00AB1E26">
        <w:rPr>
          <w:rFonts w:ascii="Verdana" w:eastAsia="Times New Roman" w:hAnsi="Verdana" w:cs="Times New Roman"/>
        </w:rPr>
        <w:t>Modalităţile de colaborare între CPC şi COSP, precum şi între SEC/managerul de caz şi SEOSP sunt incluse în protocolul de colaborare între consiliul judeţean/local de sector, DSP şi ISJ/ISMB pentru implementarea prezentului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5" w:name="do|caIII|si8|ar93"/>
      <w:r>
        <w:rPr>
          <w:rFonts w:ascii="Verdana" w:eastAsia="Times New Roman" w:hAnsi="Verdana" w:cs="Times New Roman"/>
          <w:b/>
          <w:bCs/>
          <w:noProof/>
          <w:color w:val="333399"/>
        </w:rPr>
        <w:drawing>
          <wp:inline distT="0" distB="0" distL="0" distR="0">
            <wp:extent cx="99060" cy="99060"/>
            <wp:effectExtent l="0" t="0" r="0" b="0"/>
            <wp:docPr id="158" name="Picture 15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8|ar9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5"/>
      <w:r w:rsidRPr="00AB1E26">
        <w:rPr>
          <w:rFonts w:ascii="Verdana" w:eastAsia="Times New Roman" w:hAnsi="Verdana" w:cs="Times New Roman"/>
          <w:b/>
          <w:bCs/>
          <w:color w:val="0000AF"/>
        </w:rPr>
        <w:t>Art. 93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6" w:name="do|caIII|si8|ar93|pa1"/>
      <w:bookmarkEnd w:id="766"/>
      <w:r w:rsidRPr="00AB1E26">
        <w:rPr>
          <w:rFonts w:ascii="Verdana" w:eastAsia="Times New Roman" w:hAnsi="Verdana" w:cs="Times New Roman"/>
        </w:rPr>
        <w:t>Colaborarea dintre SEC/managerul de caz şi SEOSP vizează cel puţin următoarele aspecte: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7" w:name="do|caIII|si8|ar93|lia"/>
      <w:bookmarkEnd w:id="767"/>
      <w:r w:rsidRPr="00AB1E26">
        <w:rPr>
          <w:rFonts w:ascii="Verdana" w:eastAsia="Times New Roman" w:hAnsi="Verdana" w:cs="Times New Roman"/>
          <w:b/>
          <w:bCs/>
          <w:color w:val="8F0000"/>
        </w:rPr>
        <w:t>a)</w:t>
      </w:r>
      <w:r w:rsidRPr="00AB1E26">
        <w:rPr>
          <w:rFonts w:ascii="Verdana" w:eastAsia="Times New Roman" w:hAnsi="Verdana" w:cs="Times New Roman"/>
        </w:rPr>
        <w:t>evaluarea educaţională şi psihoeducaţională pentru copiii nedeplasabili şi cei care provin din familii cu venituri insuficiente;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8" w:name="do|caIII|si8|ar93|lib"/>
      <w:bookmarkEnd w:id="768"/>
      <w:r w:rsidRPr="00AB1E26">
        <w:rPr>
          <w:rFonts w:ascii="Verdana" w:eastAsia="Times New Roman" w:hAnsi="Verdana" w:cs="Times New Roman"/>
          <w:b/>
          <w:bCs/>
          <w:color w:val="8F0000"/>
        </w:rPr>
        <w:t>b)</w:t>
      </w:r>
      <w:r w:rsidRPr="00AB1E26">
        <w:rPr>
          <w:rFonts w:ascii="Verdana" w:eastAsia="Times New Roman" w:hAnsi="Verdana" w:cs="Times New Roman"/>
        </w:rPr>
        <w:t>revizuirea planului de abilitare-reabilitare ocazionată de introducerea serviciilor psihoeducaţionale aprobate de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69" w:name="do|caIII|si8|ar93|lic"/>
      <w:bookmarkEnd w:id="769"/>
      <w:r w:rsidRPr="00AB1E26">
        <w:rPr>
          <w:rFonts w:ascii="Verdana" w:eastAsia="Times New Roman" w:hAnsi="Verdana" w:cs="Times New Roman"/>
          <w:b/>
          <w:bCs/>
          <w:color w:val="8F0000"/>
        </w:rPr>
        <w:t>c)</w:t>
      </w:r>
      <w:r w:rsidRPr="00AB1E26">
        <w:rPr>
          <w:rFonts w:ascii="Verdana" w:eastAsia="Times New Roman" w:hAnsi="Verdana" w:cs="Times New Roman"/>
        </w:rPr>
        <w:t>depunerea fişei de evaluare psihoeducaţională pentru copiii cu dizabilităţi şi CES pentru care se solicită orientare şcolară pentru prima dată la COSP odată cu dosarul de la CPC;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0" w:name="do|caIII|si8|ar93|lid"/>
      <w:bookmarkEnd w:id="770"/>
      <w:r w:rsidRPr="00AB1E26">
        <w:rPr>
          <w:rFonts w:ascii="Verdana" w:eastAsia="Times New Roman" w:hAnsi="Verdana" w:cs="Times New Roman"/>
          <w:b/>
          <w:bCs/>
          <w:color w:val="8F0000"/>
        </w:rPr>
        <w:t>d)</w:t>
      </w:r>
      <w:r w:rsidRPr="00AB1E26">
        <w:rPr>
          <w:rFonts w:ascii="Verdana" w:eastAsia="Times New Roman" w:hAnsi="Verdana" w:cs="Times New Roman"/>
        </w:rPr>
        <w:t>asigurarea schimbului de informaţii, organizarea de sesiuni de informare-formare în vederea îmbunătăţirii activităţii;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1" w:name="do|caIII|si8|ar93|lie"/>
      <w:bookmarkEnd w:id="771"/>
      <w:r w:rsidRPr="00AB1E26">
        <w:rPr>
          <w:rFonts w:ascii="Verdana" w:eastAsia="Times New Roman" w:hAnsi="Verdana" w:cs="Times New Roman"/>
          <w:b/>
          <w:bCs/>
          <w:color w:val="8F0000"/>
        </w:rPr>
        <w:t>e)</w:t>
      </w:r>
      <w:r w:rsidRPr="00AB1E26">
        <w:rPr>
          <w:rFonts w:ascii="Verdana" w:eastAsia="Times New Roman" w:hAnsi="Verdana" w:cs="Times New Roman"/>
        </w:rPr>
        <w:t>transmiterea trimestrială la SEC/DGASPC de informaţii nominale privind copiii orientaţi şcolar şi profesional, conform unei fişe de monitorizare emise de Autoritatea Naţională pentru Protecţia Drepturilor Copilului şi Adopţie, denumită în continuarea ANPDCA, fişă elaborată împreună cu Ministerul Educaţiei Naţionale şi Cercetării Ştiinţifice;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2" w:name="do|caIII|si8|ar93|lif"/>
      <w:bookmarkEnd w:id="772"/>
      <w:r w:rsidRPr="00AB1E26">
        <w:rPr>
          <w:rFonts w:ascii="Verdana" w:eastAsia="Times New Roman" w:hAnsi="Verdana" w:cs="Times New Roman"/>
          <w:b/>
          <w:bCs/>
          <w:color w:val="8F0000"/>
        </w:rPr>
        <w:t>f)</w:t>
      </w:r>
      <w:r w:rsidRPr="00AB1E26">
        <w:rPr>
          <w:rFonts w:ascii="Verdana" w:eastAsia="Times New Roman" w:hAnsi="Verdana" w:cs="Times New Roman"/>
        </w:rPr>
        <w:t>transmiterea trimestrială la SEOSP de informaţii nominale privind copiii încadraţi în grad de handicap, conform fişei de monitorizare prevăzute la lit. 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3" w:name="do|caIII|si8|ar94"/>
      <w:r>
        <w:rPr>
          <w:rFonts w:ascii="Verdana" w:eastAsia="Times New Roman" w:hAnsi="Verdana" w:cs="Times New Roman"/>
          <w:b/>
          <w:bCs/>
          <w:noProof/>
          <w:color w:val="333399"/>
        </w:rPr>
        <w:drawing>
          <wp:inline distT="0" distB="0" distL="0" distR="0">
            <wp:extent cx="99060" cy="99060"/>
            <wp:effectExtent l="0" t="0" r="0" b="0"/>
            <wp:docPr id="157" name="Picture 15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8|ar9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3"/>
      <w:r w:rsidRPr="00AB1E26">
        <w:rPr>
          <w:rFonts w:ascii="Verdana" w:eastAsia="Times New Roman" w:hAnsi="Verdana" w:cs="Times New Roman"/>
          <w:b/>
          <w:bCs/>
          <w:color w:val="0000AF"/>
        </w:rPr>
        <w:t>Art. 94</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4" w:name="do|caIII|si8|ar94|al1"/>
      <w:r>
        <w:rPr>
          <w:rFonts w:ascii="Verdana" w:eastAsia="Times New Roman" w:hAnsi="Verdana" w:cs="Times New Roman"/>
          <w:b/>
          <w:bCs/>
          <w:noProof/>
          <w:color w:val="333399"/>
        </w:rPr>
        <w:drawing>
          <wp:inline distT="0" distB="0" distL="0" distR="0">
            <wp:extent cx="99060" cy="99060"/>
            <wp:effectExtent l="0" t="0" r="0" b="0"/>
            <wp:docPr id="156" name="Picture 15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8|ar9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4"/>
      <w:r w:rsidRPr="00AB1E26">
        <w:rPr>
          <w:rFonts w:ascii="Verdana" w:eastAsia="Times New Roman" w:hAnsi="Verdana" w:cs="Times New Roman"/>
          <w:b/>
          <w:bCs/>
          <w:color w:val="008F00"/>
        </w:rPr>
        <w:t>(1)</w:t>
      </w:r>
      <w:r w:rsidRPr="00AB1E26">
        <w:rPr>
          <w:rFonts w:ascii="Verdana" w:eastAsia="Times New Roman" w:hAnsi="Verdana" w:cs="Times New Roman"/>
        </w:rPr>
        <w:t>Colaborarea dintre CPC şi COSP vizează cel puţin următoarele aspecte: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5" w:name="do|caIII|si8|ar94|al1|lia"/>
      <w:bookmarkEnd w:id="775"/>
      <w:r w:rsidRPr="00AB1E26">
        <w:rPr>
          <w:rFonts w:ascii="Verdana" w:eastAsia="Times New Roman" w:hAnsi="Verdana" w:cs="Times New Roman"/>
          <w:b/>
          <w:bCs/>
          <w:color w:val="8F0000"/>
        </w:rPr>
        <w:t>a)</w:t>
      </w:r>
      <w:r w:rsidRPr="00AB1E26">
        <w:rPr>
          <w:rFonts w:ascii="Verdana" w:eastAsia="Times New Roman" w:hAnsi="Verdana" w:cs="Times New Roman"/>
        </w:rPr>
        <w:t>pentru toţi copiii încadraţi în grad de handicap care urmează să fie orientaţi şcolar/profesional, dosarul de la CPC este valabil şi pentru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6" w:name="do|caIII|si8|ar94|al1|lib"/>
      <w:bookmarkEnd w:id="776"/>
      <w:r w:rsidRPr="00AB1E26">
        <w:rPr>
          <w:rFonts w:ascii="Verdana" w:eastAsia="Times New Roman" w:hAnsi="Verdana" w:cs="Times New Roman"/>
          <w:b/>
          <w:bCs/>
          <w:color w:val="8F0000"/>
        </w:rPr>
        <w:t>b)</w:t>
      </w:r>
      <w:r w:rsidRPr="00AB1E26">
        <w:rPr>
          <w:rFonts w:ascii="Verdana" w:eastAsia="Times New Roman" w:hAnsi="Verdana" w:cs="Times New Roman"/>
        </w:rPr>
        <w:t>după caz, managerul de caz înmânează părinţilor/reprezentantului legal o copie a dosarului pentru a-l depune la COSP sau CPC transmite o copie a dosarului la COSP, copiile fiind certificate conform cu originalul de către CPC;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7" w:name="do|caIII|si8|ar94|al1|lic"/>
      <w:bookmarkEnd w:id="777"/>
      <w:r w:rsidRPr="00AB1E26">
        <w:rPr>
          <w:rFonts w:ascii="Verdana" w:eastAsia="Times New Roman" w:hAnsi="Verdana" w:cs="Times New Roman"/>
          <w:b/>
          <w:bCs/>
          <w:color w:val="8F0000"/>
        </w:rPr>
        <w:t>c)</w:t>
      </w:r>
      <w:r w:rsidRPr="00AB1E26">
        <w:rPr>
          <w:rFonts w:ascii="Verdana" w:eastAsia="Times New Roman" w:hAnsi="Verdana" w:cs="Times New Roman"/>
        </w:rPr>
        <w:t>organizarea şi programarea şedinţelor CPC şi COSP se face astfel încât numărul de deplasări ale părinţilor/reprezentantului legal să fie cât mai mic, de exemplu şedinţe stabilite de comun acord, în aceeaşi zi ş.a.;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8" w:name="do|caIII|si8|ar94|al1|lid"/>
      <w:bookmarkEnd w:id="778"/>
      <w:r w:rsidRPr="00AB1E26">
        <w:rPr>
          <w:rFonts w:ascii="Verdana" w:eastAsia="Times New Roman" w:hAnsi="Verdana" w:cs="Times New Roman"/>
          <w:b/>
          <w:bCs/>
          <w:color w:val="8F0000"/>
        </w:rPr>
        <w:t>d)</w:t>
      </w:r>
      <w:r w:rsidRPr="00AB1E26">
        <w:rPr>
          <w:rFonts w:ascii="Verdana" w:eastAsia="Times New Roman" w:hAnsi="Verdana" w:cs="Times New Roman"/>
        </w:rPr>
        <w:t>asigurarea schimbului de informaţii, organizarea unor sesiuni comune de informare-formare ş.a., în vederea îmbunătăţirii activităţii.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79" w:name="do|caIII|si8|ar94|al2"/>
      <w:r>
        <w:rPr>
          <w:rFonts w:ascii="Verdana" w:eastAsia="Times New Roman" w:hAnsi="Verdana" w:cs="Times New Roman"/>
          <w:b/>
          <w:bCs/>
          <w:noProof/>
          <w:color w:val="333399"/>
        </w:rPr>
        <w:drawing>
          <wp:inline distT="0" distB="0" distL="0" distR="0">
            <wp:extent cx="99060" cy="99060"/>
            <wp:effectExtent l="0" t="0" r="0" b="0"/>
            <wp:docPr id="155" name="Picture 15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8|ar94|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9"/>
      <w:r w:rsidRPr="00AB1E26">
        <w:rPr>
          <w:rFonts w:ascii="Verdana" w:eastAsia="Times New Roman" w:hAnsi="Verdana" w:cs="Times New Roman"/>
          <w:b/>
          <w:bCs/>
          <w:color w:val="008F00"/>
        </w:rPr>
        <w:t>(2)</w:t>
      </w:r>
      <w:r w:rsidRPr="00AB1E26">
        <w:rPr>
          <w:rFonts w:ascii="Verdana" w:eastAsia="Times New Roman" w:hAnsi="Verdana" w:cs="Times New Roman"/>
        </w:rPr>
        <w:t>Responsabilităţile COSP: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0" w:name="do|caIII|si8|ar94|al2|lia"/>
      <w:bookmarkEnd w:id="780"/>
      <w:r w:rsidRPr="00AB1E26">
        <w:rPr>
          <w:rFonts w:ascii="Verdana" w:eastAsia="Times New Roman" w:hAnsi="Verdana" w:cs="Times New Roman"/>
          <w:b/>
          <w:bCs/>
          <w:color w:val="8F0000"/>
        </w:rPr>
        <w:t>a)</w:t>
      </w:r>
      <w:r w:rsidRPr="00AB1E26">
        <w:rPr>
          <w:rFonts w:ascii="Verdana" w:eastAsia="Times New Roman" w:hAnsi="Verdana" w:cs="Times New Roman"/>
        </w:rPr>
        <w:t>să audieze părintele/reprezentantul legal, dacă părinţii/reprezentantul legal doresc acest lucru;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1" w:name="do|caIII|si8|ar94|al2|lib"/>
      <w:bookmarkEnd w:id="781"/>
      <w:r w:rsidRPr="00AB1E26">
        <w:rPr>
          <w:rFonts w:ascii="Verdana" w:eastAsia="Times New Roman" w:hAnsi="Verdana" w:cs="Times New Roman"/>
          <w:b/>
          <w:bCs/>
          <w:color w:val="8F0000"/>
        </w:rPr>
        <w:t>b)</w:t>
      </w:r>
      <w:r w:rsidRPr="00AB1E26">
        <w:rPr>
          <w:rFonts w:ascii="Verdana" w:eastAsia="Times New Roman" w:hAnsi="Verdana" w:cs="Times New Roman"/>
        </w:rPr>
        <w:t>să audieze copilul numai în situaţii bine fundamentate şi motivate, expuse în convocare;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2" w:name="do|caIII|si8|ar94|al2|lic"/>
      <w:bookmarkEnd w:id="782"/>
      <w:r w:rsidRPr="00AB1E26">
        <w:rPr>
          <w:rFonts w:ascii="Verdana" w:eastAsia="Times New Roman" w:hAnsi="Verdana" w:cs="Times New Roman"/>
          <w:b/>
          <w:bCs/>
          <w:color w:val="8F0000"/>
        </w:rPr>
        <w:lastRenderedPageBreak/>
        <w:t>c)</w:t>
      </w:r>
      <w:r w:rsidRPr="00AB1E26">
        <w:rPr>
          <w:rFonts w:ascii="Verdana" w:eastAsia="Times New Roman" w:hAnsi="Verdana" w:cs="Times New Roman"/>
        </w:rPr>
        <w:t>să aplice criteriile de orientare şcolară şi profesională, în situaţiile în care părinţii/reprezentantul legal şi-a exprimat dezacordul faţă de recomandarea SEOSP/cadrului didactic pentru forma de şcolarizare sau dacă COSP nu este de acord cu recomandarea;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3" w:name="do|caIII|si8|ar94|al2|lid"/>
      <w:bookmarkEnd w:id="783"/>
      <w:r w:rsidRPr="00AB1E26">
        <w:rPr>
          <w:rFonts w:ascii="Verdana" w:eastAsia="Times New Roman" w:hAnsi="Verdana" w:cs="Times New Roman"/>
          <w:b/>
          <w:bCs/>
          <w:color w:val="8F0000"/>
        </w:rPr>
        <w:t>d)</w:t>
      </w:r>
      <w:r w:rsidRPr="00AB1E26">
        <w:rPr>
          <w:rFonts w:ascii="Verdana" w:eastAsia="Times New Roman" w:hAnsi="Verdana" w:cs="Times New Roman"/>
        </w:rPr>
        <w:t>să avizeze planul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4" w:name="do|caIII|si8|ar94|al2|lie"/>
      <w:bookmarkEnd w:id="784"/>
      <w:r w:rsidRPr="00AB1E26">
        <w:rPr>
          <w:rFonts w:ascii="Verdana" w:eastAsia="Times New Roman" w:hAnsi="Verdana" w:cs="Times New Roman"/>
          <w:b/>
          <w:bCs/>
          <w:color w:val="8F0000"/>
        </w:rPr>
        <w:t>e)</w:t>
      </w:r>
      <w:r w:rsidRPr="00AB1E26">
        <w:rPr>
          <w:rFonts w:ascii="Verdana" w:eastAsia="Times New Roman" w:hAnsi="Verdana" w:cs="Times New Roman"/>
        </w:rPr>
        <w:t>analizează dosarele copiilor şi stabileşte existenţa/absenţa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5" w:name="do|caIII|si8|ar94|al2|lif"/>
      <w:bookmarkEnd w:id="785"/>
      <w:r w:rsidRPr="00AB1E26">
        <w:rPr>
          <w:rFonts w:ascii="Verdana" w:eastAsia="Times New Roman" w:hAnsi="Verdana" w:cs="Times New Roman"/>
          <w:b/>
          <w:bCs/>
          <w:color w:val="8F0000"/>
        </w:rPr>
        <w:t>f)</w:t>
      </w:r>
      <w:r w:rsidRPr="00AB1E26">
        <w:rPr>
          <w:rFonts w:ascii="Verdana" w:eastAsia="Times New Roman" w:hAnsi="Verdana" w:cs="Times New Roman"/>
        </w:rPr>
        <w:t>emite certificate de orientare şcolară şi profesională pentru copiii cu CES şi aprobă planul de servicii psihoeducaţionale.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6" w:name="do|caIII|si8|ar94|al3"/>
      <w:bookmarkEnd w:id="786"/>
      <w:r w:rsidRPr="00AB1E26">
        <w:rPr>
          <w:rFonts w:ascii="Verdana" w:eastAsia="Times New Roman" w:hAnsi="Verdana" w:cs="Times New Roman"/>
          <w:b/>
          <w:bCs/>
          <w:color w:val="008F00"/>
        </w:rPr>
        <w:t>(3)</w:t>
      </w:r>
      <w:r w:rsidRPr="00AB1E26">
        <w:rPr>
          <w:rFonts w:ascii="Verdana" w:eastAsia="Times New Roman" w:hAnsi="Verdana" w:cs="Times New Roman"/>
        </w:rPr>
        <w:t>Orientarea şcolară şi profesională se poate face într-o unitate de învăţământ de masă care nu aplică principiile de design universal sau adaptare rezonabilă şi/sau care nu are înscrişi copii cu dizabilităţi şi/sau CES şi planul de abilitare-reabilitare/planul de servicii individualizat include obligatoriu măsurile de sprijin pentru promovarea educaţiei incluzive.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7" w:name="do|caIII|si8|ar95"/>
      <w:r>
        <w:rPr>
          <w:rFonts w:ascii="Verdana" w:eastAsia="Times New Roman" w:hAnsi="Verdana" w:cs="Times New Roman"/>
          <w:b/>
          <w:bCs/>
          <w:noProof/>
          <w:color w:val="333399"/>
        </w:rPr>
        <w:drawing>
          <wp:inline distT="0" distB="0" distL="0" distR="0">
            <wp:extent cx="99060" cy="99060"/>
            <wp:effectExtent l="0" t="0" r="0" b="0"/>
            <wp:docPr id="154" name="Picture 15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8|ar9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7"/>
      <w:r w:rsidRPr="00AB1E26">
        <w:rPr>
          <w:rFonts w:ascii="Verdana" w:eastAsia="Times New Roman" w:hAnsi="Verdana" w:cs="Times New Roman"/>
          <w:b/>
          <w:bCs/>
          <w:color w:val="0000AF"/>
        </w:rPr>
        <w:t>Art. 95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8" w:name="do|caIII|si8|ar95|al1"/>
      <w:r>
        <w:rPr>
          <w:rFonts w:ascii="Verdana" w:eastAsia="Times New Roman" w:hAnsi="Verdana" w:cs="Times New Roman"/>
          <w:b/>
          <w:bCs/>
          <w:noProof/>
          <w:color w:val="333399"/>
        </w:rPr>
        <w:drawing>
          <wp:inline distT="0" distB="0" distL="0" distR="0">
            <wp:extent cx="99060" cy="99060"/>
            <wp:effectExtent l="0" t="0" r="0" b="0"/>
            <wp:docPr id="153" name="Picture 15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8|ar9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8"/>
      <w:r w:rsidRPr="00AB1E26">
        <w:rPr>
          <w:rFonts w:ascii="Verdana" w:eastAsia="Times New Roman" w:hAnsi="Verdana" w:cs="Times New Roman"/>
          <w:b/>
          <w:bCs/>
          <w:color w:val="008F00"/>
        </w:rPr>
        <w:t>(1)</w:t>
      </w:r>
      <w:r w:rsidRPr="00AB1E26">
        <w:rPr>
          <w:rFonts w:ascii="Verdana" w:eastAsia="Times New Roman" w:hAnsi="Verdana" w:cs="Times New Roman"/>
        </w:rPr>
        <w:t>Colaborarea dintre DGASPC şi ISJ/ISMB cuprinsă în protocolul de colaborare dintre consiliul judeţean/local de sector, DSP şi ISJ/ISMB pentru implementarea prezentului ordin vizează cel puţin următoarele aspecte: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89" w:name="do|caIII|si8|ar95|al1|lia"/>
      <w:bookmarkEnd w:id="789"/>
      <w:r w:rsidRPr="00AB1E26">
        <w:rPr>
          <w:rFonts w:ascii="Verdana" w:eastAsia="Times New Roman" w:hAnsi="Verdana" w:cs="Times New Roman"/>
          <w:b/>
          <w:bCs/>
          <w:color w:val="8F0000"/>
        </w:rPr>
        <w:t>a)</w:t>
      </w:r>
      <w:r w:rsidRPr="00AB1E26">
        <w:rPr>
          <w:rFonts w:ascii="Verdana" w:eastAsia="Times New Roman" w:hAnsi="Verdana" w:cs="Times New Roman"/>
        </w:rPr>
        <w:t>evaluarea complexă a copiilor nedeplasabili şi a celor care provin din familii cu venituri insuficiente;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0" w:name="do|caIII|si8|ar95|al1|lib"/>
      <w:bookmarkEnd w:id="790"/>
      <w:r w:rsidRPr="00AB1E26">
        <w:rPr>
          <w:rFonts w:ascii="Verdana" w:eastAsia="Times New Roman" w:hAnsi="Verdana" w:cs="Times New Roman"/>
          <w:b/>
          <w:bCs/>
          <w:color w:val="8F0000"/>
        </w:rPr>
        <w:t>b)</w:t>
      </w:r>
      <w:r w:rsidRPr="00AB1E26">
        <w:rPr>
          <w:rFonts w:ascii="Verdana" w:eastAsia="Times New Roman" w:hAnsi="Verdana" w:cs="Times New Roman"/>
        </w:rPr>
        <w:t>realizarea hărţii cu servicii specializate;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1" w:name="do|caIII|si8|ar95|al1|lic"/>
      <w:bookmarkEnd w:id="791"/>
      <w:r w:rsidRPr="00AB1E26">
        <w:rPr>
          <w:rFonts w:ascii="Verdana" w:eastAsia="Times New Roman" w:hAnsi="Verdana" w:cs="Times New Roman"/>
          <w:b/>
          <w:bCs/>
          <w:color w:val="8F0000"/>
        </w:rPr>
        <w:t>c)</w:t>
      </w:r>
      <w:r w:rsidRPr="00AB1E26">
        <w:rPr>
          <w:rFonts w:ascii="Verdana" w:eastAsia="Times New Roman" w:hAnsi="Verdana" w:cs="Times New Roman"/>
        </w:rPr>
        <w:t>colaborarea dintre SEC/managerul de caz şi SEOSP;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2" w:name="do|caIII|si8|ar95|al1|lid"/>
      <w:bookmarkEnd w:id="792"/>
      <w:r w:rsidRPr="00AB1E26">
        <w:rPr>
          <w:rFonts w:ascii="Verdana" w:eastAsia="Times New Roman" w:hAnsi="Verdana" w:cs="Times New Roman"/>
          <w:b/>
          <w:bCs/>
          <w:color w:val="8F0000"/>
        </w:rPr>
        <w:t>d)</w:t>
      </w:r>
      <w:r w:rsidRPr="00AB1E26">
        <w:rPr>
          <w:rFonts w:ascii="Verdana" w:eastAsia="Times New Roman" w:hAnsi="Verdana" w:cs="Times New Roman"/>
        </w:rPr>
        <w:t>asigurarea schimbului de informaţii necesar îmbunătăţirii activităţii;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3" w:name="do|caIII|si8|ar95|al1|lie"/>
      <w:bookmarkEnd w:id="793"/>
      <w:r w:rsidRPr="00AB1E26">
        <w:rPr>
          <w:rFonts w:ascii="Verdana" w:eastAsia="Times New Roman" w:hAnsi="Verdana" w:cs="Times New Roman"/>
          <w:b/>
          <w:bCs/>
          <w:color w:val="8F0000"/>
        </w:rPr>
        <w:t>e)</w:t>
      </w:r>
      <w:r w:rsidRPr="00AB1E26">
        <w:rPr>
          <w:rFonts w:ascii="Verdana" w:eastAsia="Times New Roman" w:hAnsi="Verdana" w:cs="Times New Roman"/>
        </w:rPr>
        <w:t>soluţionarea cazurilor de încălcare a dreptului la educaţie;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4" w:name="do|caIII|si8|ar95|al1|lif"/>
      <w:bookmarkEnd w:id="794"/>
      <w:r w:rsidRPr="00AB1E26">
        <w:rPr>
          <w:rFonts w:ascii="Verdana" w:eastAsia="Times New Roman" w:hAnsi="Verdana" w:cs="Times New Roman"/>
          <w:b/>
          <w:bCs/>
          <w:color w:val="8F0000"/>
        </w:rPr>
        <w:t>f)</w:t>
      </w:r>
      <w:r w:rsidRPr="00AB1E26">
        <w:rPr>
          <w:rFonts w:ascii="Verdana" w:eastAsia="Times New Roman" w:hAnsi="Verdana" w:cs="Times New Roman"/>
        </w:rPr>
        <w:t>întocmirea statisticilor în domeniu, conform fişei de monitorizare trimestrială prevăzute la art. 93 lit. 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5" w:name="do|caIII|si8|ar95|al2"/>
      <w:bookmarkEnd w:id="795"/>
      <w:r w:rsidRPr="00AB1E26">
        <w:rPr>
          <w:rFonts w:ascii="Verdana" w:eastAsia="Times New Roman" w:hAnsi="Verdana" w:cs="Times New Roman"/>
          <w:b/>
          <w:bCs/>
          <w:color w:val="008F00"/>
        </w:rPr>
        <w:t>(2)</w:t>
      </w:r>
      <w:r w:rsidRPr="00AB1E26">
        <w:rPr>
          <w:rFonts w:ascii="Verdana" w:eastAsia="Times New Roman" w:hAnsi="Verdana" w:cs="Times New Roman"/>
        </w:rPr>
        <w:t>Fişa de monitorizare cuprinde toţi copiii cu dizabilităţi şi/sau CES prevăzuţi la art. 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6" w:name="do|caIV"/>
      <w:r>
        <w:rPr>
          <w:rFonts w:ascii="Verdana" w:eastAsia="Times New Roman" w:hAnsi="Verdana" w:cs="Times New Roman"/>
          <w:b/>
          <w:bCs/>
          <w:noProof/>
          <w:color w:val="333399"/>
        </w:rPr>
        <w:drawing>
          <wp:inline distT="0" distB="0" distL="0" distR="0">
            <wp:extent cx="99060" cy="99060"/>
            <wp:effectExtent l="0" t="0" r="0" b="0"/>
            <wp:docPr id="152" name="Picture 1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96"/>
      <w:r w:rsidRPr="00AB1E26">
        <w:rPr>
          <w:rFonts w:ascii="Verdana" w:eastAsia="Times New Roman" w:hAnsi="Verdana" w:cs="Times New Roman"/>
          <w:b/>
          <w:bCs/>
          <w:color w:val="005F00"/>
          <w:sz w:val="24"/>
          <w:szCs w:val="24"/>
        </w:rPr>
        <w:t>CAPITOLUL IV:</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Responsabilităţile principale ale autorităţilor administraţiei locale şi centrale în domeniul protecţiei drepturilor copilului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7" w:name="do|caIV|ar96"/>
      <w:r>
        <w:rPr>
          <w:rFonts w:ascii="Verdana" w:eastAsia="Times New Roman" w:hAnsi="Verdana" w:cs="Times New Roman"/>
          <w:b/>
          <w:bCs/>
          <w:noProof/>
          <w:color w:val="333399"/>
        </w:rPr>
        <w:drawing>
          <wp:inline distT="0" distB="0" distL="0" distR="0">
            <wp:extent cx="99060" cy="99060"/>
            <wp:effectExtent l="0" t="0" r="0" b="0"/>
            <wp:docPr id="151" name="Picture 15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9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97"/>
      <w:r w:rsidRPr="00AB1E26">
        <w:rPr>
          <w:rFonts w:ascii="Verdana" w:eastAsia="Times New Roman" w:hAnsi="Verdana" w:cs="Times New Roman"/>
          <w:b/>
          <w:bCs/>
          <w:color w:val="0000AF"/>
        </w:rPr>
        <w:t>Art. 96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8" w:name="do|caIV|ar96|pa1"/>
      <w:bookmarkEnd w:id="798"/>
      <w:r w:rsidRPr="00AB1E26">
        <w:rPr>
          <w:rFonts w:ascii="Verdana" w:eastAsia="Times New Roman" w:hAnsi="Verdana" w:cs="Times New Roman"/>
        </w:rPr>
        <w:t>Responsabilităţi comune ale autorităţilor care asigură evaluarea copiilor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799" w:name="do|caIV|ar96|lia"/>
      <w:bookmarkEnd w:id="799"/>
      <w:r w:rsidRPr="00AB1E26">
        <w:rPr>
          <w:rFonts w:ascii="Verdana" w:eastAsia="Times New Roman" w:hAnsi="Verdana" w:cs="Times New Roman"/>
          <w:b/>
          <w:bCs/>
          <w:color w:val="8F0000"/>
        </w:rPr>
        <w:t>a)</w:t>
      </w:r>
      <w:r w:rsidRPr="00AB1E26">
        <w:rPr>
          <w:rFonts w:ascii="Verdana" w:eastAsia="Times New Roman" w:hAnsi="Verdana" w:cs="Times New Roman"/>
        </w:rPr>
        <w:t>să asigure resursele umane, financiare şi instrumentale necesare evaluării, cu precădere în comunitate, bazat pe principiul "resursa urmează 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0" w:name="do|caIV|ar96|lib"/>
      <w:bookmarkEnd w:id="800"/>
      <w:r w:rsidRPr="00AB1E26">
        <w:rPr>
          <w:rFonts w:ascii="Verdana" w:eastAsia="Times New Roman" w:hAnsi="Verdana" w:cs="Times New Roman"/>
          <w:b/>
          <w:bCs/>
          <w:color w:val="8F0000"/>
        </w:rPr>
        <w:t>b)</w:t>
      </w:r>
      <w:r w:rsidRPr="00AB1E26">
        <w:rPr>
          <w:rFonts w:ascii="Verdana" w:eastAsia="Times New Roman" w:hAnsi="Verdana" w:cs="Times New Roman"/>
        </w:rPr>
        <w:t>să asigure dreptul şi asistenţa adaptată pentru copiii cu dizabilităţi pentru a-şi putea exprima liber opiniile;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1" w:name="do|caIV|ar96|lic"/>
      <w:bookmarkEnd w:id="801"/>
      <w:r w:rsidRPr="00AB1E26">
        <w:rPr>
          <w:rFonts w:ascii="Verdana" w:eastAsia="Times New Roman" w:hAnsi="Verdana" w:cs="Times New Roman"/>
          <w:b/>
          <w:bCs/>
          <w:color w:val="8F0000"/>
        </w:rPr>
        <w:t>c)</w:t>
      </w:r>
      <w:r w:rsidRPr="00AB1E26">
        <w:rPr>
          <w:rFonts w:ascii="Verdana" w:eastAsia="Times New Roman" w:hAnsi="Verdana" w:cs="Times New Roman"/>
        </w:rPr>
        <w:t>să se asigure că, în urma evaluării şi deciziilor consecutive acesteia, copilul nu este separat de părinţii săi pe criterii de dizabilitate, fie a copilului, fie a unuia sau ambilor părinţi, dacă nu sunt îndeplinite condiţiile prevăzute de lege în acest sens.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2" w:name="do|caIV|ar97"/>
      <w:r>
        <w:rPr>
          <w:rFonts w:ascii="Verdana" w:eastAsia="Times New Roman" w:hAnsi="Verdana" w:cs="Times New Roman"/>
          <w:b/>
          <w:bCs/>
          <w:noProof/>
          <w:color w:val="333399"/>
        </w:rPr>
        <w:drawing>
          <wp:inline distT="0" distB="0" distL="0" distR="0">
            <wp:extent cx="99060" cy="99060"/>
            <wp:effectExtent l="0" t="0" r="0" b="0"/>
            <wp:docPr id="150" name="Picture 1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9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2"/>
      <w:r w:rsidRPr="00AB1E26">
        <w:rPr>
          <w:rFonts w:ascii="Verdana" w:eastAsia="Times New Roman" w:hAnsi="Verdana" w:cs="Times New Roman"/>
          <w:b/>
          <w:bCs/>
          <w:color w:val="0000AF"/>
        </w:rPr>
        <w:t>Art. 97</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3" w:name="do|caIV|ar97|al1"/>
      <w:r>
        <w:rPr>
          <w:rFonts w:ascii="Verdana" w:eastAsia="Times New Roman" w:hAnsi="Verdana" w:cs="Times New Roman"/>
          <w:b/>
          <w:bCs/>
          <w:noProof/>
          <w:color w:val="333399"/>
        </w:rPr>
        <w:drawing>
          <wp:inline distT="0" distB="0" distL="0" distR="0">
            <wp:extent cx="99060" cy="99060"/>
            <wp:effectExtent l="0" t="0" r="0" b="0"/>
            <wp:docPr id="149" name="Picture 14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9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3"/>
      <w:r w:rsidRPr="00AB1E26">
        <w:rPr>
          <w:rFonts w:ascii="Verdana" w:eastAsia="Times New Roman" w:hAnsi="Verdana" w:cs="Times New Roman"/>
          <w:b/>
          <w:bCs/>
          <w:color w:val="008F00"/>
        </w:rPr>
        <w:t>(1)</w:t>
      </w:r>
      <w:r w:rsidRPr="00AB1E26">
        <w:rPr>
          <w:rFonts w:ascii="Verdana" w:eastAsia="Times New Roman" w:hAnsi="Verdana" w:cs="Times New Roman"/>
        </w:rPr>
        <w:t>Ministerul Muncii, Familiei, Protecţiei Sociale şi Persoanelor Vârstnice, prin intermediul ANPDCA şi Autorităţii Naţionale pentru Persoanele cu Dizabilităţi, Ministerul Sănătăţii şi Ministerul Educaţiei Naţionale şi Cercetării Ştiinţifice asigură împreună instruirea de formatori în domeniul dizabilităţii şi/sau CES, precum şi al aplicării prevederilor prezentului ordin. Formatorii pot fi cadre didactice universitare sau profesionişti cu certificat autorizat de formator, conform legislaţiei în vigoare.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4" w:name="do|caIV|ar97|al1|lia"/>
      <w:bookmarkEnd w:id="804"/>
      <w:r w:rsidRPr="00AB1E26">
        <w:rPr>
          <w:rFonts w:ascii="Verdana" w:eastAsia="Times New Roman" w:hAnsi="Verdana" w:cs="Times New Roman"/>
          <w:b/>
          <w:bCs/>
          <w:color w:val="8F0000"/>
        </w:rPr>
        <w:lastRenderedPageBreak/>
        <w:t>a)</w:t>
      </w:r>
      <w:r w:rsidRPr="00AB1E26">
        <w:rPr>
          <w:rFonts w:ascii="Verdana" w:eastAsia="Times New Roman" w:hAnsi="Verdana" w:cs="Times New Roman"/>
        </w:rPr>
        <w:t>Materialele de formare se elaborează de un grup de lucru format din personal de specialitate desemnat din cadrul ministerelor semnatare.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5" w:name="do|caIV|ar97|al1|lib"/>
      <w:bookmarkEnd w:id="805"/>
      <w:r w:rsidRPr="00AB1E26">
        <w:rPr>
          <w:rFonts w:ascii="Verdana" w:eastAsia="Times New Roman" w:hAnsi="Verdana" w:cs="Times New Roman"/>
          <w:b/>
          <w:bCs/>
          <w:color w:val="8F0000"/>
        </w:rPr>
        <w:t>b)</w:t>
      </w:r>
      <w:r w:rsidRPr="00AB1E26">
        <w:rPr>
          <w:rFonts w:ascii="Verdana" w:eastAsia="Times New Roman" w:hAnsi="Verdana" w:cs="Times New Roman"/>
        </w:rPr>
        <w:t>Formatorii vor fi desemnaţi de ministerele semnatare ale prezentului ordin, DGASPC, DSP şi ISJ/ISMB. Formatorii din cadrul organizaţiilor şi instituţiilor din societatea civilă vor fi selectaţi de ministerele semnatare ale prezentului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6" w:name="do|caIV|ar97|al1|lic"/>
      <w:bookmarkEnd w:id="806"/>
      <w:r w:rsidRPr="00AB1E26">
        <w:rPr>
          <w:rFonts w:ascii="Verdana" w:eastAsia="Times New Roman" w:hAnsi="Verdana" w:cs="Times New Roman"/>
          <w:b/>
          <w:bCs/>
          <w:color w:val="8F0000"/>
        </w:rPr>
        <w:t>c)</w:t>
      </w:r>
      <w:r w:rsidRPr="00AB1E26">
        <w:rPr>
          <w:rFonts w:ascii="Verdana" w:eastAsia="Times New Roman" w:hAnsi="Verdana" w:cs="Times New Roman"/>
        </w:rPr>
        <w:t>Cheltuielile de organizare a desfăşurării sesiunilor de instruire a formatorilor sunt suportate de către instituţiile din care provin aceştia.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7" w:name="do|caIV|ar97|al2"/>
      <w:bookmarkEnd w:id="807"/>
      <w:r w:rsidRPr="00AB1E26">
        <w:rPr>
          <w:rFonts w:ascii="Verdana" w:eastAsia="Times New Roman" w:hAnsi="Verdana" w:cs="Times New Roman"/>
          <w:b/>
          <w:bCs/>
          <w:color w:val="008F00"/>
        </w:rPr>
        <w:t>(2)</w:t>
      </w:r>
      <w:r w:rsidRPr="00AB1E26">
        <w:rPr>
          <w:rFonts w:ascii="Verdana" w:eastAsia="Times New Roman" w:hAnsi="Verdana" w:cs="Times New Roman"/>
        </w:rPr>
        <w:t>DGASPC este responsabilă cu organizarea sesiunilor de instruire a personalului SEC, SPAS şi CPC, prin intermediul formatorilor instruiţi din rândul propriului personal sau din afara instituţiei.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8" w:name="do|caIV|ar97|al3"/>
      <w:bookmarkEnd w:id="808"/>
      <w:r w:rsidRPr="00AB1E26">
        <w:rPr>
          <w:rFonts w:ascii="Verdana" w:eastAsia="Times New Roman" w:hAnsi="Verdana" w:cs="Times New Roman"/>
          <w:b/>
          <w:bCs/>
          <w:color w:val="008F00"/>
        </w:rPr>
        <w:t>(3)</w:t>
      </w:r>
      <w:r w:rsidRPr="00AB1E26">
        <w:rPr>
          <w:rFonts w:ascii="Verdana" w:eastAsia="Times New Roman" w:hAnsi="Verdana" w:cs="Times New Roman"/>
        </w:rPr>
        <w:t>DGASPC este responsabilă cu informarea profesioniştilor care lucrează cu copiii cu dizabilităţi şi/sau CES din serviciile private cu privire la aplicarea prevederilor ordinului prezent.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09" w:name="do|caIV|ar97|al4"/>
      <w:bookmarkEnd w:id="809"/>
      <w:r w:rsidRPr="00AB1E26">
        <w:rPr>
          <w:rFonts w:ascii="Verdana" w:eastAsia="Times New Roman" w:hAnsi="Verdana" w:cs="Times New Roman"/>
          <w:b/>
          <w:bCs/>
          <w:color w:val="008F00"/>
        </w:rPr>
        <w:t>(4)</w:t>
      </w:r>
      <w:r w:rsidRPr="00AB1E26">
        <w:rPr>
          <w:rFonts w:ascii="Verdana" w:eastAsia="Times New Roman" w:hAnsi="Verdana" w:cs="Times New Roman"/>
        </w:rPr>
        <w:t>DSP este responsabilă cu organizarea sesiunilor de instruire a medicilor de familie, a medicilor de specialitate pediatrie, neurologie pediatrică, psihiatrie pediatrică şi neuropsihiatrie infantilă şi a psihologilor clinicieni din unităţile sanitare, prin intermediul formatorilor instruiţi din rândul propriului personal sau din afara instituţiei.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0" w:name="do|caIV|ar97|al5"/>
      <w:bookmarkEnd w:id="810"/>
      <w:r w:rsidRPr="00AB1E26">
        <w:rPr>
          <w:rFonts w:ascii="Verdana" w:eastAsia="Times New Roman" w:hAnsi="Verdana" w:cs="Times New Roman"/>
          <w:b/>
          <w:bCs/>
          <w:color w:val="008F00"/>
        </w:rPr>
        <w:t>(5)</w:t>
      </w:r>
      <w:r w:rsidRPr="00AB1E26">
        <w:rPr>
          <w:rFonts w:ascii="Verdana" w:eastAsia="Times New Roman" w:hAnsi="Verdana" w:cs="Times New Roman"/>
        </w:rPr>
        <w:t>DSP este responsabilă cu informarea asistenţilor medicali comunitari, mediatorilor sanitari, medicilor de specialitate, alţii decât cei menţionaţi la alin. (4), din unităţile sanitare publice şi private pentru copii, asistenţilor sociali din unităţile sanitare pentru copii cu privire la aplicarea prevederilor prezentului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1" w:name="do|caIV|ar97|al6"/>
      <w:bookmarkEnd w:id="811"/>
      <w:r w:rsidRPr="00AB1E26">
        <w:rPr>
          <w:rFonts w:ascii="Verdana" w:eastAsia="Times New Roman" w:hAnsi="Verdana" w:cs="Times New Roman"/>
          <w:b/>
          <w:bCs/>
          <w:color w:val="008F00"/>
        </w:rPr>
        <w:t>(6)</w:t>
      </w:r>
      <w:r w:rsidRPr="00AB1E26">
        <w:rPr>
          <w:rFonts w:ascii="Verdana" w:eastAsia="Times New Roman" w:hAnsi="Verdana" w:cs="Times New Roman"/>
        </w:rPr>
        <w:t>ISJ/ISMB este responsabil cu organizarea sesiunilor de instruire a personalului SEOSP, COSP şi al comisiilor interne de evaluare continuă, prin intermediul formatorilor instruiţi din rândul propriului personal sau din afara instituţiei.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2" w:name="do|caIV|ar97|al7"/>
      <w:bookmarkEnd w:id="812"/>
      <w:r w:rsidRPr="00AB1E26">
        <w:rPr>
          <w:rFonts w:ascii="Verdana" w:eastAsia="Times New Roman" w:hAnsi="Verdana" w:cs="Times New Roman"/>
          <w:b/>
          <w:bCs/>
          <w:color w:val="008F00"/>
        </w:rPr>
        <w:t>(7)</w:t>
      </w:r>
      <w:r w:rsidRPr="00AB1E26">
        <w:rPr>
          <w:rFonts w:ascii="Verdana" w:eastAsia="Times New Roman" w:hAnsi="Verdana" w:cs="Times New Roman"/>
        </w:rPr>
        <w:t>ISJ/ISMB este responsabil cu informarea cadrelor didactice care lucrează cu copiii cu dizabilităţi şi/sau CES cu privire la aplicarea prevederilor prezentului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3" w:name="do|caIV|ar97|al8"/>
      <w:bookmarkEnd w:id="813"/>
      <w:r w:rsidRPr="00AB1E26">
        <w:rPr>
          <w:rFonts w:ascii="Verdana" w:eastAsia="Times New Roman" w:hAnsi="Verdana" w:cs="Times New Roman"/>
          <w:b/>
          <w:bCs/>
          <w:color w:val="008F00"/>
        </w:rPr>
        <w:t>(8)</w:t>
      </w:r>
      <w:r w:rsidRPr="00AB1E26">
        <w:rPr>
          <w:rFonts w:ascii="Verdana" w:eastAsia="Times New Roman" w:hAnsi="Verdana" w:cs="Times New Roman"/>
        </w:rPr>
        <w:t>Consiliul judeţean/local de sector suportă cheltuielile de organizare a sesiunilor menţionate la alin. (2) şi (4). ISJ/ISMB suportă cheltuielile de organizare a sesiunilor menţionate la alin. (6).</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4" w:name="do|caIV|ar98"/>
      <w:r>
        <w:rPr>
          <w:rFonts w:ascii="Verdana" w:eastAsia="Times New Roman" w:hAnsi="Verdana" w:cs="Times New Roman"/>
          <w:b/>
          <w:bCs/>
          <w:noProof/>
          <w:color w:val="333399"/>
        </w:rPr>
        <w:drawing>
          <wp:inline distT="0" distB="0" distL="0" distR="0">
            <wp:extent cx="99060" cy="99060"/>
            <wp:effectExtent l="0" t="0" r="0" b="0"/>
            <wp:docPr id="148" name="Picture 1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9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4"/>
      <w:r w:rsidRPr="00AB1E26">
        <w:rPr>
          <w:rFonts w:ascii="Verdana" w:eastAsia="Times New Roman" w:hAnsi="Verdana" w:cs="Times New Roman"/>
          <w:b/>
          <w:bCs/>
          <w:color w:val="0000AF"/>
        </w:rPr>
        <w:t>Art. 98</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5" w:name="do|caIV|ar98|al1"/>
      <w:bookmarkEnd w:id="815"/>
      <w:r w:rsidRPr="00AB1E26">
        <w:rPr>
          <w:rFonts w:ascii="Verdana" w:eastAsia="Times New Roman" w:hAnsi="Verdana" w:cs="Times New Roman"/>
          <w:b/>
          <w:bCs/>
          <w:color w:val="008F00"/>
        </w:rPr>
        <w:t>(1)</w:t>
      </w:r>
      <w:r w:rsidRPr="00AB1E26">
        <w:rPr>
          <w:rFonts w:ascii="Verdana" w:eastAsia="Times New Roman" w:hAnsi="Verdana" w:cs="Times New Roman"/>
        </w:rPr>
        <w:t>Consiliile judeţene şi locale ale sectoarelor municipiului Bucureşti asigură formarea continuă a personalului SPAS cu privire la aplicarea prevederilor prezentului ordin şi domeniul protecţiei drepturilor copilului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6" w:name="do|caIV|ar98|al2"/>
      <w:bookmarkEnd w:id="816"/>
      <w:r w:rsidRPr="00AB1E26">
        <w:rPr>
          <w:rFonts w:ascii="Verdana" w:eastAsia="Times New Roman" w:hAnsi="Verdana" w:cs="Times New Roman"/>
          <w:b/>
          <w:bCs/>
          <w:color w:val="008F00"/>
        </w:rPr>
        <w:t>(2)</w:t>
      </w:r>
      <w:r w:rsidRPr="00AB1E26">
        <w:rPr>
          <w:rFonts w:ascii="Verdana" w:eastAsia="Times New Roman" w:hAnsi="Verdana" w:cs="Times New Roman"/>
        </w:rPr>
        <w:t>Prefecturile sprijină informarea continuă a SPAS prin activitatea de informare periodică a personalului consiliilor locale.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7" w:name="do|caV"/>
      <w:r>
        <w:rPr>
          <w:rFonts w:ascii="Verdana" w:eastAsia="Times New Roman" w:hAnsi="Verdana" w:cs="Times New Roman"/>
          <w:b/>
          <w:bCs/>
          <w:noProof/>
          <w:color w:val="333399"/>
        </w:rPr>
        <w:drawing>
          <wp:inline distT="0" distB="0" distL="0" distR="0">
            <wp:extent cx="99060" cy="99060"/>
            <wp:effectExtent l="0" t="0" r="0" b="0"/>
            <wp:docPr id="147" name="Picture 1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7"/>
      <w:r w:rsidRPr="00AB1E26">
        <w:rPr>
          <w:rFonts w:ascii="Verdana" w:eastAsia="Times New Roman" w:hAnsi="Verdana" w:cs="Times New Roman"/>
          <w:b/>
          <w:bCs/>
          <w:color w:val="005F00"/>
          <w:sz w:val="24"/>
          <w:szCs w:val="24"/>
        </w:rPr>
        <w:t>CAPITOLUL V:</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Dispoziţii finale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8" w:name="do|caV|ar99"/>
      <w:r>
        <w:rPr>
          <w:rFonts w:ascii="Verdana" w:eastAsia="Times New Roman" w:hAnsi="Verdana" w:cs="Times New Roman"/>
          <w:b/>
          <w:bCs/>
          <w:noProof/>
          <w:color w:val="333399"/>
        </w:rPr>
        <w:drawing>
          <wp:inline distT="0" distB="0" distL="0" distR="0">
            <wp:extent cx="99060" cy="99060"/>
            <wp:effectExtent l="0" t="0" r="0" b="0"/>
            <wp:docPr id="146" name="Picture 1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8"/>
      <w:r w:rsidRPr="00AB1E26">
        <w:rPr>
          <w:rFonts w:ascii="Verdana" w:eastAsia="Times New Roman" w:hAnsi="Verdana" w:cs="Times New Roman"/>
          <w:b/>
          <w:bCs/>
          <w:color w:val="0000AF"/>
        </w:rPr>
        <w:t>Art. 99</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19" w:name="do|caV|ar99|al1"/>
      <w:bookmarkEnd w:id="819"/>
      <w:r w:rsidRPr="00AB1E26">
        <w:rPr>
          <w:rFonts w:ascii="Verdana" w:eastAsia="Times New Roman" w:hAnsi="Verdana" w:cs="Times New Roman"/>
          <w:b/>
          <w:bCs/>
          <w:color w:val="008F00"/>
        </w:rPr>
        <w:t>(1)</w:t>
      </w:r>
      <w:r w:rsidRPr="00AB1E26">
        <w:rPr>
          <w:rFonts w:ascii="Verdana" w:eastAsia="Times New Roman" w:hAnsi="Verdana" w:cs="Times New Roman"/>
        </w:rPr>
        <w:t>Consiliile judeţene/locale de sector, DSP şi ISJ/ISMB vor duce la îndeplinire prevederile prezentului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0" w:name="do|caV|ar99|al2"/>
      <w:bookmarkEnd w:id="820"/>
      <w:r w:rsidRPr="00AB1E26">
        <w:rPr>
          <w:rFonts w:ascii="Verdana" w:eastAsia="Times New Roman" w:hAnsi="Verdana" w:cs="Times New Roman"/>
          <w:b/>
          <w:bCs/>
          <w:color w:val="008F00"/>
        </w:rPr>
        <w:t>(2)</w:t>
      </w:r>
      <w:r w:rsidRPr="00AB1E26">
        <w:rPr>
          <w:rFonts w:ascii="Verdana" w:eastAsia="Times New Roman" w:hAnsi="Verdana" w:cs="Times New Roman"/>
        </w:rPr>
        <w:t>Consiliile judeţene/locale de sector, DSP şi ISJ/ISMB încheie un protocol de colaborare pentru punerea în aplicare a prezentului ordin în termen de 6 luni de la intrarea în vigoare a prezentului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1" w:name="do|caV|ar99|al3"/>
      <w:r>
        <w:rPr>
          <w:rFonts w:ascii="Verdana" w:eastAsia="Times New Roman" w:hAnsi="Verdana" w:cs="Times New Roman"/>
          <w:b/>
          <w:bCs/>
          <w:noProof/>
          <w:color w:val="333399"/>
        </w:rPr>
        <w:drawing>
          <wp:inline distT="0" distB="0" distL="0" distR="0">
            <wp:extent cx="99060" cy="99060"/>
            <wp:effectExtent l="0" t="0" r="0" b="0"/>
            <wp:docPr id="145" name="Picture 1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9|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21"/>
      <w:r w:rsidRPr="00AB1E26">
        <w:rPr>
          <w:rFonts w:ascii="Verdana" w:eastAsia="Times New Roman" w:hAnsi="Verdana" w:cs="Times New Roman"/>
          <w:b/>
          <w:bCs/>
          <w:color w:val="008F00"/>
        </w:rPr>
        <w:t>(3)</w:t>
      </w:r>
      <w:r w:rsidRPr="00AB1E26">
        <w:rPr>
          <w:rFonts w:ascii="Verdana" w:eastAsia="Times New Roman" w:hAnsi="Verdana" w:cs="Times New Roman"/>
        </w:rPr>
        <w:t>Protocolul menţionat la alin. (2) vizează cel puţin următoarele aspecte: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2" w:name="do|caV|ar99|al3|lia"/>
      <w:bookmarkEnd w:id="822"/>
      <w:r w:rsidRPr="00AB1E26">
        <w:rPr>
          <w:rFonts w:ascii="Verdana" w:eastAsia="Times New Roman" w:hAnsi="Verdana" w:cs="Times New Roman"/>
          <w:b/>
          <w:bCs/>
          <w:color w:val="8F0000"/>
        </w:rPr>
        <w:t>a)</w:t>
      </w:r>
      <w:r w:rsidRPr="00AB1E26">
        <w:rPr>
          <w:rFonts w:ascii="Verdana" w:eastAsia="Times New Roman" w:hAnsi="Verdana" w:cs="Times New Roman"/>
        </w:rPr>
        <w:t>procedurile speciale pentru evaluarea complexă a copiilor nedeplasabili şi a celor provenind din familiile cu venituri insuficiente;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3" w:name="do|caV|ar99|al3|lib"/>
      <w:bookmarkEnd w:id="823"/>
      <w:r w:rsidRPr="00AB1E26">
        <w:rPr>
          <w:rFonts w:ascii="Verdana" w:eastAsia="Times New Roman" w:hAnsi="Verdana" w:cs="Times New Roman"/>
          <w:b/>
          <w:bCs/>
          <w:color w:val="8F0000"/>
        </w:rPr>
        <w:lastRenderedPageBreak/>
        <w:t>b)</w:t>
      </w:r>
      <w:r w:rsidRPr="00AB1E26">
        <w:rPr>
          <w:rFonts w:ascii="Verdana" w:eastAsia="Times New Roman" w:hAnsi="Verdana" w:cs="Times New Roman"/>
        </w:rPr>
        <w:t>procedurile interinstituţionale de colaborare între CPC şi COSP, între SEC/managerul de caz şi SEOSP şi între DGASPC şi ISJ/ISMB;</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4" w:name="do|caV|ar99|al3|lic"/>
      <w:bookmarkEnd w:id="824"/>
      <w:r w:rsidRPr="00AB1E26">
        <w:rPr>
          <w:rFonts w:ascii="Verdana" w:eastAsia="Times New Roman" w:hAnsi="Verdana" w:cs="Times New Roman"/>
          <w:b/>
          <w:bCs/>
          <w:color w:val="8F0000"/>
        </w:rPr>
        <w:t>c)</w:t>
      </w:r>
      <w:r w:rsidRPr="00AB1E26">
        <w:rPr>
          <w:rFonts w:ascii="Verdana" w:eastAsia="Times New Roman" w:hAnsi="Verdana" w:cs="Times New Roman"/>
        </w:rPr>
        <w:t>modalităţile de înfiinţare a serviciilor necesare copiilor cu dizabilităţi şi/sau CES, inclusiv de intervenţie timpurie;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5" w:name="do|caV|ar99|al3|lid"/>
      <w:bookmarkEnd w:id="825"/>
      <w:r w:rsidRPr="00AB1E26">
        <w:rPr>
          <w:rFonts w:ascii="Verdana" w:eastAsia="Times New Roman" w:hAnsi="Verdana" w:cs="Times New Roman"/>
          <w:b/>
          <w:bCs/>
          <w:color w:val="8F0000"/>
        </w:rPr>
        <w:t>d)</w:t>
      </w:r>
      <w:r w:rsidRPr="00AB1E26">
        <w:rPr>
          <w:rFonts w:ascii="Verdana" w:eastAsia="Times New Roman" w:hAnsi="Verdana" w:cs="Times New Roman"/>
        </w:rPr>
        <w:t>informarea profesioniştilor care interacţionează cu copiii cu dizabilităţi şi/sau CES cu privire la prevederile prezentului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6" w:name="do|caV|ar99|al3|lie"/>
      <w:bookmarkEnd w:id="826"/>
      <w:r w:rsidRPr="00AB1E26">
        <w:rPr>
          <w:rFonts w:ascii="Verdana" w:eastAsia="Times New Roman" w:hAnsi="Verdana" w:cs="Times New Roman"/>
          <w:b/>
          <w:bCs/>
          <w:color w:val="8F0000"/>
        </w:rPr>
        <w:t>e)</w:t>
      </w:r>
      <w:r w:rsidRPr="00AB1E26">
        <w:rPr>
          <w:rFonts w:ascii="Verdana" w:eastAsia="Times New Roman" w:hAnsi="Verdana" w:cs="Times New Roman"/>
        </w:rPr>
        <w:t>formarea continuă a profesioniştilor care interacţionează cu copiii cu dizabilităţi şi/sau CES, în mod particular a membrilor CPC şi COSP, a personalului SEC şi SEOSP, a personalului SPAS şi a medicilor de familie.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7" w:name="do|caV|ar100"/>
      <w:r>
        <w:rPr>
          <w:rFonts w:ascii="Verdana" w:eastAsia="Times New Roman" w:hAnsi="Verdana" w:cs="Times New Roman"/>
          <w:b/>
          <w:bCs/>
          <w:noProof/>
          <w:color w:val="333399"/>
        </w:rPr>
        <w:drawing>
          <wp:inline distT="0" distB="0" distL="0" distR="0">
            <wp:extent cx="99060" cy="99060"/>
            <wp:effectExtent l="0" t="0" r="0" b="0"/>
            <wp:docPr id="144" name="Picture 1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27"/>
      <w:r w:rsidRPr="00AB1E26">
        <w:rPr>
          <w:rFonts w:ascii="Verdana" w:eastAsia="Times New Roman" w:hAnsi="Verdana" w:cs="Times New Roman"/>
          <w:b/>
          <w:bCs/>
          <w:color w:val="0000AF"/>
        </w:rPr>
        <w:t>Art. 100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8" w:name="do|caV|ar100|al1"/>
      <w:bookmarkEnd w:id="828"/>
      <w:r w:rsidRPr="00AB1E26">
        <w:rPr>
          <w:rFonts w:ascii="Verdana" w:eastAsia="Times New Roman" w:hAnsi="Verdana" w:cs="Times New Roman"/>
          <w:b/>
          <w:bCs/>
          <w:color w:val="008F00"/>
        </w:rPr>
        <w:t>(1)</w:t>
      </w:r>
      <w:r w:rsidRPr="00AB1E26">
        <w:rPr>
          <w:rFonts w:ascii="Verdana" w:eastAsia="Times New Roman" w:hAnsi="Verdana" w:cs="Times New Roman"/>
        </w:rPr>
        <w:t>DGASPC judeţeană are obligaţia de a disemina prezentul ordin tuturor SPAS-urilor, astfel încât familiile cu copii cu dizabilităţi să fie, la rândul lor informate, în termen de 3 luni de la publicarea în Monitorul Oficial al României, Partea 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29" w:name="do|caV|ar100|al2"/>
      <w:bookmarkEnd w:id="829"/>
      <w:r w:rsidRPr="00AB1E26">
        <w:rPr>
          <w:rFonts w:ascii="Verdana" w:eastAsia="Times New Roman" w:hAnsi="Verdana" w:cs="Times New Roman"/>
          <w:b/>
          <w:bCs/>
          <w:color w:val="008F00"/>
        </w:rPr>
        <w:t>(2)</w:t>
      </w:r>
      <w:r w:rsidRPr="00AB1E26">
        <w:rPr>
          <w:rFonts w:ascii="Verdana" w:eastAsia="Times New Roman" w:hAnsi="Verdana" w:cs="Times New Roman"/>
        </w:rPr>
        <w:t>DGASPC transmite la ANPDCA, la un an de la publicarea în Monitorul Oficial al României, Partea I, un raport privind aplicarea prezentului ordin în judeţul/sectorul în care activează, colectând informaţii de la SPAS, alte compartimente implicate ale DGASPC, CPC, inspectoratele şcolare, SEOSP, COSP, direcţiile de sănătate publică şi, după caz, de la alte instituţii implicate.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0" w:name="do|caV|ar101"/>
      <w:r>
        <w:rPr>
          <w:rFonts w:ascii="Verdana" w:eastAsia="Times New Roman" w:hAnsi="Verdana" w:cs="Times New Roman"/>
          <w:b/>
          <w:bCs/>
          <w:noProof/>
          <w:color w:val="333399"/>
        </w:rPr>
        <w:drawing>
          <wp:inline distT="0" distB="0" distL="0" distR="0">
            <wp:extent cx="99060" cy="99060"/>
            <wp:effectExtent l="0" t="0" r="0" b="0"/>
            <wp:docPr id="143" name="Picture 1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0"/>
      <w:r w:rsidRPr="00AB1E26">
        <w:rPr>
          <w:rFonts w:ascii="Verdana" w:eastAsia="Times New Roman" w:hAnsi="Verdana" w:cs="Times New Roman"/>
          <w:b/>
          <w:bCs/>
          <w:color w:val="0000AF"/>
        </w:rPr>
        <w:t>Art. 101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1" w:name="do|caV|ar101|pa1"/>
      <w:bookmarkEnd w:id="831"/>
      <w:r w:rsidRPr="00AB1E26">
        <w:rPr>
          <w:rFonts w:ascii="Verdana" w:eastAsia="Times New Roman" w:hAnsi="Verdana" w:cs="Times New Roman"/>
        </w:rPr>
        <w:t>La data intrării în vigoare a prezentului ordin se abrogă: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2" w:name="do|caV|ar101|lia"/>
      <w:bookmarkEnd w:id="832"/>
      <w:r w:rsidRPr="00AB1E26">
        <w:rPr>
          <w:rFonts w:ascii="Verdana" w:eastAsia="Times New Roman" w:hAnsi="Verdana" w:cs="Times New Roman"/>
          <w:b/>
          <w:bCs/>
          <w:color w:val="8F0000"/>
        </w:rPr>
        <w:t>a)</w:t>
      </w:r>
      <w:r w:rsidRPr="00AB1E26">
        <w:rPr>
          <w:rFonts w:ascii="Verdana" w:eastAsia="Times New Roman" w:hAnsi="Verdana" w:cs="Times New Roman"/>
        </w:rPr>
        <w:t xml:space="preserve">Ordinul secretarului de stat al Autorităţii Naţionale pentru Protecţia Copilului şi Adopţie, ministrului educaţiei şi cercetării, ministrului sănătăţii şi familiei şi al preşedintelui Autorităţii Naţionale pentru Persoanele cu Handicap nr. </w:t>
      </w:r>
      <w:hyperlink r:id="rId23" w:history="1">
        <w:r w:rsidRPr="00AB1E26">
          <w:rPr>
            <w:rFonts w:ascii="Verdana" w:eastAsia="Times New Roman" w:hAnsi="Verdana" w:cs="Times New Roman"/>
            <w:b/>
            <w:bCs/>
            <w:color w:val="333399"/>
            <w:u w:val="single"/>
          </w:rPr>
          <w:t>18</w:t>
        </w:r>
      </w:hyperlink>
      <w:r w:rsidRPr="00AB1E26">
        <w:rPr>
          <w:rFonts w:ascii="Verdana" w:eastAsia="Times New Roman" w:hAnsi="Verdana" w:cs="Times New Roman"/>
        </w:rPr>
        <w:t>/</w:t>
      </w:r>
      <w:hyperlink r:id="rId24" w:history="1">
        <w:r w:rsidRPr="00AB1E26">
          <w:rPr>
            <w:rFonts w:ascii="Verdana" w:eastAsia="Times New Roman" w:hAnsi="Verdana" w:cs="Times New Roman"/>
            <w:b/>
            <w:bCs/>
            <w:color w:val="333399"/>
            <w:u w:val="single"/>
          </w:rPr>
          <w:t>3.989</w:t>
        </w:r>
      </w:hyperlink>
      <w:r w:rsidRPr="00AB1E26">
        <w:rPr>
          <w:rFonts w:ascii="Verdana" w:eastAsia="Times New Roman" w:hAnsi="Verdana" w:cs="Times New Roman"/>
        </w:rPr>
        <w:t>/</w:t>
      </w:r>
      <w:hyperlink r:id="rId25" w:history="1">
        <w:r w:rsidRPr="00AB1E26">
          <w:rPr>
            <w:rFonts w:ascii="Verdana" w:eastAsia="Times New Roman" w:hAnsi="Verdana" w:cs="Times New Roman"/>
            <w:b/>
            <w:bCs/>
            <w:color w:val="333399"/>
            <w:u w:val="single"/>
          </w:rPr>
          <w:t>416</w:t>
        </w:r>
      </w:hyperlink>
      <w:r w:rsidRPr="00AB1E26">
        <w:rPr>
          <w:rFonts w:ascii="Verdana" w:eastAsia="Times New Roman" w:hAnsi="Verdana" w:cs="Times New Roman"/>
        </w:rPr>
        <w:t>/</w:t>
      </w:r>
      <w:hyperlink r:id="rId26" w:history="1">
        <w:r w:rsidRPr="00AB1E26">
          <w:rPr>
            <w:rFonts w:ascii="Verdana" w:eastAsia="Times New Roman" w:hAnsi="Verdana" w:cs="Times New Roman"/>
            <w:b/>
            <w:bCs/>
            <w:color w:val="333399"/>
            <w:u w:val="single"/>
          </w:rPr>
          <w:t>142/2003</w:t>
        </w:r>
      </w:hyperlink>
      <w:r w:rsidRPr="00AB1E26">
        <w:rPr>
          <w:rFonts w:ascii="Verdana" w:eastAsia="Times New Roman" w:hAnsi="Verdana" w:cs="Times New Roman"/>
        </w:rPr>
        <w:t xml:space="preserve"> privind aprobarea Ghidului metodologic pentru evaluarea copilului cu dizabilităţi şi încadrarea într-un grad de handicap, publicat în Monitorul Oficial al României, Partea I, nr. 538 din 25 iulie 2003;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3" w:name="do|caV|ar101|lib"/>
      <w:bookmarkEnd w:id="833"/>
      <w:r w:rsidRPr="00AB1E26">
        <w:rPr>
          <w:rFonts w:ascii="Verdana" w:eastAsia="Times New Roman" w:hAnsi="Verdana" w:cs="Times New Roman"/>
          <w:b/>
          <w:bCs/>
          <w:color w:val="8F0000"/>
        </w:rPr>
        <w:t>b)</w:t>
      </w:r>
      <w:r w:rsidRPr="00AB1E26">
        <w:rPr>
          <w:rFonts w:ascii="Verdana" w:eastAsia="Times New Roman" w:hAnsi="Verdana" w:cs="Times New Roman"/>
        </w:rPr>
        <w:t xml:space="preserve">Ordinul ministrului educaţiei, cercetării, tineretului şi sportului nr. </w:t>
      </w:r>
      <w:hyperlink r:id="rId27" w:history="1">
        <w:r w:rsidRPr="00AB1E26">
          <w:rPr>
            <w:rFonts w:ascii="Verdana" w:eastAsia="Times New Roman" w:hAnsi="Verdana" w:cs="Times New Roman"/>
            <w:b/>
            <w:bCs/>
            <w:color w:val="333399"/>
            <w:u w:val="single"/>
          </w:rPr>
          <w:t>6.552/2011</w:t>
        </w:r>
      </w:hyperlink>
      <w:r w:rsidRPr="00AB1E26">
        <w:rPr>
          <w:rFonts w:ascii="Verdana" w:eastAsia="Times New Roman" w:hAnsi="Verdana" w:cs="Times New Roman"/>
        </w:rPr>
        <w:t xml:space="preserve"> pentru aprobarea </w:t>
      </w:r>
      <w:hyperlink r:id="rId28" w:history="1">
        <w:r w:rsidRPr="00AB1E26">
          <w:rPr>
            <w:rFonts w:ascii="Verdana" w:eastAsia="Times New Roman" w:hAnsi="Verdana" w:cs="Times New Roman"/>
            <w:b/>
            <w:bCs/>
            <w:color w:val="333399"/>
            <w:u w:val="single"/>
          </w:rPr>
          <w:t>Metodologiei privind evaluarea, asistenţa psihoeducaţională, orientarea şcolară şi orientarea profesională a copiilor, a elevilor şi a tinerilor cu cerinţe educaţionale speciale</w:t>
        </w:r>
      </w:hyperlink>
      <w:r w:rsidRPr="00AB1E26">
        <w:rPr>
          <w:rFonts w:ascii="Verdana" w:eastAsia="Times New Roman" w:hAnsi="Verdana" w:cs="Times New Roman"/>
        </w:rPr>
        <w:t>, publicat în Monitorul Oficial al României, Partea I, nr. 45 din 19 ianuarie 2012.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4" w:name="do|caV|ar102"/>
      <w:r>
        <w:rPr>
          <w:rFonts w:ascii="Verdana" w:eastAsia="Times New Roman" w:hAnsi="Verdana" w:cs="Times New Roman"/>
          <w:b/>
          <w:bCs/>
          <w:noProof/>
          <w:color w:val="333399"/>
        </w:rPr>
        <w:drawing>
          <wp:inline distT="0" distB="0" distL="0" distR="0">
            <wp:extent cx="99060" cy="99060"/>
            <wp:effectExtent l="0" t="0" r="0" b="0"/>
            <wp:docPr id="142" name="Picture 1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4"/>
      <w:r w:rsidRPr="00AB1E26">
        <w:rPr>
          <w:rFonts w:ascii="Verdana" w:eastAsia="Times New Roman" w:hAnsi="Verdana" w:cs="Times New Roman"/>
          <w:b/>
          <w:bCs/>
          <w:color w:val="0000AF"/>
        </w:rPr>
        <w:t>Art. 102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5" w:name="do|caV|ar102|al1"/>
      <w:bookmarkEnd w:id="835"/>
      <w:r w:rsidRPr="00AB1E26">
        <w:rPr>
          <w:rFonts w:ascii="Verdana" w:eastAsia="Times New Roman" w:hAnsi="Verdana" w:cs="Times New Roman"/>
          <w:b/>
          <w:bCs/>
          <w:color w:val="008F00"/>
        </w:rPr>
        <w:t>(1)</w:t>
      </w:r>
      <w:r w:rsidRPr="00AB1E26">
        <w:rPr>
          <w:rFonts w:ascii="Verdana" w:eastAsia="Times New Roman" w:hAnsi="Verdana" w:cs="Times New Roman"/>
        </w:rPr>
        <w:t>Anexele nr. 1-19 fac parte integrantă din prezentul ordin.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6" w:name="do|caV|ar102|al2"/>
      <w:bookmarkEnd w:id="836"/>
      <w:r w:rsidRPr="00AB1E26">
        <w:rPr>
          <w:rFonts w:ascii="Verdana" w:eastAsia="Times New Roman" w:hAnsi="Verdana" w:cs="Times New Roman"/>
          <w:b/>
          <w:bCs/>
          <w:color w:val="008F00"/>
        </w:rPr>
        <w:t>(2)</w:t>
      </w:r>
      <w:r w:rsidRPr="00AB1E26">
        <w:rPr>
          <w:rFonts w:ascii="Verdana" w:eastAsia="Times New Roman" w:hAnsi="Verdana" w:cs="Times New Roman"/>
        </w:rPr>
        <w:t>Instrucţiunile de completare a anexelor nr. 3, 6, 11, 12 şi 17 vor fi aprobate prin decizie a preşedintelui ANPDCA.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7" w:name="do|caV|ar102|al3"/>
      <w:bookmarkEnd w:id="837"/>
      <w:r w:rsidRPr="00AB1E26">
        <w:rPr>
          <w:rFonts w:ascii="Verdana" w:eastAsia="Times New Roman" w:hAnsi="Verdana" w:cs="Times New Roman"/>
          <w:b/>
          <w:bCs/>
          <w:color w:val="008F00"/>
        </w:rPr>
        <w:t>(3)</w:t>
      </w:r>
      <w:r w:rsidRPr="00AB1E26">
        <w:rPr>
          <w:rFonts w:ascii="Verdana" w:eastAsia="Times New Roman" w:hAnsi="Verdana" w:cs="Times New Roman"/>
        </w:rPr>
        <w:t>Instrucţiunile de completare a anexelor nr. 9, 10, 13, 15, 17 şi 19 vor fi aprobate prin ordin al ministrului educaţiei naţionale şi cercetării ştiinţifice.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8" w:name="do|caV|ar102|al4"/>
      <w:bookmarkEnd w:id="838"/>
      <w:r w:rsidRPr="00AB1E26">
        <w:rPr>
          <w:rFonts w:ascii="Verdana" w:eastAsia="Times New Roman" w:hAnsi="Verdana" w:cs="Times New Roman"/>
          <w:b/>
          <w:bCs/>
          <w:color w:val="008F00"/>
        </w:rPr>
        <w:t>(4)</w:t>
      </w:r>
      <w:r w:rsidRPr="00AB1E26">
        <w:rPr>
          <w:rFonts w:ascii="Verdana" w:eastAsia="Times New Roman" w:hAnsi="Verdana" w:cs="Times New Roman"/>
        </w:rPr>
        <w:t>Instrucţiunile de completare a anexelor nr. 7 şi 8 vor fi aprobate prin ordin al ministrului sănătăţii.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39" w:name="do|caV|ar103"/>
      <w:r>
        <w:rPr>
          <w:rFonts w:ascii="Verdana" w:eastAsia="Times New Roman" w:hAnsi="Verdana" w:cs="Times New Roman"/>
          <w:b/>
          <w:bCs/>
          <w:noProof/>
          <w:color w:val="333399"/>
        </w:rPr>
        <w:drawing>
          <wp:inline distT="0" distB="0" distL="0" distR="0">
            <wp:extent cx="99060" cy="99060"/>
            <wp:effectExtent l="0" t="0" r="0" b="0"/>
            <wp:docPr id="141" name="Picture 1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9"/>
      <w:r w:rsidRPr="00AB1E26">
        <w:rPr>
          <w:rFonts w:ascii="Verdana" w:eastAsia="Times New Roman" w:hAnsi="Verdana" w:cs="Times New Roman"/>
          <w:b/>
          <w:bCs/>
          <w:color w:val="0000AF"/>
        </w:rPr>
        <w:t>Art. 103</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0" w:name="do|caV|ar103|pa1"/>
      <w:bookmarkEnd w:id="840"/>
      <w:r w:rsidRPr="00AB1E26">
        <w:rPr>
          <w:rFonts w:ascii="Verdana" w:eastAsia="Times New Roman" w:hAnsi="Verdana" w:cs="Times New Roman"/>
        </w:rPr>
        <w:t>Prezentul ordin se publică în Monitorul Oficial al României, Partea 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1" w:name="do|pa13"/>
      <w:bookmarkEnd w:id="841"/>
      <w:r w:rsidRPr="00AB1E26">
        <w:rPr>
          <w:rFonts w:ascii="Verdana" w:eastAsia="Times New Roman" w:hAnsi="Verdana" w:cs="Times New Roman"/>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AB1E26" w:rsidRPr="00AB1E26" w:rsidTr="00AB1E26">
        <w:trPr>
          <w:trHeight w:val="12"/>
          <w:tblCellSpacing w:w="0" w:type="dxa"/>
          <w:jc w:val="center"/>
        </w:trPr>
        <w:tc>
          <w:tcPr>
            <w:tcW w:w="0" w:type="auto"/>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bookmarkStart w:id="842" w:name="do|pa14"/>
            <w:bookmarkEnd w:id="842"/>
            <w:r w:rsidRPr="00AB1E26">
              <w:rPr>
                <w:rFonts w:ascii="Verdana" w:eastAsia="Times New Roman" w:hAnsi="Verdana" w:cs="Times New Roman"/>
                <w:color w:val="000000"/>
                <w:sz w:val="16"/>
                <w:szCs w:val="16"/>
              </w:rPr>
              <w:t>Ministrul muncii, familiei, protecţiei sociale şi persoanelor vârstnice,</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b/>
                <w:bCs/>
                <w:color w:val="000000"/>
                <w:sz w:val="16"/>
                <w:szCs w:val="16"/>
              </w:rPr>
              <w:t>Dragoş-Nicolae Pîslaru</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Ministrul sănătăţii,</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b/>
                <w:bCs/>
                <w:color w:val="000000"/>
                <w:sz w:val="16"/>
                <w:szCs w:val="16"/>
              </w:rPr>
              <w:t>Vlad Vasile Voiculescu</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Ministrul educaţiei naţionale şi cercetării ştiinţifice,</w:t>
            </w:r>
          </w:p>
          <w:p w:rsidR="00AB1E26" w:rsidRPr="00AB1E26" w:rsidRDefault="00AB1E26" w:rsidP="00AB1E26">
            <w:pPr>
              <w:spacing w:after="0" w:line="12" w:lineRule="atLeast"/>
              <w:jc w:val="center"/>
              <w:rPr>
                <w:rFonts w:ascii="Verdana" w:eastAsia="Times New Roman" w:hAnsi="Verdana" w:cs="Times New Roman"/>
                <w:color w:val="000000"/>
                <w:sz w:val="16"/>
                <w:szCs w:val="16"/>
              </w:rPr>
            </w:pPr>
            <w:r w:rsidRPr="00AB1E26">
              <w:rPr>
                <w:rFonts w:ascii="Verdana" w:eastAsia="Times New Roman" w:hAnsi="Verdana" w:cs="Times New Roman"/>
                <w:b/>
                <w:bCs/>
                <w:color w:val="000000"/>
                <w:sz w:val="16"/>
                <w:szCs w:val="16"/>
              </w:rPr>
              <w:t>Mircea Dumitru</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3" w:name="do|ax1"/>
      <w:r>
        <w:rPr>
          <w:rFonts w:ascii="Verdana" w:eastAsia="Times New Roman" w:hAnsi="Verdana" w:cs="Times New Roman"/>
          <w:b/>
          <w:bCs/>
          <w:noProof/>
          <w:color w:val="333399"/>
        </w:rPr>
        <w:lastRenderedPageBreak/>
        <w:drawing>
          <wp:inline distT="0" distB="0" distL="0" distR="0">
            <wp:extent cx="99060" cy="99060"/>
            <wp:effectExtent l="0" t="0" r="0" b="0"/>
            <wp:docPr id="140" name="Picture 1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3"/>
      <w:r w:rsidRPr="00AB1E26">
        <w:rPr>
          <w:rFonts w:ascii="Verdana" w:eastAsia="Times New Roman" w:hAnsi="Verdana" w:cs="Times New Roman"/>
          <w:b/>
          <w:bCs/>
          <w:sz w:val="26"/>
          <w:szCs w:val="26"/>
        </w:rPr>
        <w:t>ANEXA nr. 1:</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LISTA actelor normative cu incidenţă în domeniul drepturilor copiilor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4" w:name="do|ax1|pt1"/>
      <w:bookmarkEnd w:id="844"/>
      <w:r w:rsidRPr="00AB1E26">
        <w:rPr>
          <w:rFonts w:ascii="Verdana" w:eastAsia="Times New Roman" w:hAnsi="Verdana" w:cs="Times New Roman"/>
          <w:b/>
          <w:bCs/>
          <w:color w:val="8F0000"/>
        </w:rPr>
        <w:t>1.</w:t>
      </w:r>
      <w:r w:rsidRPr="00AB1E26">
        <w:rPr>
          <w:rFonts w:ascii="Verdana" w:eastAsia="Times New Roman" w:hAnsi="Verdana" w:cs="Times New Roman"/>
        </w:rPr>
        <w:t>Constituţia României, republicată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5" w:name="do|ax1|pt2"/>
      <w:bookmarkEnd w:id="845"/>
      <w:r w:rsidRPr="00AB1E26">
        <w:rPr>
          <w:rFonts w:ascii="Verdana" w:eastAsia="Times New Roman" w:hAnsi="Verdana" w:cs="Times New Roman"/>
          <w:b/>
          <w:bCs/>
          <w:color w:val="8F0000"/>
        </w:rPr>
        <w:t>2.</w:t>
      </w:r>
      <w:r w:rsidRPr="00AB1E26">
        <w:rPr>
          <w:rFonts w:ascii="Verdana" w:eastAsia="Times New Roman" w:hAnsi="Verdana" w:cs="Times New Roman"/>
        </w:rPr>
        <w:t xml:space="preserve">Convenţia cu privire la drepturile copilului, adoptată de Adunarea generală a Organizaţiei Naţiunilor Unite la 20 noiembrie 1989, ratificată prin Legea nr. </w:t>
      </w:r>
      <w:hyperlink r:id="rId29" w:history="1">
        <w:r w:rsidRPr="00AB1E26">
          <w:rPr>
            <w:rFonts w:ascii="Verdana" w:eastAsia="Times New Roman" w:hAnsi="Verdana" w:cs="Times New Roman"/>
            <w:b/>
            <w:bCs/>
            <w:color w:val="333399"/>
            <w:u w:val="single"/>
          </w:rPr>
          <w:t>18/1990</w:t>
        </w:r>
      </w:hyperlink>
      <w:r w:rsidRPr="00AB1E26">
        <w:rPr>
          <w:rFonts w:ascii="Verdana" w:eastAsia="Times New Roman" w:hAnsi="Verdana" w:cs="Times New Roman"/>
        </w:rPr>
        <w:t>, republicată,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6" w:name="do|ax1|pt3"/>
      <w:bookmarkEnd w:id="846"/>
      <w:r w:rsidRPr="00AB1E26">
        <w:rPr>
          <w:rFonts w:ascii="Verdana" w:eastAsia="Times New Roman" w:hAnsi="Verdana" w:cs="Times New Roman"/>
          <w:b/>
          <w:bCs/>
          <w:color w:val="8F0000"/>
        </w:rPr>
        <w:t>3.</w:t>
      </w:r>
      <w:r w:rsidRPr="00AB1E26">
        <w:rPr>
          <w:rFonts w:ascii="Verdana" w:eastAsia="Times New Roman" w:hAnsi="Verdana" w:cs="Times New Roman"/>
        </w:rPr>
        <w:t xml:space="preserve">Convenţia privind drepturile persoanelor cu dizabilităţi, adoptată la New York de Adunarea Generală a Organizaţiei Naţiunilor Unite la 13 decembrie 2006, deschisă spre semnare la 30 martie 2007 şi semnată de România la 26 septembrie 2007, ratificată prin Legea nr. </w:t>
      </w:r>
      <w:hyperlink r:id="rId30" w:history="1">
        <w:r w:rsidRPr="00AB1E26">
          <w:rPr>
            <w:rFonts w:ascii="Verdana" w:eastAsia="Times New Roman" w:hAnsi="Verdana" w:cs="Times New Roman"/>
            <w:b/>
            <w:bCs/>
            <w:color w:val="333399"/>
            <w:u w:val="single"/>
          </w:rPr>
          <w:t>221/2010</w:t>
        </w:r>
      </w:hyperlink>
      <w:r w:rsidRPr="00AB1E26">
        <w:rPr>
          <w:rFonts w:ascii="Verdana" w:eastAsia="Times New Roman" w:hAnsi="Verdana" w:cs="Times New Roman"/>
        </w:rPr>
        <w:t>,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7" w:name="do|ax1|pt4"/>
      <w:bookmarkEnd w:id="847"/>
      <w:r w:rsidRPr="00AB1E26">
        <w:rPr>
          <w:rFonts w:ascii="Verdana" w:eastAsia="Times New Roman" w:hAnsi="Verdana" w:cs="Times New Roman"/>
          <w:b/>
          <w:bCs/>
          <w:color w:val="8F0000"/>
        </w:rPr>
        <w:t>4.</w:t>
      </w:r>
      <w:r w:rsidRPr="00AB1E26">
        <w:rPr>
          <w:rFonts w:ascii="Verdana" w:eastAsia="Times New Roman" w:hAnsi="Verdana" w:cs="Times New Roman"/>
        </w:rPr>
        <w:t xml:space="preserve">Legea nr. </w:t>
      </w:r>
      <w:hyperlink r:id="rId31" w:history="1">
        <w:r w:rsidRPr="00AB1E26">
          <w:rPr>
            <w:rFonts w:ascii="Verdana" w:eastAsia="Times New Roman" w:hAnsi="Verdana" w:cs="Times New Roman"/>
            <w:b/>
            <w:bCs/>
            <w:color w:val="333399"/>
            <w:u w:val="single"/>
          </w:rPr>
          <w:t>272/2004</w:t>
        </w:r>
      </w:hyperlink>
      <w:r w:rsidRPr="00AB1E26">
        <w:rPr>
          <w:rFonts w:ascii="Verdana" w:eastAsia="Times New Roman" w:hAnsi="Verdana" w:cs="Times New Roman"/>
        </w:rPr>
        <w:t xml:space="preserve"> privind protecţia şi promovarea drepturilor copilului, republicată,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8" w:name="do|ax1|pt5"/>
      <w:bookmarkEnd w:id="848"/>
      <w:r w:rsidRPr="00AB1E26">
        <w:rPr>
          <w:rFonts w:ascii="Verdana" w:eastAsia="Times New Roman" w:hAnsi="Verdana" w:cs="Times New Roman"/>
          <w:b/>
          <w:bCs/>
          <w:color w:val="8F0000"/>
        </w:rPr>
        <w:t>5.</w:t>
      </w:r>
      <w:r w:rsidRPr="00AB1E26">
        <w:rPr>
          <w:rFonts w:ascii="Verdana" w:eastAsia="Times New Roman" w:hAnsi="Verdana" w:cs="Times New Roman"/>
        </w:rPr>
        <w:t xml:space="preserve">Legea asistenţei sociale nr. </w:t>
      </w:r>
      <w:hyperlink r:id="rId32" w:history="1">
        <w:r w:rsidRPr="00AB1E26">
          <w:rPr>
            <w:rFonts w:ascii="Verdana" w:eastAsia="Times New Roman" w:hAnsi="Verdana" w:cs="Times New Roman"/>
            <w:b/>
            <w:bCs/>
            <w:color w:val="333399"/>
            <w:u w:val="single"/>
          </w:rPr>
          <w:t>292/2011</w:t>
        </w:r>
      </w:hyperlink>
      <w:r w:rsidRPr="00AB1E26">
        <w:rPr>
          <w:rFonts w:ascii="Verdana" w:eastAsia="Times New Roman" w:hAnsi="Verdana" w:cs="Times New Roman"/>
        </w:rPr>
        <w:t>,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49" w:name="do|ax1|pt6"/>
      <w:bookmarkEnd w:id="849"/>
      <w:r w:rsidRPr="00AB1E26">
        <w:rPr>
          <w:rFonts w:ascii="Verdana" w:eastAsia="Times New Roman" w:hAnsi="Verdana" w:cs="Times New Roman"/>
          <w:b/>
          <w:bCs/>
          <w:color w:val="8F0000"/>
        </w:rPr>
        <w:t>6.</w:t>
      </w:r>
      <w:r w:rsidRPr="00AB1E26">
        <w:rPr>
          <w:rFonts w:ascii="Verdana" w:eastAsia="Times New Roman" w:hAnsi="Verdana" w:cs="Times New Roman"/>
        </w:rPr>
        <w:t xml:space="preserve">Legea educaţiei naţionale nr. </w:t>
      </w:r>
      <w:hyperlink r:id="rId33" w:history="1">
        <w:r w:rsidRPr="00AB1E26">
          <w:rPr>
            <w:rFonts w:ascii="Verdana" w:eastAsia="Times New Roman" w:hAnsi="Verdana" w:cs="Times New Roman"/>
            <w:b/>
            <w:bCs/>
            <w:color w:val="333399"/>
            <w:u w:val="single"/>
          </w:rPr>
          <w:t>1/2011</w:t>
        </w:r>
      </w:hyperlink>
      <w:r w:rsidRPr="00AB1E26">
        <w:rPr>
          <w:rFonts w:ascii="Verdana" w:eastAsia="Times New Roman" w:hAnsi="Verdana" w:cs="Times New Roman"/>
        </w:rPr>
        <w:t>,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0" w:name="do|ax1|pt7"/>
      <w:bookmarkEnd w:id="850"/>
      <w:r w:rsidRPr="00AB1E26">
        <w:rPr>
          <w:rFonts w:ascii="Verdana" w:eastAsia="Times New Roman" w:hAnsi="Verdana" w:cs="Times New Roman"/>
          <w:b/>
          <w:bCs/>
          <w:color w:val="8F0000"/>
        </w:rPr>
        <w:t>7.</w:t>
      </w:r>
      <w:r w:rsidRPr="00AB1E26">
        <w:rPr>
          <w:rFonts w:ascii="Verdana" w:eastAsia="Times New Roman" w:hAnsi="Verdana" w:cs="Times New Roman"/>
        </w:rPr>
        <w:t xml:space="preserve">Legea nr. </w:t>
      </w:r>
      <w:hyperlink r:id="rId34" w:history="1">
        <w:r w:rsidRPr="00AB1E26">
          <w:rPr>
            <w:rFonts w:ascii="Verdana" w:eastAsia="Times New Roman" w:hAnsi="Verdana" w:cs="Times New Roman"/>
            <w:b/>
            <w:bCs/>
            <w:color w:val="333399"/>
            <w:u w:val="single"/>
          </w:rPr>
          <w:t>277/2010</w:t>
        </w:r>
      </w:hyperlink>
      <w:r w:rsidRPr="00AB1E26">
        <w:rPr>
          <w:rFonts w:ascii="Verdana" w:eastAsia="Times New Roman" w:hAnsi="Verdana" w:cs="Times New Roman"/>
        </w:rPr>
        <w:t xml:space="preserve"> privind alocaţia pentru susţinerea familiei, republicată,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1" w:name="do|ax1|pt8"/>
      <w:bookmarkEnd w:id="851"/>
      <w:r w:rsidRPr="00AB1E26">
        <w:rPr>
          <w:rFonts w:ascii="Verdana" w:eastAsia="Times New Roman" w:hAnsi="Verdana" w:cs="Times New Roman"/>
          <w:b/>
          <w:bCs/>
          <w:color w:val="8F0000"/>
        </w:rPr>
        <w:t>8.</w:t>
      </w:r>
      <w:r w:rsidRPr="00AB1E26">
        <w:rPr>
          <w:rFonts w:ascii="Verdana" w:eastAsia="Times New Roman" w:hAnsi="Verdana" w:cs="Times New Roman"/>
        </w:rPr>
        <w:t xml:space="preserve">Legea nr. </w:t>
      </w:r>
      <w:hyperlink r:id="rId35" w:history="1">
        <w:r w:rsidRPr="00AB1E26">
          <w:rPr>
            <w:rFonts w:ascii="Verdana" w:eastAsia="Times New Roman" w:hAnsi="Verdana" w:cs="Times New Roman"/>
            <w:b/>
            <w:bCs/>
            <w:color w:val="333399"/>
            <w:u w:val="single"/>
          </w:rPr>
          <w:t>263/2007</w:t>
        </w:r>
      </w:hyperlink>
      <w:r w:rsidRPr="00AB1E26">
        <w:rPr>
          <w:rFonts w:ascii="Verdana" w:eastAsia="Times New Roman" w:hAnsi="Verdana" w:cs="Times New Roman"/>
        </w:rPr>
        <w:t xml:space="preserve"> privind înfiinţarea, organizarea şi funcţionarea creşelor,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2" w:name="do|ax1|pt9"/>
      <w:bookmarkEnd w:id="852"/>
      <w:r w:rsidRPr="00AB1E26">
        <w:rPr>
          <w:rFonts w:ascii="Verdana" w:eastAsia="Times New Roman" w:hAnsi="Verdana" w:cs="Times New Roman"/>
          <w:b/>
          <w:bCs/>
          <w:color w:val="8F0000"/>
        </w:rPr>
        <w:t>9.</w:t>
      </w:r>
      <w:r w:rsidRPr="00AB1E26">
        <w:rPr>
          <w:rFonts w:ascii="Verdana" w:eastAsia="Times New Roman" w:hAnsi="Verdana" w:cs="Times New Roman"/>
        </w:rPr>
        <w:t xml:space="preserve">Legea nr. </w:t>
      </w:r>
      <w:hyperlink r:id="rId36" w:history="1">
        <w:r w:rsidRPr="00AB1E26">
          <w:rPr>
            <w:rFonts w:ascii="Verdana" w:eastAsia="Times New Roman" w:hAnsi="Verdana" w:cs="Times New Roman"/>
            <w:b/>
            <w:bCs/>
            <w:color w:val="333399"/>
            <w:u w:val="single"/>
          </w:rPr>
          <w:t>95/2006</w:t>
        </w:r>
      </w:hyperlink>
      <w:r w:rsidRPr="00AB1E26">
        <w:rPr>
          <w:rFonts w:ascii="Verdana" w:eastAsia="Times New Roman" w:hAnsi="Verdana" w:cs="Times New Roman"/>
        </w:rPr>
        <w:t xml:space="preserve"> privind reforma în domeniul sănătăţii, republicată,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3" w:name="do|ax1|pt10"/>
      <w:bookmarkEnd w:id="853"/>
      <w:r w:rsidRPr="00AB1E26">
        <w:rPr>
          <w:rFonts w:ascii="Verdana" w:eastAsia="Times New Roman" w:hAnsi="Verdana" w:cs="Times New Roman"/>
          <w:b/>
          <w:bCs/>
          <w:color w:val="8F0000"/>
        </w:rPr>
        <w:t>10.</w:t>
      </w:r>
      <w:r w:rsidRPr="00AB1E26">
        <w:rPr>
          <w:rFonts w:ascii="Verdana" w:eastAsia="Times New Roman" w:hAnsi="Verdana" w:cs="Times New Roman"/>
        </w:rPr>
        <w:t xml:space="preserve">Legea nr. </w:t>
      </w:r>
      <w:hyperlink r:id="rId37" w:history="1">
        <w:r w:rsidRPr="00AB1E26">
          <w:rPr>
            <w:rFonts w:ascii="Verdana" w:eastAsia="Times New Roman" w:hAnsi="Verdana" w:cs="Times New Roman"/>
            <w:b/>
            <w:bCs/>
            <w:color w:val="333399"/>
            <w:u w:val="single"/>
          </w:rPr>
          <w:t>448/2006</w:t>
        </w:r>
      </w:hyperlink>
      <w:r w:rsidRPr="00AB1E26">
        <w:rPr>
          <w:rFonts w:ascii="Verdana" w:eastAsia="Times New Roman" w:hAnsi="Verdana" w:cs="Times New Roman"/>
        </w:rPr>
        <w:t xml:space="preserve"> privind protecţia şi promovarea drepturilor persoanelor cu handicap, republicată,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4" w:name="do|ax1|pt11"/>
      <w:bookmarkEnd w:id="854"/>
      <w:r w:rsidRPr="00AB1E26">
        <w:rPr>
          <w:rFonts w:ascii="Verdana" w:eastAsia="Times New Roman" w:hAnsi="Verdana" w:cs="Times New Roman"/>
          <w:b/>
          <w:bCs/>
          <w:color w:val="8F0000"/>
        </w:rPr>
        <w:t>11.</w:t>
      </w:r>
      <w:r w:rsidRPr="00AB1E26">
        <w:rPr>
          <w:rFonts w:ascii="Verdana" w:eastAsia="Times New Roman" w:hAnsi="Verdana" w:cs="Times New Roman"/>
        </w:rPr>
        <w:t xml:space="preserve">Legea nr. </w:t>
      </w:r>
      <w:hyperlink r:id="rId38" w:history="1">
        <w:r w:rsidRPr="00AB1E26">
          <w:rPr>
            <w:rFonts w:ascii="Verdana" w:eastAsia="Times New Roman" w:hAnsi="Verdana" w:cs="Times New Roman"/>
            <w:b/>
            <w:bCs/>
            <w:color w:val="333399"/>
            <w:u w:val="single"/>
          </w:rPr>
          <w:t>466/2004</w:t>
        </w:r>
      </w:hyperlink>
      <w:r w:rsidRPr="00AB1E26">
        <w:rPr>
          <w:rFonts w:ascii="Verdana" w:eastAsia="Times New Roman" w:hAnsi="Verdana" w:cs="Times New Roman"/>
        </w:rPr>
        <w:t xml:space="preserve"> privind Statutul asistentului social,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5" w:name="do|ax1|pt12"/>
      <w:bookmarkEnd w:id="855"/>
      <w:r w:rsidRPr="00AB1E26">
        <w:rPr>
          <w:rFonts w:ascii="Verdana" w:eastAsia="Times New Roman" w:hAnsi="Verdana" w:cs="Times New Roman"/>
          <w:b/>
          <w:bCs/>
          <w:color w:val="8F0000"/>
        </w:rPr>
        <w:t>12.</w:t>
      </w:r>
      <w:r w:rsidRPr="00AB1E26">
        <w:rPr>
          <w:rFonts w:ascii="Verdana" w:eastAsia="Times New Roman" w:hAnsi="Verdana" w:cs="Times New Roman"/>
        </w:rPr>
        <w:t xml:space="preserve">Legea nr. </w:t>
      </w:r>
      <w:hyperlink r:id="rId39" w:history="1">
        <w:r w:rsidRPr="00AB1E26">
          <w:rPr>
            <w:rFonts w:ascii="Verdana" w:eastAsia="Times New Roman" w:hAnsi="Verdana" w:cs="Times New Roman"/>
            <w:b/>
            <w:bCs/>
            <w:color w:val="333399"/>
            <w:u w:val="single"/>
          </w:rPr>
          <w:t>213/2004</w:t>
        </w:r>
      </w:hyperlink>
      <w:r w:rsidRPr="00AB1E26">
        <w:rPr>
          <w:rFonts w:ascii="Verdana" w:eastAsia="Times New Roman" w:hAnsi="Verdana" w:cs="Times New Roman"/>
        </w:rPr>
        <w:t xml:space="preserve"> privind exercitarea profesiei de psiholog cu drept de liberă practică, înfiinţarea, organizarea şi funcţionarea Colegiului Psihologilor din România,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6" w:name="do|ax1|pt13"/>
      <w:bookmarkEnd w:id="856"/>
      <w:r w:rsidRPr="00AB1E26">
        <w:rPr>
          <w:rFonts w:ascii="Verdana" w:eastAsia="Times New Roman" w:hAnsi="Verdana" w:cs="Times New Roman"/>
          <w:b/>
          <w:bCs/>
          <w:color w:val="8F0000"/>
        </w:rPr>
        <w:t>13.</w:t>
      </w:r>
      <w:r w:rsidRPr="00AB1E26">
        <w:rPr>
          <w:rFonts w:ascii="Verdana" w:eastAsia="Times New Roman" w:hAnsi="Verdana" w:cs="Times New Roman"/>
        </w:rPr>
        <w:t xml:space="preserve">Legea sănătăţii mintale şi a protecţiei persoanelor cu tulburări psihice nr. </w:t>
      </w:r>
      <w:hyperlink r:id="rId40" w:history="1">
        <w:r w:rsidRPr="00AB1E26">
          <w:rPr>
            <w:rFonts w:ascii="Verdana" w:eastAsia="Times New Roman" w:hAnsi="Verdana" w:cs="Times New Roman"/>
            <w:b/>
            <w:bCs/>
            <w:color w:val="333399"/>
            <w:u w:val="single"/>
          </w:rPr>
          <w:t>487/2002</w:t>
        </w:r>
      </w:hyperlink>
      <w:r w:rsidRPr="00AB1E26">
        <w:rPr>
          <w:rFonts w:ascii="Verdana" w:eastAsia="Times New Roman" w:hAnsi="Verdana" w:cs="Times New Roman"/>
        </w:rPr>
        <w:t>, republicată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7" w:name="do|ax1|pt14"/>
      <w:bookmarkEnd w:id="857"/>
      <w:r w:rsidRPr="00AB1E26">
        <w:rPr>
          <w:rFonts w:ascii="Verdana" w:eastAsia="Times New Roman" w:hAnsi="Verdana" w:cs="Times New Roman"/>
          <w:b/>
          <w:bCs/>
          <w:color w:val="8F0000"/>
        </w:rPr>
        <w:t>14.</w:t>
      </w:r>
      <w:r w:rsidRPr="00AB1E26">
        <w:rPr>
          <w:rFonts w:ascii="Verdana" w:eastAsia="Times New Roman" w:hAnsi="Verdana" w:cs="Times New Roman"/>
        </w:rPr>
        <w:t xml:space="preserve">Hotărârea Guvernului nr. </w:t>
      </w:r>
      <w:hyperlink r:id="rId41" w:history="1">
        <w:r w:rsidRPr="00AB1E26">
          <w:rPr>
            <w:rFonts w:ascii="Verdana" w:eastAsia="Times New Roman" w:hAnsi="Verdana" w:cs="Times New Roman"/>
            <w:b/>
            <w:bCs/>
            <w:color w:val="333399"/>
            <w:u w:val="single"/>
          </w:rPr>
          <w:t>161/2016</w:t>
        </w:r>
      </w:hyperlink>
      <w:r w:rsidRPr="00AB1E26">
        <w:rPr>
          <w:rFonts w:ascii="Verdana" w:eastAsia="Times New Roman" w:hAnsi="Verdana" w:cs="Times New Roman"/>
        </w:rPr>
        <w:t xml:space="preserve"> pentru aprobarea pachetelor de servicii şi a Contractului-cadru care reglementează condiţiile acordării asistenţei medicale, a medicamentelor şi a dispozitivelor medicale în cadrul sistemului de asigurări sociale de sănătate pentru anii 2016-2017,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8" w:name="do|ax1|pt15"/>
      <w:bookmarkEnd w:id="858"/>
      <w:r w:rsidRPr="00AB1E26">
        <w:rPr>
          <w:rFonts w:ascii="Verdana" w:eastAsia="Times New Roman" w:hAnsi="Verdana" w:cs="Times New Roman"/>
          <w:b/>
          <w:bCs/>
          <w:color w:val="8F0000"/>
        </w:rPr>
        <w:t>15.</w:t>
      </w:r>
      <w:r w:rsidRPr="00AB1E26">
        <w:rPr>
          <w:rFonts w:ascii="Verdana" w:eastAsia="Times New Roman" w:hAnsi="Verdana" w:cs="Times New Roman"/>
        </w:rPr>
        <w:t xml:space="preserve">Hotărârea Guvernului nr. </w:t>
      </w:r>
      <w:hyperlink r:id="rId42" w:history="1">
        <w:r w:rsidRPr="00AB1E26">
          <w:rPr>
            <w:rFonts w:ascii="Verdana" w:eastAsia="Times New Roman" w:hAnsi="Verdana" w:cs="Times New Roman"/>
            <w:b/>
            <w:bCs/>
            <w:color w:val="333399"/>
            <w:u w:val="single"/>
          </w:rPr>
          <w:t>1.252/2012</w:t>
        </w:r>
      </w:hyperlink>
      <w:r w:rsidRPr="00AB1E26">
        <w:rPr>
          <w:rFonts w:ascii="Verdana" w:eastAsia="Times New Roman" w:hAnsi="Verdana" w:cs="Times New Roman"/>
        </w:rPr>
        <w:t xml:space="preserve"> privind aprobarea Metodologiei de organizare şi funcţionare a creşelor şi a altor unităţi de educaţie timpurie antepreşcolară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59" w:name="do|ax1|pt16"/>
      <w:bookmarkEnd w:id="859"/>
      <w:r w:rsidRPr="00AB1E26">
        <w:rPr>
          <w:rFonts w:ascii="Verdana" w:eastAsia="Times New Roman" w:hAnsi="Verdana" w:cs="Times New Roman"/>
          <w:b/>
          <w:bCs/>
          <w:color w:val="8F0000"/>
        </w:rPr>
        <w:t>16.</w:t>
      </w:r>
      <w:r w:rsidRPr="00AB1E26">
        <w:rPr>
          <w:rFonts w:ascii="Verdana" w:eastAsia="Times New Roman" w:hAnsi="Verdana" w:cs="Times New Roman"/>
        </w:rPr>
        <w:t xml:space="preserve">Hotărârea Guvernului nr. </w:t>
      </w:r>
      <w:hyperlink r:id="rId43" w:history="1">
        <w:r w:rsidRPr="00AB1E26">
          <w:rPr>
            <w:rFonts w:ascii="Verdana" w:eastAsia="Times New Roman" w:hAnsi="Verdana" w:cs="Times New Roman"/>
            <w:b/>
            <w:bCs/>
            <w:color w:val="333399"/>
            <w:u w:val="single"/>
          </w:rPr>
          <w:t>49/2011</w:t>
        </w:r>
      </w:hyperlink>
      <w:r w:rsidRPr="00AB1E26">
        <w:rPr>
          <w:rFonts w:ascii="Verdana" w:eastAsia="Times New Roman" w:hAnsi="Verdana" w:cs="Times New Roman"/>
        </w:rPr>
        <w:t xml:space="preserve"> pentru aprobarea Metodologiei-cadru privind prevenirea şi intervenţia în echipa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 victime ale traficului de persoane, precum şi copiii români migranţi victime ale altor forme de violenţă pe teritoriul altor state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0" w:name="do|ax1|pt17"/>
      <w:bookmarkEnd w:id="860"/>
      <w:r w:rsidRPr="00AB1E26">
        <w:rPr>
          <w:rFonts w:ascii="Verdana" w:eastAsia="Times New Roman" w:hAnsi="Verdana" w:cs="Times New Roman"/>
          <w:b/>
          <w:bCs/>
          <w:color w:val="8F0000"/>
        </w:rPr>
        <w:t>17.</w:t>
      </w:r>
      <w:r w:rsidRPr="00AB1E26">
        <w:rPr>
          <w:rFonts w:ascii="Verdana" w:eastAsia="Times New Roman" w:hAnsi="Verdana" w:cs="Times New Roman"/>
        </w:rPr>
        <w:t xml:space="preserve">Hotărârea Guvernului nr. </w:t>
      </w:r>
      <w:hyperlink r:id="rId44" w:history="1">
        <w:r w:rsidRPr="00AB1E26">
          <w:rPr>
            <w:rFonts w:ascii="Verdana" w:eastAsia="Times New Roman" w:hAnsi="Verdana" w:cs="Times New Roman"/>
            <w:b/>
            <w:bCs/>
            <w:color w:val="333399"/>
            <w:u w:val="single"/>
          </w:rPr>
          <w:t>268/2007</w:t>
        </w:r>
      </w:hyperlink>
      <w:r w:rsidRPr="00AB1E26">
        <w:rPr>
          <w:rFonts w:ascii="Verdana" w:eastAsia="Times New Roman" w:hAnsi="Verdana" w:cs="Times New Roman"/>
        </w:rPr>
        <w:t xml:space="preserve"> pentru aprobarea Normelor metodologice de aplicare a prevederilor Legii nr. </w:t>
      </w:r>
      <w:hyperlink r:id="rId45" w:history="1">
        <w:r w:rsidRPr="00AB1E26">
          <w:rPr>
            <w:rFonts w:ascii="Verdana" w:eastAsia="Times New Roman" w:hAnsi="Verdana" w:cs="Times New Roman"/>
            <w:b/>
            <w:bCs/>
            <w:color w:val="333399"/>
            <w:u w:val="single"/>
          </w:rPr>
          <w:t>448/2006</w:t>
        </w:r>
      </w:hyperlink>
      <w:r w:rsidRPr="00AB1E26">
        <w:rPr>
          <w:rFonts w:ascii="Verdana" w:eastAsia="Times New Roman" w:hAnsi="Verdana" w:cs="Times New Roman"/>
        </w:rPr>
        <w:t xml:space="preserve"> privind protecţia şi promovarea drepturilor persoanelor cu handicap,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1" w:name="do|ax1|pt18"/>
      <w:bookmarkEnd w:id="861"/>
      <w:r w:rsidRPr="00AB1E26">
        <w:rPr>
          <w:rFonts w:ascii="Verdana" w:eastAsia="Times New Roman" w:hAnsi="Verdana" w:cs="Times New Roman"/>
          <w:b/>
          <w:bCs/>
          <w:color w:val="8F0000"/>
        </w:rPr>
        <w:t>18.</w:t>
      </w:r>
      <w:r w:rsidRPr="00AB1E26">
        <w:rPr>
          <w:rFonts w:ascii="Verdana" w:eastAsia="Times New Roman" w:hAnsi="Verdana" w:cs="Times New Roman"/>
        </w:rPr>
        <w:t xml:space="preserve">Hotărârea Guvernului nr. </w:t>
      </w:r>
      <w:hyperlink r:id="rId46" w:history="1">
        <w:r w:rsidRPr="00AB1E26">
          <w:rPr>
            <w:rFonts w:ascii="Verdana" w:eastAsia="Times New Roman" w:hAnsi="Verdana" w:cs="Times New Roman"/>
            <w:b/>
            <w:bCs/>
            <w:color w:val="333399"/>
            <w:u w:val="single"/>
          </w:rPr>
          <w:t>1.251/2005</w:t>
        </w:r>
      </w:hyperlink>
      <w:r w:rsidRPr="00AB1E26">
        <w:rPr>
          <w:rFonts w:ascii="Verdana" w:eastAsia="Times New Roman" w:hAnsi="Verdana" w:cs="Times New Roman"/>
        </w:rPr>
        <w:t xml:space="preserve"> privind unele măsuri de îmbunătăţire a activităţii de învăţare, instruire, compensare, recuperare şi protecţie specială a </w:t>
      </w:r>
      <w:r w:rsidRPr="00AB1E26">
        <w:rPr>
          <w:rFonts w:ascii="Verdana" w:eastAsia="Times New Roman" w:hAnsi="Verdana" w:cs="Times New Roman"/>
        </w:rPr>
        <w:lastRenderedPageBreak/>
        <w:t>copiilor/elevilor/tinerilor cu cerinţe educative speciale din cadrul sistemului de învăţământ special şi special integrat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2" w:name="do|ax1|pt19"/>
      <w:bookmarkEnd w:id="862"/>
      <w:r w:rsidRPr="00AB1E26">
        <w:rPr>
          <w:rFonts w:ascii="Verdana" w:eastAsia="Times New Roman" w:hAnsi="Verdana" w:cs="Times New Roman"/>
          <w:b/>
          <w:bCs/>
          <w:color w:val="8F0000"/>
        </w:rPr>
        <w:t>19.</w:t>
      </w:r>
      <w:r w:rsidRPr="00AB1E26">
        <w:rPr>
          <w:rFonts w:ascii="Verdana" w:eastAsia="Times New Roman" w:hAnsi="Verdana" w:cs="Times New Roman"/>
        </w:rPr>
        <w:t xml:space="preserve">Hotărârea Guvernului nr. </w:t>
      </w:r>
      <w:hyperlink r:id="rId47" w:history="1">
        <w:r w:rsidRPr="00AB1E26">
          <w:rPr>
            <w:rFonts w:ascii="Verdana" w:eastAsia="Times New Roman" w:hAnsi="Verdana" w:cs="Times New Roman"/>
            <w:b/>
            <w:bCs/>
            <w:color w:val="333399"/>
            <w:u w:val="single"/>
          </w:rPr>
          <w:t>788/2005</w:t>
        </w:r>
      </w:hyperlink>
      <w:r w:rsidRPr="00AB1E26">
        <w:rPr>
          <w:rFonts w:ascii="Verdana" w:eastAsia="Times New Roman" w:hAnsi="Verdana" w:cs="Times New Roman"/>
        </w:rPr>
        <w:t xml:space="preserve"> pentru aprobarea Normelor metodologice de aplicare a Legii nr. </w:t>
      </w:r>
      <w:hyperlink r:id="rId48" w:history="1">
        <w:r w:rsidRPr="00AB1E26">
          <w:rPr>
            <w:rFonts w:ascii="Verdana" w:eastAsia="Times New Roman" w:hAnsi="Verdana" w:cs="Times New Roman"/>
            <w:b/>
            <w:bCs/>
            <w:color w:val="333399"/>
            <w:u w:val="single"/>
          </w:rPr>
          <w:t>213/2004</w:t>
        </w:r>
      </w:hyperlink>
      <w:r w:rsidRPr="00AB1E26">
        <w:rPr>
          <w:rFonts w:ascii="Verdana" w:eastAsia="Times New Roman" w:hAnsi="Verdana" w:cs="Times New Roman"/>
        </w:rPr>
        <w:t xml:space="preserve"> privind exercitarea profesiei de psiholog cu drept de liberă practică, înfiinţarea, organizarea şi funcţionarea Colegiului Psihologilor din România, cu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3" w:name="do|ax1|pt20"/>
      <w:bookmarkEnd w:id="863"/>
      <w:r w:rsidRPr="00AB1E26">
        <w:rPr>
          <w:rFonts w:ascii="Verdana" w:eastAsia="Times New Roman" w:hAnsi="Verdana" w:cs="Times New Roman"/>
          <w:b/>
          <w:bCs/>
          <w:color w:val="8F0000"/>
        </w:rPr>
        <w:t>20.</w:t>
      </w:r>
      <w:r w:rsidRPr="00AB1E26">
        <w:rPr>
          <w:rFonts w:ascii="Verdana" w:eastAsia="Times New Roman" w:hAnsi="Verdana" w:cs="Times New Roman"/>
        </w:rPr>
        <w:t xml:space="preserve">Hotărârea Guvernului nr. </w:t>
      </w:r>
      <w:hyperlink r:id="rId49" w:history="1">
        <w:r w:rsidRPr="00AB1E26">
          <w:rPr>
            <w:rFonts w:ascii="Verdana" w:eastAsia="Times New Roman" w:hAnsi="Verdana" w:cs="Times New Roman"/>
            <w:b/>
            <w:bCs/>
            <w:color w:val="333399"/>
            <w:u w:val="single"/>
          </w:rPr>
          <w:t>1.437/2004</w:t>
        </w:r>
      </w:hyperlink>
      <w:r w:rsidRPr="00AB1E26">
        <w:rPr>
          <w:rFonts w:ascii="Verdana" w:eastAsia="Times New Roman" w:hAnsi="Verdana" w:cs="Times New Roman"/>
        </w:rPr>
        <w:t xml:space="preserve"> privind organizarea şi metodologia de funcţionare a comisiei pentru protecţia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4" w:name="do|ax1|pt21"/>
      <w:bookmarkEnd w:id="864"/>
      <w:r w:rsidRPr="00AB1E26">
        <w:rPr>
          <w:rFonts w:ascii="Verdana" w:eastAsia="Times New Roman" w:hAnsi="Verdana" w:cs="Times New Roman"/>
          <w:b/>
          <w:bCs/>
          <w:color w:val="8F0000"/>
        </w:rPr>
        <w:t>21.</w:t>
      </w:r>
      <w:r w:rsidRPr="00AB1E26">
        <w:rPr>
          <w:rFonts w:ascii="Verdana" w:eastAsia="Times New Roman" w:hAnsi="Verdana" w:cs="Times New Roman"/>
        </w:rPr>
        <w:t xml:space="preserve">Hotărârea Guvernului nr. </w:t>
      </w:r>
      <w:hyperlink r:id="rId50" w:history="1">
        <w:r w:rsidRPr="00AB1E26">
          <w:rPr>
            <w:rFonts w:ascii="Verdana" w:eastAsia="Times New Roman" w:hAnsi="Verdana" w:cs="Times New Roman"/>
            <w:b/>
            <w:bCs/>
            <w:color w:val="333399"/>
            <w:u w:val="single"/>
          </w:rPr>
          <w:t>1.434/2004</w:t>
        </w:r>
      </w:hyperlink>
      <w:r w:rsidRPr="00AB1E26">
        <w:rPr>
          <w:rFonts w:ascii="Verdana" w:eastAsia="Times New Roman" w:hAnsi="Verdana" w:cs="Times New Roman"/>
        </w:rPr>
        <w:t xml:space="preserve"> privind atribuţiile şi Regulamentul-cadru de organizare şi funcţionare ale Direcţiei generale de asistenţă socială şi protecţia copilului, republicată,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5" w:name="do|ax1|pt22"/>
      <w:bookmarkEnd w:id="865"/>
      <w:r w:rsidRPr="00AB1E26">
        <w:rPr>
          <w:rFonts w:ascii="Verdana" w:eastAsia="Times New Roman" w:hAnsi="Verdana" w:cs="Times New Roman"/>
          <w:b/>
          <w:bCs/>
          <w:color w:val="8F0000"/>
        </w:rPr>
        <w:t>22.</w:t>
      </w:r>
      <w:r w:rsidRPr="00AB1E26">
        <w:rPr>
          <w:rFonts w:ascii="Verdana" w:eastAsia="Times New Roman" w:hAnsi="Verdana" w:cs="Times New Roman"/>
        </w:rPr>
        <w:t xml:space="preserve">Ordinul ministrului educaţiei naţionale nr. </w:t>
      </w:r>
      <w:hyperlink r:id="rId51" w:history="1">
        <w:r w:rsidRPr="00AB1E26">
          <w:rPr>
            <w:rFonts w:ascii="Verdana" w:eastAsia="Times New Roman" w:hAnsi="Verdana" w:cs="Times New Roman"/>
            <w:b/>
            <w:bCs/>
            <w:color w:val="333399"/>
            <w:u w:val="single"/>
          </w:rPr>
          <w:t>3.071/2013</w:t>
        </w:r>
      </w:hyperlink>
      <w:r w:rsidRPr="00AB1E26">
        <w:rPr>
          <w:rFonts w:ascii="Verdana" w:eastAsia="Times New Roman" w:hAnsi="Verdana" w:cs="Times New Roman"/>
        </w:rPr>
        <w:t xml:space="preserve"> privind aprobarea Conţinutului educativ pentru intervenţie timpurie antepreşcolară destinat copiilor cu deficienţe senzoriale multiple/surdocecitate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6" w:name="do|ax1|pt23"/>
      <w:bookmarkEnd w:id="866"/>
      <w:r w:rsidRPr="00AB1E26">
        <w:rPr>
          <w:rFonts w:ascii="Verdana" w:eastAsia="Times New Roman" w:hAnsi="Verdana" w:cs="Times New Roman"/>
          <w:b/>
          <w:bCs/>
          <w:color w:val="8F0000"/>
        </w:rPr>
        <w:t>23.</w:t>
      </w:r>
      <w:r w:rsidRPr="00AB1E26">
        <w:rPr>
          <w:rFonts w:ascii="Verdana" w:eastAsia="Times New Roman" w:hAnsi="Verdana" w:cs="Times New Roman"/>
        </w:rPr>
        <w:t xml:space="preserve">Ordinul ministrului educaţiei, cercetării, tineretului şi sportului nr. </w:t>
      </w:r>
      <w:hyperlink r:id="rId52" w:history="1">
        <w:r w:rsidRPr="00AB1E26">
          <w:rPr>
            <w:rFonts w:ascii="Verdana" w:eastAsia="Times New Roman" w:hAnsi="Verdana" w:cs="Times New Roman"/>
            <w:b/>
            <w:bCs/>
            <w:color w:val="333399"/>
            <w:u w:val="single"/>
          </w:rPr>
          <w:t>5.573/2011</w:t>
        </w:r>
      </w:hyperlink>
      <w:r w:rsidRPr="00AB1E26">
        <w:rPr>
          <w:rFonts w:ascii="Verdana" w:eastAsia="Times New Roman" w:hAnsi="Verdana" w:cs="Times New Roman"/>
        </w:rPr>
        <w:t xml:space="preserve"> privind aprobarea Regulamentului de organizare şi funcţionare a învăţământului special şi special integrat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7" w:name="do|ax1|pt24"/>
      <w:bookmarkEnd w:id="867"/>
      <w:r w:rsidRPr="00AB1E26">
        <w:rPr>
          <w:rFonts w:ascii="Verdana" w:eastAsia="Times New Roman" w:hAnsi="Verdana" w:cs="Times New Roman"/>
          <w:b/>
          <w:bCs/>
          <w:color w:val="8F0000"/>
        </w:rPr>
        <w:t>24.</w:t>
      </w:r>
      <w:r w:rsidRPr="00AB1E26">
        <w:rPr>
          <w:rFonts w:ascii="Verdana" w:eastAsia="Times New Roman" w:hAnsi="Verdana" w:cs="Times New Roman"/>
        </w:rPr>
        <w:t xml:space="preserve">Ordinul ministrului educaţiei, cercetării, tineretului şi sportului nr. </w:t>
      </w:r>
      <w:hyperlink r:id="rId53" w:history="1">
        <w:r w:rsidRPr="00AB1E26">
          <w:rPr>
            <w:rFonts w:ascii="Verdana" w:eastAsia="Times New Roman" w:hAnsi="Verdana" w:cs="Times New Roman"/>
            <w:b/>
            <w:bCs/>
            <w:color w:val="333399"/>
            <w:u w:val="single"/>
          </w:rPr>
          <w:t>5.574/2011</w:t>
        </w:r>
      </w:hyperlink>
      <w:r w:rsidRPr="00AB1E26">
        <w:rPr>
          <w:rFonts w:ascii="Verdana" w:eastAsia="Times New Roman" w:hAnsi="Verdana" w:cs="Times New Roman"/>
        </w:rPr>
        <w:t xml:space="preserve"> pentru aprobarea Metodologiei privind organizarea serviciilor de sprijin educaţional pentru copiii, elevii şi tinerii cu cerinţe educaţionale speciale integraţi în învăţământul de masă,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8" w:name="do|ax1|pt25"/>
      <w:bookmarkEnd w:id="868"/>
      <w:r w:rsidRPr="00AB1E26">
        <w:rPr>
          <w:rFonts w:ascii="Verdana" w:eastAsia="Times New Roman" w:hAnsi="Verdana" w:cs="Times New Roman"/>
          <w:b/>
          <w:bCs/>
          <w:color w:val="8F0000"/>
        </w:rPr>
        <w:t>25.</w:t>
      </w:r>
      <w:r w:rsidRPr="00AB1E26">
        <w:rPr>
          <w:rFonts w:ascii="Verdana" w:eastAsia="Times New Roman" w:hAnsi="Verdana" w:cs="Times New Roman"/>
        </w:rPr>
        <w:t xml:space="preserve">Ordinul ministrului educaţiei, cercetării, tineretului şi sportului nr. </w:t>
      </w:r>
      <w:hyperlink r:id="rId54" w:history="1">
        <w:r w:rsidRPr="00AB1E26">
          <w:rPr>
            <w:rFonts w:ascii="Verdana" w:eastAsia="Times New Roman" w:hAnsi="Verdana" w:cs="Times New Roman"/>
            <w:b/>
            <w:bCs/>
            <w:color w:val="333399"/>
            <w:u w:val="single"/>
          </w:rPr>
          <w:t>5.575/2011</w:t>
        </w:r>
      </w:hyperlink>
      <w:r w:rsidRPr="00AB1E26">
        <w:rPr>
          <w:rFonts w:ascii="Verdana" w:eastAsia="Times New Roman" w:hAnsi="Verdana" w:cs="Times New Roman"/>
        </w:rPr>
        <w:t xml:space="preserve"> pentru aprobarea Metodologiei-cadru privind şcolarizarea la domiciliu, respectiv înfiinţarea de grupe/clase în spitale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69" w:name="do|ax1|pt26"/>
      <w:bookmarkEnd w:id="869"/>
      <w:r w:rsidRPr="00AB1E26">
        <w:rPr>
          <w:rFonts w:ascii="Verdana" w:eastAsia="Times New Roman" w:hAnsi="Verdana" w:cs="Times New Roman"/>
          <w:b/>
          <w:bCs/>
          <w:color w:val="8F0000"/>
        </w:rPr>
        <w:t>26.</w:t>
      </w:r>
      <w:r w:rsidRPr="00AB1E26">
        <w:rPr>
          <w:rFonts w:ascii="Verdana" w:eastAsia="Times New Roman" w:hAnsi="Verdana" w:cs="Times New Roman"/>
        </w:rPr>
        <w:t xml:space="preserve">Ordinul ministrului muncii, familiei şi protecţiei sociale nr. </w:t>
      </w:r>
      <w:hyperlink r:id="rId55" w:history="1">
        <w:r w:rsidRPr="00AB1E26">
          <w:rPr>
            <w:rFonts w:ascii="Verdana" w:eastAsia="Times New Roman" w:hAnsi="Verdana" w:cs="Times New Roman"/>
            <w:b/>
            <w:bCs/>
            <w:color w:val="333399"/>
            <w:u w:val="single"/>
          </w:rPr>
          <w:t>1.106/2011</w:t>
        </w:r>
      </w:hyperlink>
      <w:r w:rsidRPr="00AB1E26">
        <w:rPr>
          <w:rFonts w:ascii="Verdana" w:eastAsia="Times New Roman" w:hAnsi="Verdana" w:cs="Times New Roman"/>
        </w:rPr>
        <w:t xml:space="preserve"> pentru constituirea registrelor electronice privind persoanele cu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0" w:name="do|ax1|pt27"/>
      <w:r>
        <w:rPr>
          <w:rFonts w:ascii="Verdana" w:eastAsia="Times New Roman" w:hAnsi="Verdana" w:cs="Times New Roman"/>
          <w:b/>
          <w:bCs/>
          <w:noProof/>
          <w:color w:val="333399"/>
        </w:rPr>
        <w:drawing>
          <wp:inline distT="0" distB="0" distL="0" distR="0">
            <wp:extent cx="99060" cy="99060"/>
            <wp:effectExtent l="0" t="0" r="0" b="0"/>
            <wp:docPr id="139" name="Picture 1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0"/>
      <w:r w:rsidRPr="00AB1E26">
        <w:rPr>
          <w:rFonts w:ascii="Verdana" w:eastAsia="Times New Roman" w:hAnsi="Verdana" w:cs="Times New Roman"/>
          <w:b/>
          <w:bCs/>
          <w:color w:val="8F0000"/>
        </w:rPr>
        <w:t>27.</w:t>
      </w:r>
      <w:r w:rsidRPr="00AB1E26">
        <w:rPr>
          <w:rFonts w:ascii="Verdana" w:eastAsia="Times New Roman" w:hAnsi="Verdana" w:cs="Times New Roman"/>
        </w:rPr>
        <w:t>Ordinul ministrului educaţiei, cercetării, tineretului şi sportului nr. 3.851/2010*) cu privire la aprobarea reperelor fundamentale în învăţarea şi dezvoltarea timpurie a copilului de la naştere la 7 ani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1" w:name="do|ax1|pt27|pa1"/>
      <w:bookmarkEnd w:id="871"/>
      <w:r w:rsidRPr="00AB1E26">
        <w:rPr>
          <w:rFonts w:ascii="Verdana" w:eastAsia="Times New Roman" w:hAnsi="Verdana" w:cs="Times New Roman"/>
        </w:rPr>
        <w:t>*) Ordinul ministrului educaţiei, cercetării, tineretului şi sportului nr. 3.851/2010 nu a fost publicat în Monitorul Oficial al României, Partea 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2" w:name="do|ax1|pt28"/>
      <w:bookmarkEnd w:id="872"/>
      <w:r w:rsidRPr="00AB1E26">
        <w:rPr>
          <w:rFonts w:ascii="Verdana" w:eastAsia="Times New Roman" w:hAnsi="Verdana" w:cs="Times New Roman"/>
          <w:b/>
          <w:bCs/>
          <w:color w:val="8F0000"/>
        </w:rPr>
        <w:t>28.</w:t>
      </w:r>
      <w:r w:rsidRPr="00AB1E26">
        <w:rPr>
          <w:rFonts w:ascii="Verdana" w:eastAsia="Times New Roman" w:hAnsi="Verdana" w:cs="Times New Roman"/>
        </w:rPr>
        <w:t xml:space="preserve">Ordinul ministrului sănătăţii nr. </w:t>
      </w:r>
      <w:hyperlink r:id="rId56" w:history="1">
        <w:r w:rsidRPr="00AB1E26">
          <w:rPr>
            <w:rFonts w:ascii="Verdana" w:eastAsia="Times New Roman" w:hAnsi="Verdana" w:cs="Times New Roman"/>
            <w:b/>
            <w:bCs/>
            <w:color w:val="333399"/>
            <w:u w:val="single"/>
          </w:rPr>
          <w:t>1.222/2010</w:t>
        </w:r>
      </w:hyperlink>
      <w:r w:rsidRPr="00AB1E26">
        <w:rPr>
          <w:rFonts w:ascii="Verdana" w:eastAsia="Times New Roman" w:hAnsi="Verdana" w:cs="Times New Roman"/>
        </w:rPr>
        <w:t xml:space="preserve"> privind aprobarea ghidului de practică medicală pentru specialitatea reabilitare medicală, cu modificările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3" w:name="do|ax1|pt29"/>
      <w:bookmarkEnd w:id="873"/>
      <w:r w:rsidRPr="00AB1E26">
        <w:rPr>
          <w:rFonts w:ascii="Verdana" w:eastAsia="Times New Roman" w:hAnsi="Verdana" w:cs="Times New Roman"/>
          <w:b/>
          <w:bCs/>
          <w:color w:val="8F0000"/>
        </w:rPr>
        <w:t>29.</w:t>
      </w:r>
      <w:r w:rsidRPr="00AB1E26">
        <w:rPr>
          <w:rFonts w:ascii="Verdana" w:eastAsia="Times New Roman" w:hAnsi="Verdana" w:cs="Times New Roman"/>
        </w:rPr>
        <w:t xml:space="preserve">Ordinul secretarului de stat al Autorităţii Naţionale pentru Protecţia Drepturilor Copilului nr. </w:t>
      </w:r>
      <w:hyperlink r:id="rId57" w:history="1">
        <w:r w:rsidRPr="00AB1E26">
          <w:rPr>
            <w:rFonts w:ascii="Verdana" w:eastAsia="Times New Roman" w:hAnsi="Verdana" w:cs="Times New Roman"/>
            <w:b/>
            <w:bCs/>
            <w:color w:val="333399"/>
            <w:u w:val="single"/>
          </w:rPr>
          <w:t>286/2006</w:t>
        </w:r>
      </w:hyperlink>
      <w:r w:rsidRPr="00AB1E26">
        <w:rPr>
          <w:rFonts w:ascii="Verdana" w:eastAsia="Times New Roman" w:hAnsi="Verdana" w:cs="Times New Roman"/>
        </w:rPr>
        <w:t xml:space="preserve"> pentru aprobarea Normelor metodologice privind întocmirea Planului de servicii şi a Normelor metodologice privind întocmirea Planului individualizat de protecţie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4" w:name="do|ax1|pt30"/>
      <w:bookmarkEnd w:id="874"/>
      <w:r w:rsidRPr="00AB1E26">
        <w:rPr>
          <w:rFonts w:ascii="Verdana" w:eastAsia="Times New Roman" w:hAnsi="Verdana" w:cs="Times New Roman"/>
          <w:b/>
          <w:bCs/>
          <w:color w:val="8F0000"/>
        </w:rPr>
        <w:t>30.</w:t>
      </w:r>
      <w:r w:rsidRPr="00AB1E26">
        <w:rPr>
          <w:rFonts w:ascii="Verdana" w:eastAsia="Times New Roman" w:hAnsi="Verdana" w:cs="Times New Roman"/>
        </w:rPr>
        <w:t xml:space="preserve">Ordinul secretarului de stat al Autorităţii Naţionale pentru Protecţia Drepturilor Copilului nr. </w:t>
      </w:r>
      <w:hyperlink r:id="rId58" w:history="1">
        <w:r w:rsidRPr="00AB1E26">
          <w:rPr>
            <w:rFonts w:ascii="Verdana" w:eastAsia="Times New Roman" w:hAnsi="Verdana" w:cs="Times New Roman"/>
            <w:b/>
            <w:bCs/>
            <w:color w:val="333399"/>
            <w:u w:val="single"/>
          </w:rPr>
          <w:t>288/2006</w:t>
        </w:r>
      </w:hyperlink>
      <w:r w:rsidRPr="00AB1E26">
        <w:rPr>
          <w:rFonts w:ascii="Verdana" w:eastAsia="Times New Roman" w:hAnsi="Verdana" w:cs="Times New Roman"/>
        </w:rPr>
        <w:t xml:space="preserve"> pentru aprobarea standardelor minime privind managementul de caz în domeniul protecţiei drepturilor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5" w:name="do|ax1|pt31"/>
      <w:bookmarkEnd w:id="875"/>
      <w:r w:rsidRPr="00AB1E26">
        <w:rPr>
          <w:rFonts w:ascii="Verdana" w:eastAsia="Times New Roman" w:hAnsi="Verdana" w:cs="Times New Roman"/>
          <w:b/>
          <w:bCs/>
          <w:color w:val="8F0000"/>
        </w:rPr>
        <w:t>31.</w:t>
      </w:r>
      <w:r w:rsidRPr="00AB1E26">
        <w:rPr>
          <w:rFonts w:ascii="Verdana" w:eastAsia="Times New Roman" w:hAnsi="Verdana" w:cs="Times New Roman"/>
        </w:rPr>
        <w:t xml:space="preserve">Ordinul secretarului de stat al Autorităţii Naţionale pentru Protecţia Drepturilor Copilului nr. </w:t>
      </w:r>
      <w:hyperlink r:id="rId59" w:history="1">
        <w:r w:rsidRPr="00AB1E26">
          <w:rPr>
            <w:rFonts w:ascii="Verdana" w:eastAsia="Times New Roman" w:hAnsi="Verdana" w:cs="Times New Roman"/>
            <w:b/>
            <w:bCs/>
            <w:color w:val="333399"/>
            <w:u w:val="single"/>
          </w:rPr>
          <w:t>95/2006</w:t>
        </w:r>
      </w:hyperlink>
      <w:r w:rsidRPr="00AB1E26">
        <w:rPr>
          <w:rFonts w:ascii="Verdana" w:eastAsia="Times New Roman" w:hAnsi="Verdana" w:cs="Times New Roman"/>
        </w:rPr>
        <w:t xml:space="preserve"> pentru aprobarea Metodologiei de lucru privind colaborarea dintre direcţiile generale de asistenţă socială şi protecţia copilului şi serviciile publice de asistenţă socială/persoane cu atribuţii de asistenţă socială, în domeniul protecţiei drepturilor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6" w:name="do|ax1|pt32"/>
      <w:bookmarkEnd w:id="876"/>
      <w:r w:rsidRPr="00AB1E26">
        <w:rPr>
          <w:rFonts w:ascii="Verdana" w:eastAsia="Times New Roman" w:hAnsi="Verdana" w:cs="Times New Roman"/>
          <w:b/>
          <w:bCs/>
          <w:color w:val="8F0000"/>
        </w:rPr>
        <w:t>32.</w:t>
      </w:r>
      <w:r w:rsidRPr="00AB1E26">
        <w:rPr>
          <w:rFonts w:ascii="Verdana" w:eastAsia="Times New Roman" w:hAnsi="Verdana" w:cs="Times New Roman"/>
        </w:rPr>
        <w:t xml:space="preserve">Ordinul ministrului sănătăţii şi familiei nr. </w:t>
      </w:r>
      <w:hyperlink r:id="rId60" w:history="1">
        <w:r w:rsidRPr="00AB1E26">
          <w:rPr>
            <w:rFonts w:ascii="Verdana" w:eastAsia="Times New Roman" w:hAnsi="Verdana" w:cs="Times New Roman"/>
            <w:b/>
            <w:bCs/>
            <w:color w:val="333399"/>
            <w:u w:val="single"/>
          </w:rPr>
          <w:t>197/2003</w:t>
        </w:r>
      </w:hyperlink>
      <w:r w:rsidRPr="00AB1E26">
        <w:rPr>
          <w:rFonts w:ascii="Verdana" w:eastAsia="Times New Roman" w:hAnsi="Verdana" w:cs="Times New Roman"/>
        </w:rPr>
        <w:t xml:space="preserve"> privind organizarea şi funcţionarea comisiilor medicale de orientare şcolar-profesională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7" w:name="do|ax2"/>
      <w:r>
        <w:rPr>
          <w:rFonts w:ascii="Verdana" w:eastAsia="Times New Roman" w:hAnsi="Verdana" w:cs="Times New Roman"/>
          <w:b/>
          <w:bCs/>
          <w:noProof/>
          <w:color w:val="333399"/>
        </w:rPr>
        <w:lastRenderedPageBreak/>
        <w:drawing>
          <wp:inline distT="0" distB="0" distL="0" distR="0">
            <wp:extent cx="99060" cy="99060"/>
            <wp:effectExtent l="0" t="0" r="0" b="0"/>
            <wp:docPr id="138" name="Picture 1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7"/>
      <w:r w:rsidRPr="00AB1E26">
        <w:rPr>
          <w:rFonts w:ascii="Verdana" w:eastAsia="Times New Roman" w:hAnsi="Verdana" w:cs="Times New Roman"/>
          <w:b/>
          <w:bCs/>
          <w:sz w:val="26"/>
          <w:szCs w:val="26"/>
        </w:rPr>
        <w:t>ANEXA nr. 2:</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Cadrul conceptual privind evaluarea funcţionării, dizabilităţii şi CES la copii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8" w:name="do|ax2|ca1"/>
      <w:r>
        <w:rPr>
          <w:rFonts w:ascii="Verdana" w:eastAsia="Times New Roman" w:hAnsi="Verdana" w:cs="Times New Roman"/>
          <w:b/>
          <w:bCs/>
          <w:noProof/>
          <w:color w:val="333399"/>
        </w:rPr>
        <w:drawing>
          <wp:inline distT="0" distB="0" distL="0" distR="0">
            <wp:extent cx="99060" cy="99060"/>
            <wp:effectExtent l="0" t="0" r="0" b="0"/>
            <wp:docPr id="137" name="Picture 1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8"/>
      <w:r w:rsidRPr="00AB1E26">
        <w:rPr>
          <w:rFonts w:ascii="Verdana" w:eastAsia="Times New Roman" w:hAnsi="Verdana" w:cs="Times New Roman"/>
          <w:b/>
          <w:bCs/>
          <w:color w:val="005F00"/>
          <w:sz w:val="24"/>
          <w:szCs w:val="24"/>
        </w:rPr>
        <w:t>CAPITOLUL 1:</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Aspecte generale privind evaluarea funcţionării, dizabilităţii şi CES la copii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79" w:name="do|ax2|ca1|sc1"/>
      <w:r>
        <w:rPr>
          <w:rFonts w:ascii="Verdana" w:eastAsia="Times New Roman" w:hAnsi="Verdana" w:cs="Times New Roman"/>
          <w:b/>
          <w:bCs/>
          <w:noProof/>
          <w:color w:val="333399"/>
        </w:rPr>
        <w:drawing>
          <wp:inline distT="0" distB="0" distL="0" distR="0">
            <wp:extent cx="99060" cy="99060"/>
            <wp:effectExtent l="0" t="0" r="0" b="0"/>
            <wp:docPr id="136" name="Picture 1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9"/>
      <w:r w:rsidRPr="00AB1E26">
        <w:rPr>
          <w:rFonts w:ascii="Verdana" w:eastAsia="Times New Roman" w:hAnsi="Verdana" w:cs="Times New Roman"/>
          <w:b/>
          <w:bCs/>
        </w:rPr>
        <w:t>SUBCAPITOLUL 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0" w:name="do|ax2|ca1|sc1|al1"/>
      <w:bookmarkEnd w:id="880"/>
      <w:r w:rsidRPr="00AB1E26">
        <w:rPr>
          <w:rFonts w:ascii="Verdana" w:eastAsia="Times New Roman" w:hAnsi="Verdana" w:cs="Times New Roman"/>
          <w:b/>
          <w:bCs/>
          <w:color w:val="008F00"/>
        </w:rPr>
        <w:t>(1)</w:t>
      </w:r>
      <w:r w:rsidRPr="00AB1E26">
        <w:rPr>
          <w:rFonts w:ascii="Verdana" w:eastAsia="Times New Roman" w:hAnsi="Verdana" w:cs="Times New Roman"/>
        </w:rPr>
        <w:t>Evaluarea este un proces complex, continuu, dinamic, de cunoaştere şi estimare cantitativă, calitativă şi ecologică a particularităţilor dezvoltării şi a capacităţii de învăţare a copilului. Acest proces nu se rezumă la o activitate constatativă şi statică, ci sugerează elemente de prognoză şi aspecte dinamice pentru programe de intervenţie care să maximizeze potenţialul de dezvoltare şi învăţare al copilului evaluat.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1" w:name="do|ax2|ca1|sc1|al2"/>
      <w:bookmarkEnd w:id="881"/>
      <w:r w:rsidRPr="00AB1E26">
        <w:rPr>
          <w:rFonts w:ascii="Verdana" w:eastAsia="Times New Roman" w:hAnsi="Verdana" w:cs="Times New Roman"/>
          <w:b/>
          <w:bCs/>
          <w:color w:val="008F00"/>
        </w:rPr>
        <w:t>(2)</w:t>
      </w:r>
      <w:r w:rsidRPr="00AB1E26">
        <w:rPr>
          <w:rFonts w:ascii="Verdana" w:eastAsia="Times New Roman" w:hAnsi="Verdana" w:cs="Times New Roman"/>
        </w:rPr>
        <w:t>Evaluarea presupune colectarea de informaţii cât mai complete, prin metode cât mai diverse şi din surse cât mai diferite, coroborarea şi interpretarea tuturor datelor colectate, identificarea, formularea şi rezolvarea de probleme în scopul orientării deciziilor şi intervenţiilor. Evaluarea dinamică estimează potenţialul de învăţare al copilului în scopul folosirii acestuia ca suport în formarea abilităţilor necesare dezvoltării sale plenare. Acest tip de evaluare înlocuieşte evaluarea statică, în care se punea accent pe ceea ce nu poate face efectiv copilul, pe dificultăţile pe care le are acesta, corelativ cu vârsta dată, şi nu pe capacităţile sale de dezvoltare.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2" w:name="do|ax2|ca1|sc1|al3"/>
      <w:bookmarkEnd w:id="882"/>
      <w:r w:rsidRPr="00AB1E26">
        <w:rPr>
          <w:rFonts w:ascii="Verdana" w:eastAsia="Times New Roman" w:hAnsi="Verdana" w:cs="Times New Roman"/>
          <w:b/>
          <w:bCs/>
          <w:color w:val="008F00"/>
        </w:rPr>
        <w:t>(3)</w:t>
      </w:r>
      <w:r w:rsidRPr="00AB1E26">
        <w:rPr>
          <w:rFonts w:ascii="Verdana" w:eastAsia="Times New Roman" w:hAnsi="Verdana" w:cs="Times New Roman"/>
        </w:rPr>
        <w:t>Evaluarea dinamică, holistică şi ecologică, specifică abordării sociale a dizabilităţii, identifică şi descrie complet copilul, respectiv stabileşte şi elementele pozitive - punctele tari - din dezvoltarea copilului, ca şi factorii contextuali facilitatori care vor constitui puncte de plecare în activitatea de abilitare şi/sau 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3" w:name="do|ax2|ca1|sc1|al4"/>
      <w:r>
        <w:rPr>
          <w:rFonts w:ascii="Verdana" w:eastAsia="Times New Roman" w:hAnsi="Verdana" w:cs="Times New Roman"/>
          <w:b/>
          <w:bCs/>
          <w:noProof/>
          <w:color w:val="333399"/>
        </w:rPr>
        <w:drawing>
          <wp:inline distT="0" distB="0" distL="0" distR="0">
            <wp:extent cx="99060" cy="99060"/>
            <wp:effectExtent l="0" t="0" r="0" b="0"/>
            <wp:docPr id="135" name="Picture 1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1|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3"/>
      <w:r w:rsidRPr="00AB1E26">
        <w:rPr>
          <w:rFonts w:ascii="Verdana" w:eastAsia="Times New Roman" w:hAnsi="Verdana" w:cs="Times New Roman"/>
          <w:b/>
          <w:bCs/>
          <w:color w:val="008F00"/>
        </w:rPr>
        <w:t>(4)</w:t>
      </w:r>
      <w:r w:rsidRPr="00AB1E26">
        <w:rPr>
          <w:rFonts w:ascii="Verdana" w:eastAsia="Times New Roman" w:hAnsi="Verdana" w:cs="Times New Roman"/>
        </w:rPr>
        <w:t>Evaluarea este intrinsec legată de factorul timp şi de măsurile de intervenţie şi sprijin: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4" w:name="do|ax2|ca1|sc1|al4|lia"/>
      <w:bookmarkEnd w:id="884"/>
      <w:r w:rsidRPr="00AB1E26">
        <w:rPr>
          <w:rFonts w:ascii="Verdana" w:eastAsia="Times New Roman" w:hAnsi="Verdana" w:cs="Times New Roman"/>
          <w:b/>
          <w:bCs/>
          <w:color w:val="8F0000"/>
        </w:rPr>
        <w:t>a)</w:t>
      </w:r>
      <w:r w:rsidRPr="00AB1E26">
        <w:rPr>
          <w:rFonts w:ascii="Verdana" w:eastAsia="Times New Roman" w:hAnsi="Verdana" w:cs="Times New Roman"/>
        </w:rPr>
        <w:t>timpul necesar unei evaluări depinde de etapa şi tipul de abordare, de mulţi alţi factori, cum ar fi: vârsta, gradul de maturizare a copilului, contextul familial şi posibilele întârzieri de dezvoltare, cunoaşterea cazului şi altele. Cu deosebire în situaţii de evaluare care conduc la decizii importante pentru copil, de exemplu încadrarea în grad de handicap sau orientarea şcolară, este necesar un timp adecvat pentru colectarea tuturor informaţiilor, din diverse surse şi cu instrumente cât mai diferite, pentru coroborarea şi interpretarea acestor informaţii, în vederea fundamentării corespunzătoare a deciziilor;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5" w:name="do|ax2|ca1|sc1|al4|lib"/>
      <w:bookmarkEnd w:id="885"/>
      <w:r w:rsidRPr="00AB1E26">
        <w:rPr>
          <w:rFonts w:ascii="Verdana" w:eastAsia="Times New Roman" w:hAnsi="Verdana" w:cs="Times New Roman"/>
          <w:b/>
          <w:bCs/>
          <w:color w:val="8F0000"/>
        </w:rPr>
        <w:t>b)</w:t>
      </w:r>
      <w:r w:rsidRPr="00AB1E26">
        <w:rPr>
          <w:rFonts w:ascii="Verdana" w:eastAsia="Times New Roman" w:hAnsi="Verdana" w:cs="Times New Roman"/>
        </w:rPr>
        <w:t>evaluarea trebuie să fie obligatoriu urmată de măsuri de intervenţie integrată pentru abilitare şi/sau reabilitare în vederea incluziunii sociale.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6" w:name="do|ax2|ca1|sc1|al5"/>
      <w:r>
        <w:rPr>
          <w:rFonts w:ascii="Verdana" w:eastAsia="Times New Roman" w:hAnsi="Verdana" w:cs="Times New Roman"/>
          <w:b/>
          <w:bCs/>
          <w:noProof/>
          <w:color w:val="333399"/>
        </w:rPr>
        <w:drawing>
          <wp:inline distT="0" distB="0" distL="0" distR="0">
            <wp:extent cx="99060" cy="99060"/>
            <wp:effectExtent l="0" t="0" r="0" b="0"/>
            <wp:docPr id="134" name="Picture 1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1|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6"/>
      <w:r w:rsidRPr="00AB1E26">
        <w:rPr>
          <w:rFonts w:ascii="Verdana" w:eastAsia="Times New Roman" w:hAnsi="Verdana" w:cs="Times New Roman"/>
          <w:b/>
          <w:bCs/>
          <w:color w:val="008F00"/>
        </w:rPr>
        <w:t>(5)</w:t>
      </w:r>
      <w:r w:rsidRPr="00AB1E26">
        <w:rPr>
          <w:rFonts w:ascii="Verdana" w:eastAsia="Times New Roman" w:hAnsi="Verdana" w:cs="Times New Roman"/>
        </w:rPr>
        <w:t>Parcursul procesului comun, complementar de evaluare - intervenţie este următorul, în ordine cronologică: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7" w:name="do|ax2|ca1|sc1|al5|lia"/>
      <w:bookmarkEnd w:id="887"/>
      <w:r w:rsidRPr="00AB1E26">
        <w:rPr>
          <w:rFonts w:ascii="Verdana" w:eastAsia="Times New Roman" w:hAnsi="Verdana" w:cs="Times New Roman"/>
          <w:b/>
          <w:bCs/>
          <w:color w:val="8F0000"/>
        </w:rPr>
        <w:t>a)</w:t>
      </w:r>
      <w:r w:rsidRPr="00AB1E26">
        <w:rPr>
          <w:rFonts w:ascii="Verdana" w:eastAsia="Times New Roman" w:hAnsi="Verdana" w:cs="Times New Roman"/>
        </w:rPr>
        <w:t>identificarea sau depistarea potenţialei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8" w:name="do|ax2|ca1|sc1|al5|lib"/>
      <w:bookmarkEnd w:id="888"/>
      <w:r w:rsidRPr="00AB1E26">
        <w:rPr>
          <w:rFonts w:ascii="Verdana" w:eastAsia="Times New Roman" w:hAnsi="Verdana" w:cs="Times New Roman"/>
          <w:b/>
          <w:bCs/>
          <w:color w:val="8F0000"/>
        </w:rPr>
        <w:t>b)</w:t>
      </w:r>
      <w:r w:rsidRPr="00AB1E26">
        <w:rPr>
          <w:rFonts w:ascii="Verdana" w:eastAsia="Times New Roman" w:hAnsi="Verdana" w:cs="Times New Roman"/>
        </w:rPr>
        <w:t>diagnoza/concluziile evaluării şi prognoza;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89" w:name="do|ax2|ca1|sc1|al5|lic"/>
      <w:bookmarkEnd w:id="889"/>
      <w:r w:rsidRPr="00AB1E26">
        <w:rPr>
          <w:rFonts w:ascii="Verdana" w:eastAsia="Times New Roman" w:hAnsi="Verdana" w:cs="Times New Roman"/>
          <w:b/>
          <w:bCs/>
          <w:color w:val="8F0000"/>
        </w:rPr>
        <w:t>c)</w:t>
      </w:r>
      <w:r w:rsidRPr="00AB1E26">
        <w:rPr>
          <w:rFonts w:ascii="Verdana" w:eastAsia="Times New Roman" w:hAnsi="Verdana" w:cs="Times New Roman"/>
        </w:rPr>
        <w:t>decizia şi orientarea către servicii şi alte evaluări;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0" w:name="do|ax2|ca1|sc1|al5|lid"/>
      <w:bookmarkEnd w:id="890"/>
      <w:r w:rsidRPr="00AB1E26">
        <w:rPr>
          <w:rFonts w:ascii="Verdana" w:eastAsia="Times New Roman" w:hAnsi="Verdana" w:cs="Times New Roman"/>
          <w:b/>
          <w:bCs/>
          <w:color w:val="8F0000"/>
        </w:rPr>
        <w:t>d)</w:t>
      </w:r>
      <w:r w:rsidRPr="00AB1E26">
        <w:rPr>
          <w:rFonts w:ascii="Verdana" w:eastAsia="Times New Roman" w:hAnsi="Verdana" w:cs="Times New Roman"/>
        </w:rPr>
        <w:t>planificarea serviciilor de abilitare şi/sau reabilitare, alte servicii de intervenţie şi sprijin;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1" w:name="do|ax2|ca1|sc1|al5|lie"/>
      <w:bookmarkEnd w:id="891"/>
      <w:r w:rsidRPr="00AB1E26">
        <w:rPr>
          <w:rFonts w:ascii="Verdana" w:eastAsia="Times New Roman" w:hAnsi="Verdana" w:cs="Times New Roman"/>
          <w:b/>
          <w:bCs/>
          <w:color w:val="8F0000"/>
        </w:rPr>
        <w:t>e)</w:t>
      </w:r>
      <w:r w:rsidRPr="00AB1E26">
        <w:rPr>
          <w:rFonts w:ascii="Verdana" w:eastAsia="Times New Roman" w:hAnsi="Verdana" w:cs="Times New Roman"/>
        </w:rPr>
        <w:t>implementarea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2" w:name="do|ax2|ca1|sc1|al5|lif"/>
      <w:bookmarkEnd w:id="892"/>
      <w:r w:rsidRPr="00AB1E26">
        <w:rPr>
          <w:rFonts w:ascii="Verdana" w:eastAsia="Times New Roman" w:hAnsi="Verdana" w:cs="Times New Roman"/>
          <w:b/>
          <w:bCs/>
          <w:color w:val="8F0000"/>
        </w:rPr>
        <w:t>f)</w:t>
      </w:r>
      <w:r w:rsidRPr="00AB1E26">
        <w:rPr>
          <w:rFonts w:ascii="Verdana" w:eastAsia="Times New Roman" w:hAnsi="Verdana" w:cs="Times New Roman"/>
        </w:rPr>
        <w:t>monitorizarea şi reevaluarea.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3" w:name="do|ax2|ca1|sc1|al6"/>
      <w:bookmarkEnd w:id="893"/>
      <w:r w:rsidRPr="00AB1E26">
        <w:rPr>
          <w:rFonts w:ascii="Verdana" w:eastAsia="Times New Roman" w:hAnsi="Verdana" w:cs="Times New Roman"/>
          <w:b/>
          <w:bCs/>
          <w:color w:val="008F00"/>
        </w:rPr>
        <w:lastRenderedPageBreak/>
        <w:t>(6)</w:t>
      </w:r>
      <w:r w:rsidRPr="00AB1E26">
        <w:rPr>
          <w:rFonts w:ascii="Verdana" w:eastAsia="Times New Roman" w:hAnsi="Verdana" w:cs="Times New Roman"/>
        </w:rPr>
        <w:t>Obiectivul general al evaluării copilului cu dizabilităţi vizează identificarea nivelului de funcţionare, ca rezultat al interacţiunii dintre un copil cu anumite condiţii de sănătate cu facilitatorii şi barierele din mediu, inclusiv atitudinile.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4" w:name="do|ax2|ca1|sc1|al7"/>
      <w:bookmarkEnd w:id="894"/>
      <w:r w:rsidRPr="00AB1E26">
        <w:rPr>
          <w:rFonts w:ascii="Verdana" w:eastAsia="Times New Roman" w:hAnsi="Verdana" w:cs="Times New Roman"/>
          <w:b/>
          <w:bCs/>
          <w:color w:val="008F00"/>
        </w:rPr>
        <w:t>(7)</w:t>
      </w:r>
      <w:r w:rsidRPr="00AB1E26">
        <w:rPr>
          <w:rFonts w:ascii="Verdana" w:eastAsia="Times New Roman" w:hAnsi="Verdana" w:cs="Times New Roman"/>
        </w:rPr>
        <w:t>Rezultatele evaluării stabilesc în esenţă nevoile individuale de sprijin şi intervenţie pentru abilitare şi/sau reabilitare, în scopul maximizării şanselor de dezvoltare ca fiinţă umană, de dobândire a autonomiei personale şi de incluziune socială 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5" w:name="do|ax2|ca1|sc1|al8"/>
      <w:bookmarkEnd w:id="895"/>
      <w:r w:rsidRPr="00AB1E26">
        <w:rPr>
          <w:rFonts w:ascii="Verdana" w:eastAsia="Times New Roman" w:hAnsi="Verdana" w:cs="Times New Roman"/>
          <w:b/>
          <w:bCs/>
          <w:color w:val="008F00"/>
        </w:rPr>
        <w:t>(8)</w:t>
      </w:r>
      <w:r w:rsidRPr="00AB1E26">
        <w:rPr>
          <w:rFonts w:ascii="Verdana" w:eastAsia="Times New Roman" w:hAnsi="Verdana" w:cs="Times New Roman"/>
        </w:rPr>
        <w:t>În evaluare există trei abordări majore, prin raportare la standarde, repere şi contextul individual. în funcţie de situaţia particulară a copilului, evaluatorul optează pentru una sau mai multe abordări.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6" w:name="do|ax2|ca1|sc2"/>
      <w:r>
        <w:rPr>
          <w:rFonts w:ascii="Verdana" w:eastAsia="Times New Roman" w:hAnsi="Verdana" w:cs="Times New Roman"/>
          <w:b/>
          <w:bCs/>
          <w:noProof/>
          <w:color w:val="333399"/>
        </w:rPr>
        <w:drawing>
          <wp:inline distT="0" distB="0" distL="0" distR="0">
            <wp:extent cx="99060" cy="99060"/>
            <wp:effectExtent l="0" t="0" r="0" b="0"/>
            <wp:docPr id="133" name="Picture 1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6"/>
      <w:r w:rsidRPr="00AB1E26">
        <w:rPr>
          <w:rFonts w:ascii="Verdana" w:eastAsia="Times New Roman" w:hAnsi="Verdana" w:cs="Times New Roman"/>
          <w:b/>
          <w:bCs/>
        </w:rPr>
        <w:t>SUBCAPITOLUL 2:</w:t>
      </w:r>
      <w:r w:rsidRPr="00AB1E26">
        <w:rPr>
          <w:rFonts w:ascii="Verdana" w:eastAsia="Times New Roman" w:hAnsi="Verdana" w:cs="Times New Roman"/>
        </w:rPr>
        <w:t xml:space="preserve"> </w:t>
      </w:r>
      <w:r w:rsidRPr="00AB1E26">
        <w:rPr>
          <w:rFonts w:ascii="Verdana" w:eastAsia="Times New Roman" w:hAnsi="Verdana" w:cs="Times New Roman"/>
          <w:b/>
          <w:bCs/>
        </w:rPr>
        <w:t>Tipuri de abordare în evaluare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7" w:name="do|ax2|ca1|sc2|si1"/>
      <w:r>
        <w:rPr>
          <w:rFonts w:ascii="Verdana" w:eastAsia="Times New Roman" w:hAnsi="Verdana" w:cs="Times New Roman"/>
          <w:b/>
          <w:bCs/>
          <w:noProof/>
          <w:color w:val="333399"/>
        </w:rPr>
        <w:drawing>
          <wp:inline distT="0" distB="0" distL="0" distR="0">
            <wp:extent cx="99060" cy="99060"/>
            <wp:effectExtent l="0" t="0" r="0" b="0"/>
            <wp:docPr id="132" name="Picture 1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2|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7"/>
      <w:r w:rsidRPr="00AB1E26">
        <w:rPr>
          <w:rFonts w:ascii="Verdana" w:eastAsia="Times New Roman" w:hAnsi="Verdana" w:cs="Times New Roman"/>
          <w:b/>
          <w:bCs/>
          <w:sz w:val="24"/>
          <w:szCs w:val="24"/>
        </w:rPr>
        <w:t>SECŢIUNEA 1:</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A. Evaluarea prin raportare la standarde/norme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8" w:name="do|ax2|ca1|sc2|si1|al1"/>
      <w:bookmarkEnd w:id="898"/>
      <w:r w:rsidRPr="00AB1E26">
        <w:rPr>
          <w:rFonts w:ascii="Verdana" w:eastAsia="Times New Roman" w:hAnsi="Verdana" w:cs="Times New Roman"/>
          <w:b/>
          <w:bCs/>
          <w:color w:val="008F00"/>
        </w:rPr>
        <w:t>(1)</w:t>
      </w:r>
      <w:r w:rsidRPr="00AB1E26">
        <w:rPr>
          <w:rFonts w:ascii="Verdana" w:eastAsia="Times New Roman" w:hAnsi="Verdana" w:cs="Times New Roman"/>
        </w:rPr>
        <w:t>Evaluarea prin raportare la standarde/norme măsoară performanţele unui copil într-o anume arie de dezvoltare, având ca referinţă un standard stabilit prin testarea unui eşantion reprezentativ pentru copii. Un exemplu ilustrativ este testarea coeficientului de inteligenţă.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899" w:name="do|ax2|ca1|sc2|si1|al2"/>
      <w:bookmarkEnd w:id="899"/>
      <w:r w:rsidRPr="00AB1E26">
        <w:rPr>
          <w:rFonts w:ascii="Verdana" w:eastAsia="Times New Roman" w:hAnsi="Verdana" w:cs="Times New Roman"/>
          <w:b/>
          <w:bCs/>
          <w:color w:val="008F00"/>
        </w:rPr>
        <w:t>(2)</w:t>
      </w:r>
      <w:r w:rsidRPr="00AB1E26">
        <w:rPr>
          <w:rFonts w:ascii="Verdana" w:eastAsia="Times New Roman" w:hAnsi="Verdana" w:cs="Times New Roman"/>
        </w:rPr>
        <w:t>Pentru a include în evaluare şi alte perspective asupra dezvoltării individuale a fiecărui copil, de exemplu, perspectiva holistică, specialiştii apelează din ce în ce mai mult şi la acele abordări care nu se mai bazează exclusiv pe teste şi raportare la standarde. Motivaţia este că acest tip de abordare poate conduce la etichetarea copiilor cu dizabilităţi ca fiind copii cu deficienţe sau anormali, reproducând stereotipurile culturale ale dizabilităţii.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0" w:name="do|ax2|ca1|sc2|si1|al3"/>
      <w:r>
        <w:rPr>
          <w:rFonts w:ascii="Verdana" w:eastAsia="Times New Roman" w:hAnsi="Verdana" w:cs="Times New Roman"/>
          <w:b/>
          <w:bCs/>
          <w:noProof/>
          <w:color w:val="333399"/>
        </w:rPr>
        <w:drawing>
          <wp:inline distT="0" distB="0" distL="0" distR="0">
            <wp:extent cx="99060" cy="99060"/>
            <wp:effectExtent l="0" t="0" r="0" b="0"/>
            <wp:docPr id="131" name="Picture 1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2|si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0"/>
      <w:r w:rsidRPr="00AB1E26">
        <w:rPr>
          <w:rFonts w:ascii="Verdana" w:eastAsia="Times New Roman" w:hAnsi="Verdana" w:cs="Times New Roman"/>
          <w:b/>
          <w:bCs/>
          <w:color w:val="008F00"/>
        </w:rPr>
        <w:t>(3)</w:t>
      </w:r>
      <w:r w:rsidRPr="00AB1E26">
        <w:rPr>
          <w:rFonts w:ascii="Verdana" w:eastAsia="Times New Roman" w:hAnsi="Verdana" w:cs="Times New Roman"/>
        </w:rPr>
        <w:t>Acest tip de abordare este adecvat pentru a determina: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1" w:name="do|ax2|ca1|sc2|si1|al3|lia"/>
      <w:bookmarkEnd w:id="901"/>
      <w:r w:rsidRPr="00AB1E26">
        <w:rPr>
          <w:rFonts w:ascii="Verdana" w:eastAsia="Times New Roman" w:hAnsi="Verdana" w:cs="Times New Roman"/>
          <w:b/>
          <w:bCs/>
          <w:color w:val="8F0000"/>
        </w:rPr>
        <w:t>a)</w:t>
      </w:r>
      <w:r w:rsidRPr="00AB1E26">
        <w:rPr>
          <w:rFonts w:ascii="Verdana" w:eastAsia="Times New Roman" w:hAnsi="Verdana" w:cs="Times New Roman"/>
        </w:rPr>
        <w:t>o întârziere sau o neconcordanţă faţă de respectivul standard;</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2" w:name="do|ax2|ca1|sc2|si1|al3|lib"/>
      <w:bookmarkEnd w:id="902"/>
      <w:r w:rsidRPr="00AB1E26">
        <w:rPr>
          <w:rFonts w:ascii="Verdana" w:eastAsia="Times New Roman" w:hAnsi="Verdana" w:cs="Times New Roman"/>
          <w:b/>
          <w:bCs/>
          <w:color w:val="8F0000"/>
        </w:rPr>
        <w:t>b)</w:t>
      </w:r>
      <w:r w:rsidRPr="00AB1E26">
        <w:rPr>
          <w:rFonts w:ascii="Verdana" w:eastAsia="Times New Roman" w:hAnsi="Verdana" w:cs="Times New Roman"/>
        </w:rPr>
        <w:t>alegerea sprijinului şi a serviciilor de intervenţie necesare.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3" w:name="do|ax2|ca1|sc2|si2"/>
      <w:r>
        <w:rPr>
          <w:rFonts w:ascii="Verdana" w:eastAsia="Times New Roman" w:hAnsi="Verdana" w:cs="Times New Roman"/>
          <w:b/>
          <w:bCs/>
          <w:noProof/>
          <w:color w:val="333399"/>
        </w:rPr>
        <w:drawing>
          <wp:inline distT="0" distB="0" distL="0" distR="0">
            <wp:extent cx="99060" cy="99060"/>
            <wp:effectExtent l="0" t="0" r="0" b="0"/>
            <wp:docPr id="130" name="Picture 1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2|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3"/>
      <w:r w:rsidRPr="00AB1E26">
        <w:rPr>
          <w:rFonts w:ascii="Verdana" w:eastAsia="Times New Roman" w:hAnsi="Verdana" w:cs="Times New Roman"/>
          <w:b/>
          <w:bCs/>
          <w:sz w:val="24"/>
          <w:szCs w:val="24"/>
        </w:rPr>
        <w:t>SECŢIUNEA 2:</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B. Evaluarea prin raportare la repere/criterii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4" w:name="do|ax2|ca1|sc2|si2|al1"/>
      <w:bookmarkEnd w:id="904"/>
      <w:r w:rsidRPr="00AB1E26">
        <w:rPr>
          <w:rFonts w:ascii="Verdana" w:eastAsia="Times New Roman" w:hAnsi="Verdana" w:cs="Times New Roman"/>
          <w:b/>
          <w:bCs/>
          <w:color w:val="008F00"/>
        </w:rPr>
        <w:t>(1)</w:t>
      </w:r>
      <w:r w:rsidRPr="00AB1E26">
        <w:rPr>
          <w:rFonts w:ascii="Verdana" w:eastAsia="Times New Roman" w:hAnsi="Verdana" w:cs="Times New Roman"/>
        </w:rPr>
        <w:t>Evaluarea prin raportare la repere de dezvoltare sau criterială este utilizată pentru a determina punctele forte şi punctele slabe ale unui copil, nu prin a-l compara cu alţi copii, ci prin raportare la un set de deprinderi prestabilite şi validate, presupuse a fi esenţiale pentru dezvoltarea plenară 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5" w:name="do|ax2|ca1|sc2|si2|al2"/>
      <w:bookmarkEnd w:id="905"/>
      <w:r w:rsidRPr="00AB1E26">
        <w:rPr>
          <w:rFonts w:ascii="Verdana" w:eastAsia="Times New Roman" w:hAnsi="Verdana" w:cs="Times New Roman"/>
          <w:b/>
          <w:bCs/>
          <w:color w:val="008F00"/>
        </w:rPr>
        <w:t>(2)</w:t>
      </w:r>
      <w:r w:rsidRPr="00AB1E26">
        <w:rPr>
          <w:rFonts w:ascii="Verdana" w:eastAsia="Times New Roman" w:hAnsi="Verdana" w:cs="Times New Roman"/>
        </w:rPr>
        <w:t>Avantajul acestei abordări constă în utilitatea ei ca instrument de documentare a progresului realizat de copil, stabilind eficienţa intervenţiilor şi pregătind terenul pentru însuşirea unor deprinderi ulterioare. Un exemplu al acestui tip de abordare îl constituie evaluarea prin raportare la curriculum, care foloseşte obiectivele curriculare ca bază de evaluare, respectiv ce anume se predă la clasă. Accentul se pune, în cea mai mare măsură, pe deprinderile de studiu teoretic şi de citit. Astfel, activităţile curriculare funcţionează ca obiective ale instrucţiei, dar şi ca evaluări care privesc stadiul şi progresul.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6" w:name="do|ax2|ca1|sc2|si2|al3"/>
      <w:bookmarkEnd w:id="906"/>
      <w:r w:rsidRPr="00AB1E26">
        <w:rPr>
          <w:rFonts w:ascii="Verdana" w:eastAsia="Times New Roman" w:hAnsi="Verdana" w:cs="Times New Roman"/>
          <w:b/>
          <w:bCs/>
          <w:color w:val="008F00"/>
        </w:rPr>
        <w:t>(3)</w:t>
      </w:r>
      <w:r w:rsidRPr="00AB1E26">
        <w:rPr>
          <w:rFonts w:ascii="Verdana" w:eastAsia="Times New Roman" w:hAnsi="Verdana" w:cs="Times New Roman"/>
        </w:rPr>
        <w:t>Evaluarea prin raportare la repere de dezvoltare sau criterială prezintă aceeaşi problemă ca şi precedentul tip de abordare, respectiv stabileşte norme de dezvoltare care nu permit măsurarea unui proces de dezvoltare individual, unic şi divers.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7" w:name="do|ax2|ca1|sc2|si2|al4"/>
      <w:r>
        <w:rPr>
          <w:rFonts w:ascii="Verdana" w:eastAsia="Times New Roman" w:hAnsi="Verdana" w:cs="Times New Roman"/>
          <w:b/>
          <w:bCs/>
          <w:noProof/>
          <w:color w:val="333399"/>
        </w:rPr>
        <w:drawing>
          <wp:inline distT="0" distB="0" distL="0" distR="0">
            <wp:extent cx="99060" cy="99060"/>
            <wp:effectExtent l="0" t="0" r="0" b="0"/>
            <wp:docPr id="129" name="Picture 1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2|si2|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7"/>
      <w:r w:rsidRPr="00AB1E26">
        <w:rPr>
          <w:rFonts w:ascii="Verdana" w:eastAsia="Times New Roman" w:hAnsi="Verdana" w:cs="Times New Roman"/>
          <w:b/>
          <w:bCs/>
          <w:color w:val="008F00"/>
        </w:rPr>
        <w:t>(4)</w:t>
      </w:r>
      <w:r w:rsidRPr="00AB1E26">
        <w:rPr>
          <w:rFonts w:ascii="Verdana" w:eastAsia="Times New Roman" w:hAnsi="Verdana" w:cs="Times New Roman"/>
        </w:rPr>
        <w:t>Acest tip de abordare este adecvat pentru: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8" w:name="do|ax2|ca1|sc2|si2|al4|lia"/>
      <w:bookmarkEnd w:id="908"/>
      <w:r w:rsidRPr="00AB1E26">
        <w:rPr>
          <w:rFonts w:ascii="Verdana" w:eastAsia="Times New Roman" w:hAnsi="Verdana" w:cs="Times New Roman"/>
          <w:b/>
          <w:bCs/>
          <w:color w:val="8F0000"/>
        </w:rPr>
        <w:t>a)</w:t>
      </w:r>
      <w:r w:rsidRPr="00AB1E26">
        <w:rPr>
          <w:rFonts w:ascii="Verdana" w:eastAsia="Times New Roman" w:hAnsi="Verdana" w:cs="Times New Roman"/>
        </w:rPr>
        <w:t>a determina punctele forte şi deprinderile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09" w:name="do|ax2|ca1|sc2|si2|al4|lib"/>
      <w:bookmarkEnd w:id="909"/>
      <w:r w:rsidRPr="00AB1E26">
        <w:rPr>
          <w:rFonts w:ascii="Verdana" w:eastAsia="Times New Roman" w:hAnsi="Verdana" w:cs="Times New Roman"/>
          <w:b/>
          <w:bCs/>
          <w:color w:val="8F0000"/>
        </w:rPr>
        <w:t>b)</w:t>
      </w:r>
      <w:r w:rsidRPr="00AB1E26">
        <w:rPr>
          <w:rFonts w:ascii="Verdana" w:eastAsia="Times New Roman" w:hAnsi="Verdana" w:cs="Times New Roman"/>
        </w:rPr>
        <w:t>a identifica nevoile acestuia;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0" w:name="do|ax2|ca1|sc2|si2|al4|lic"/>
      <w:bookmarkEnd w:id="910"/>
      <w:r w:rsidRPr="00AB1E26">
        <w:rPr>
          <w:rFonts w:ascii="Verdana" w:eastAsia="Times New Roman" w:hAnsi="Verdana" w:cs="Times New Roman"/>
          <w:b/>
          <w:bCs/>
          <w:color w:val="8F0000"/>
        </w:rPr>
        <w:t>c)</w:t>
      </w:r>
      <w:r w:rsidRPr="00AB1E26">
        <w:rPr>
          <w:rFonts w:ascii="Verdana" w:eastAsia="Times New Roman" w:hAnsi="Verdana" w:cs="Times New Roman"/>
        </w:rPr>
        <w:t xml:space="preserve">a elabora planuri de intervenţie şi sprijin; de exemplu, folosind o grilă de observare - cum mănâncă, cum urcă sau coboară scările - evaluatorul poate </w:t>
      </w:r>
      <w:r w:rsidRPr="00AB1E26">
        <w:rPr>
          <w:rFonts w:ascii="Verdana" w:eastAsia="Times New Roman" w:hAnsi="Verdana" w:cs="Times New Roman"/>
        </w:rPr>
        <w:lastRenderedPageBreak/>
        <w:t>observa că acel copil nu poate să coboare, deci toată intervenţia se va baza pe ce trebuie să facă profesionistul astfel încât copilul să înveţe să coboare.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1" w:name="do|ax2|ca1|sc2|si3"/>
      <w:r>
        <w:rPr>
          <w:rFonts w:ascii="Verdana" w:eastAsia="Times New Roman" w:hAnsi="Verdana" w:cs="Times New Roman"/>
          <w:b/>
          <w:bCs/>
          <w:noProof/>
          <w:color w:val="333399"/>
        </w:rPr>
        <w:drawing>
          <wp:inline distT="0" distB="0" distL="0" distR="0">
            <wp:extent cx="99060" cy="99060"/>
            <wp:effectExtent l="0" t="0" r="0" b="0"/>
            <wp:docPr id="128" name="Picture 1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2|si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1"/>
      <w:r w:rsidRPr="00AB1E26">
        <w:rPr>
          <w:rFonts w:ascii="Verdana" w:eastAsia="Times New Roman" w:hAnsi="Verdana" w:cs="Times New Roman"/>
          <w:b/>
          <w:bCs/>
          <w:sz w:val="24"/>
          <w:szCs w:val="24"/>
        </w:rPr>
        <w:t>SECŢIUNEA 3:</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C. Evaluarea prin raportare la contextul individual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2" w:name="do|ax2|ca1|sc2|si3|al1"/>
      <w:bookmarkEnd w:id="912"/>
      <w:r w:rsidRPr="00AB1E26">
        <w:rPr>
          <w:rFonts w:ascii="Verdana" w:eastAsia="Times New Roman" w:hAnsi="Verdana" w:cs="Times New Roman"/>
          <w:b/>
          <w:bCs/>
          <w:color w:val="008F00"/>
        </w:rPr>
        <w:t>(1)</w:t>
      </w:r>
      <w:r w:rsidRPr="00AB1E26">
        <w:rPr>
          <w:rFonts w:ascii="Verdana" w:eastAsia="Times New Roman" w:hAnsi="Verdana" w:cs="Times New Roman"/>
        </w:rPr>
        <w:t>Evaluarea prin raportarea copilului la contextul individual măsoară progresul copilului pe parcursul procesului său unic de dezvoltare şi învăţare. Evaluările pornesc de la a recunoaşte că orice copil se modelează prin interacţiunea dintre aspectele biologice şi cele de mediu, precum şi prin ceea ce aşteaptă de la viaţă şi viitorul său persoanele cu care interacţionează.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3" w:name="do|ax2|ca1|sc2|si3|al2"/>
      <w:bookmarkEnd w:id="913"/>
      <w:r w:rsidRPr="00AB1E26">
        <w:rPr>
          <w:rFonts w:ascii="Verdana" w:eastAsia="Times New Roman" w:hAnsi="Verdana" w:cs="Times New Roman"/>
          <w:b/>
          <w:bCs/>
          <w:color w:val="008F00"/>
        </w:rPr>
        <w:t>(2)</w:t>
      </w:r>
      <w:r w:rsidRPr="00AB1E26">
        <w:rPr>
          <w:rFonts w:ascii="Verdana" w:eastAsia="Times New Roman" w:hAnsi="Verdana" w:cs="Times New Roman"/>
        </w:rPr>
        <w:t>Evaluările se fac în contextul particular de viaţă şi în funcţie de calităţile unice ale copilului. Nu se urmăreşte numai simpla evaluare a copilului, ci şi calitatea relaţiilor acestuia cu ceilalţi, modul în care dezvoltarea sa este influenţată şi modelată de familie, şcoală, servicii de sprijin, comunitate, precum şi de valorile culturale, legile şi politicile sociale dominante.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4" w:name="do|ax2|ca1|sc2|si3|al3"/>
      <w:bookmarkEnd w:id="914"/>
      <w:r w:rsidRPr="00AB1E26">
        <w:rPr>
          <w:rFonts w:ascii="Verdana" w:eastAsia="Times New Roman" w:hAnsi="Verdana" w:cs="Times New Roman"/>
          <w:b/>
          <w:bCs/>
          <w:color w:val="008F00"/>
        </w:rPr>
        <w:t>(3)</w:t>
      </w:r>
      <w:r w:rsidRPr="00AB1E26">
        <w:rPr>
          <w:rFonts w:ascii="Verdana" w:eastAsia="Times New Roman" w:hAnsi="Verdana" w:cs="Times New Roman"/>
        </w:rPr>
        <w:t>Acest tip de abordare oferă posibilităţi de depăşire a problemelor expuse anterior, însă chiar şi acesta poate fi restrictiv dacă setul iniţial de obiective este stabilit prin raportare la standarde sau la criterii, şi nu la abilităţile şi potenţialul unic al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5" w:name="do|ax2|ca1|sc2|si3|al4"/>
      <w:r>
        <w:rPr>
          <w:rFonts w:ascii="Verdana" w:eastAsia="Times New Roman" w:hAnsi="Verdana" w:cs="Times New Roman"/>
          <w:b/>
          <w:bCs/>
          <w:noProof/>
          <w:color w:val="333399"/>
        </w:rPr>
        <w:drawing>
          <wp:inline distT="0" distB="0" distL="0" distR="0">
            <wp:extent cx="99060" cy="99060"/>
            <wp:effectExtent l="0" t="0" r="0" b="0"/>
            <wp:docPr id="127" name="Picture 1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2|si3|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5"/>
      <w:r w:rsidRPr="00AB1E26">
        <w:rPr>
          <w:rFonts w:ascii="Verdana" w:eastAsia="Times New Roman" w:hAnsi="Verdana" w:cs="Times New Roman"/>
          <w:b/>
          <w:bCs/>
          <w:color w:val="008F00"/>
        </w:rPr>
        <w:t>(4)</w:t>
      </w:r>
      <w:r w:rsidRPr="00AB1E26">
        <w:rPr>
          <w:rFonts w:ascii="Verdana" w:eastAsia="Times New Roman" w:hAnsi="Verdana" w:cs="Times New Roman"/>
        </w:rPr>
        <w:t>Acest tip de abordare este adecvat pentru: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6" w:name="do|ax2|ca1|sc2|si3|al4|lia"/>
      <w:bookmarkEnd w:id="916"/>
      <w:r w:rsidRPr="00AB1E26">
        <w:rPr>
          <w:rFonts w:ascii="Verdana" w:eastAsia="Times New Roman" w:hAnsi="Verdana" w:cs="Times New Roman"/>
          <w:b/>
          <w:bCs/>
          <w:color w:val="8F0000"/>
        </w:rPr>
        <w:t>a)</w:t>
      </w:r>
      <w:r w:rsidRPr="00AB1E26">
        <w:rPr>
          <w:rFonts w:ascii="Verdana" w:eastAsia="Times New Roman" w:hAnsi="Verdana" w:cs="Times New Roman"/>
        </w:rPr>
        <w:t>a determina în ce măsură intervenţiile ajută copilul să îşi dezvolte potenţialul individual;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7" w:name="do|ax2|ca1|sc2|si3|al4|lib"/>
      <w:bookmarkEnd w:id="917"/>
      <w:r w:rsidRPr="00AB1E26">
        <w:rPr>
          <w:rFonts w:ascii="Verdana" w:eastAsia="Times New Roman" w:hAnsi="Verdana" w:cs="Times New Roman"/>
          <w:b/>
          <w:bCs/>
          <w:color w:val="8F0000"/>
        </w:rPr>
        <w:t>b)</w:t>
      </w:r>
      <w:r w:rsidRPr="00AB1E26">
        <w:rPr>
          <w:rFonts w:ascii="Verdana" w:eastAsia="Times New Roman" w:hAnsi="Verdana" w:cs="Times New Roman"/>
        </w:rPr>
        <w:t>a ajusta intervenţiile pentru a satisface cel mai bine nevoile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8" w:name="do|ax2|ca1|sc2|si3|al4|lic"/>
      <w:bookmarkEnd w:id="918"/>
      <w:r w:rsidRPr="00AB1E26">
        <w:rPr>
          <w:rFonts w:ascii="Verdana" w:eastAsia="Times New Roman" w:hAnsi="Verdana" w:cs="Times New Roman"/>
          <w:b/>
          <w:bCs/>
          <w:color w:val="8F0000"/>
        </w:rPr>
        <w:t>c)</w:t>
      </w:r>
      <w:r w:rsidRPr="00AB1E26">
        <w:rPr>
          <w:rFonts w:ascii="Verdana" w:eastAsia="Times New Roman" w:hAnsi="Verdana" w:cs="Times New Roman"/>
        </w:rPr>
        <w:t>a implica familia şi comunitatea în luarea deciziei privind necesitatea, tipul şi eficienţa intervenţiei;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19" w:name="do|ax2|ca1|sc2|si3|al4|lid"/>
      <w:bookmarkEnd w:id="919"/>
      <w:r w:rsidRPr="00AB1E26">
        <w:rPr>
          <w:rFonts w:ascii="Verdana" w:eastAsia="Times New Roman" w:hAnsi="Verdana" w:cs="Times New Roman"/>
          <w:b/>
          <w:bCs/>
          <w:color w:val="8F0000"/>
        </w:rPr>
        <w:t>d)</w:t>
      </w:r>
      <w:r w:rsidRPr="00AB1E26">
        <w:rPr>
          <w:rFonts w:ascii="Verdana" w:eastAsia="Times New Roman" w:hAnsi="Verdana" w:cs="Times New Roman"/>
        </w:rPr>
        <w:t>a determina modul în care comunitatea a monitorizat familia şi aceasta este mulţumită de respectiva intervenţie;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0" w:name="do|ax2|ca1|sc2|si3|al4|lie"/>
      <w:bookmarkEnd w:id="920"/>
      <w:r w:rsidRPr="00AB1E26">
        <w:rPr>
          <w:rFonts w:ascii="Verdana" w:eastAsia="Times New Roman" w:hAnsi="Verdana" w:cs="Times New Roman"/>
          <w:b/>
          <w:bCs/>
          <w:color w:val="8F0000"/>
        </w:rPr>
        <w:t>e)</w:t>
      </w:r>
      <w:r w:rsidRPr="00AB1E26">
        <w:rPr>
          <w:rFonts w:ascii="Verdana" w:eastAsia="Times New Roman" w:hAnsi="Verdana" w:cs="Times New Roman"/>
        </w:rPr>
        <w:t>a îmbunătăţi comunicarea cu părinţii şi colaborarea acesteia cu profesioniştii.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1" w:name="do|ax2|ca1|sc2|si3|al5"/>
      <w:bookmarkEnd w:id="921"/>
      <w:r w:rsidRPr="00AB1E26">
        <w:rPr>
          <w:rFonts w:ascii="Verdana" w:eastAsia="Times New Roman" w:hAnsi="Verdana" w:cs="Times New Roman"/>
          <w:b/>
          <w:bCs/>
          <w:color w:val="008F00"/>
        </w:rPr>
        <w:t>(5)</w:t>
      </w:r>
      <w:r w:rsidRPr="00AB1E26">
        <w:rPr>
          <w:rFonts w:ascii="Verdana" w:eastAsia="Times New Roman" w:hAnsi="Verdana" w:cs="Times New Roman"/>
        </w:rPr>
        <w:t>Demersul evaluativ în cazul copiilor cu dizabilităţi parcurge trei mari etape, care sunt obligatorii pentru toţi specialiştii ce interacţionează cu copiii: evaluarea iniţială, continuă şi finală.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2" w:name="do|ax2|ca1|sc2|si3|al6"/>
      <w:r>
        <w:rPr>
          <w:rFonts w:ascii="Verdana" w:eastAsia="Times New Roman" w:hAnsi="Verdana" w:cs="Times New Roman"/>
          <w:b/>
          <w:bCs/>
          <w:noProof/>
          <w:color w:val="333399"/>
        </w:rPr>
        <w:drawing>
          <wp:inline distT="0" distB="0" distL="0" distR="0">
            <wp:extent cx="99060" cy="99060"/>
            <wp:effectExtent l="0" t="0" r="0" b="0"/>
            <wp:docPr id="126" name="Picture 1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2|si3|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2"/>
      <w:r w:rsidRPr="00AB1E26">
        <w:rPr>
          <w:rFonts w:ascii="Verdana" w:eastAsia="Times New Roman" w:hAnsi="Verdana" w:cs="Times New Roman"/>
          <w:b/>
          <w:bCs/>
          <w:color w:val="008F00"/>
        </w:rPr>
        <w:t>(6)</w:t>
      </w:r>
      <w:r w:rsidRPr="00AB1E26">
        <w:rPr>
          <w:rFonts w:ascii="Verdana" w:eastAsia="Times New Roman" w:hAnsi="Verdana" w:cs="Times New Roman"/>
        </w:rPr>
        <w:t>Evaluarea iniţială, constatativă, cu valoare prognostică, are următoarele obiective: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3" w:name="do|ax2|ca1|sc2|si3|al6|lia"/>
      <w:bookmarkEnd w:id="923"/>
      <w:r w:rsidRPr="00AB1E26">
        <w:rPr>
          <w:rFonts w:ascii="Verdana" w:eastAsia="Times New Roman" w:hAnsi="Verdana" w:cs="Times New Roman"/>
          <w:b/>
          <w:bCs/>
          <w:color w:val="8F0000"/>
        </w:rPr>
        <w:t>a)</w:t>
      </w:r>
      <w:r w:rsidRPr="00AB1E26">
        <w:rPr>
          <w:rFonts w:ascii="Verdana" w:eastAsia="Times New Roman" w:hAnsi="Verdana" w:cs="Times New Roman"/>
        </w:rPr>
        <w:t>identificarea, inventarierea, clasificarea, diagnosticarea;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4" w:name="do|ax2|ca1|sc2|si3|al6|lib"/>
      <w:bookmarkEnd w:id="924"/>
      <w:r w:rsidRPr="00AB1E26">
        <w:rPr>
          <w:rFonts w:ascii="Verdana" w:eastAsia="Times New Roman" w:hAnsi="Verdana" w:cs="Times New Roman"/>
          <w:b/>
          <w:bCs/>
          <w:color w:val="8F0000"/>
        </w:rPr>
        <w:t>b)</w:t>
      </w:r>
      <w:r w:rsidRPr="00AB1E26">
        <w:rPr>
          <w:rFonts w:ascii="Verdana" w:eastAsia="Times New Roman" w:hAnsi="Verdana" w:cs="Times New Roman"/>
        </w:rPr>
        <w:t>stabilirea capacităţii şi a nivelului de performanţe sau a potenţialului actual al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5" w:name="do|ax2|ca1|sc2|si3|al6|lic"/>
      <w:bookmarkEnd w:id="925"/>
      <w:r w:rsidRPr="00AB1E26">
        <w:rPr>
          <w:rFonts w:ascii="Verdana" w:eastAsia="Times New Roman" w:hAnsi="Verdana" w:cs="Times New Roman"/>
          <w:b/>
          <w:bCs/>
          <w:color w:val="8F0000"/>
        </w:rPr>
        <w:t>c)</w:t>
      </w:r>
      <w:r w:rsidRPr="00AB1E26">
        <w:rPr>
          <w:rFonts w:ascii="Verdana" w:eastAsia="Times New Roman" w:hAnsi="Verdana" w:cs="Times New Roman"/>
        </w:rPr>
        <w:t>estimarea sau prognoza dezvoltării ulterioare, bazată pe potenţialul individual şi integrat al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6" w:name="do|ax2|ca1|sc2|si3|al6|lid"/>
      <w:bookmarkEnd w:id="926"/>
      <w:r w:rsidRPr="00AB1E26">
        <w:rPr>
          <w:rFonts w:ascii="Verdana" w:eastAsia="Times New Roman" w:hAnsi="Verdana" w:cs="Times New Roman"/>
          <w:b/>
          <w:bCs/>
          <w:color w:val="8F0000"/>
        </w:rPr>
        <w:t>d)</w:t>
      </w:r>
      <w:r w:rsidRPr="00AB1E26">
        <w:rPr>
          <w:rFonts w:ascii="Verdana" w:eastAsia="Times New Roman" w:hAnsi="Verdana" w:cs="Times New Roman"/>
        </w:rPr>
        <w:t>stabilirea încadrării în grad de dizabilitate/handicap şi/sau forma de şcolarizare;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7" w:name="do|ax2|ca1|sc2|si3|al6|lie"/>
      <w:bookmarkEnd w:id="927"/>
      <w:r w:rsidRPr="00AB1E26">
        <w:rPr>
          <w:rFonts w:ascii="Verdana" w:eastAsia="Times New Roman" w:hAnsi="Verdana" w:cs="Times New Roman"/>
          <w:b/>
          <w:bCs/>
          <w:color w:val="8F0000"/>
        </w:rPr>
        <w:t>e)</w:t>
      </w:r>
      <w:r w:rsidRPr="00AB1E26">
        <w:rPr>
          <w:rFonts w:ascii="Verdana" w:eastAsia="Times New Roman" w:hAnsi="Verdana" w:cs="Times New Roman"/>
        </w:rPr>
        <w:t>stabilirea parametrilor programului de intervenţie personalizată.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8" w:name="do|ax2|ca1|sc2|si3|al7"/>
      <w:bookmarkEnd w:id="928"/>
      <w:r w:rsidRPr="00AB1E26">
        <w:rPr>
          <w:rFonts w:ascii="Verdana" w:eastAsia="Times New Roman" w:hAnsi="Verdana" w:cs="Times New Roman"/>
          <w:b/>
          <w:bCs/>
          <w:color w:val="008F00"/>
        </w:rPr>
        <w:t>(7)</w:t>
      </w:r>
      <w:r w:rsidRPr="00AB1E26">
        <w:rPr>
          <w:rFonts w:ascii="Verdana" w:eastAsia="Times New Roman" w:hAnsi="Verdana" w:cs="Times New Roman"/>
        </w:rPr>
        <w:t>Evaluarea iniţială este valabilă pentru toate domeniile de evaluare - socială, medicală, psihologică şi educaţională - şi specifică în funcţie de fiecare domeniu în parte. în consecinţă, acest concept nu se suprapune integral peste evaluarea iniţială, ca etapă a managementului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29" w:name="do|ax2|ca1|sc2|si3|al8"/>
      <w:bookmarkEnd w:id="929"/>
      <w:r w:rsidRPr="00AB1E26">
        <w:rPr>
          <w:rFonts w:ascii="Verdana" w:eastAsia="Times New Roman" w:hAnsi="Verdana" w:cs="Times New Roman"/>
          <w:b/>
          <w:bCs/>
          <w:color w:val="008F00"/>
        </w:rPr>
        <w:t>(8)</w:t>
      </w:r>
      <w:r w:rsidRPr="00AB1E26">
        <w:rPr>
          <w:rFonts w:ascii="Verdana" w:eastAsia="Times New Roman" w:hAnsi="Verdana" w:cs="Times New Roman"/>
        </w:rPr>
        <w:t>Evaluarea continuă sau formativă evidenţiază nivelul actual şi potenţial al dezvoltării pe parcursul intervenţiei şi urmăreşte iniţierea şi monitorizarea unor programe de antrenament, exersare şi/sau intervenţie specifică. Ea nu este centrată pe deficit, ci evidenţiază ceea ce ştie şi ce poate copilul, ce deprinderi şi abilităţi are într-o anumită etapă a dezvoltării sale şi ce urmează să se dezvolte.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0" w:name="do|ax2|ca1|sc2|si3|al9"/>
      <w:r>
        <w:rPr>
          <w:rFonts w:ascii="Verdana" w:eastAsia="Times New Roman" w:hAnsi="Verdana" w:cs="Times New Roman"/>
          <w:b/>
          <w:bCs/>
          <w:noProof/>
          <w:color w:val="333399"/>
        </w:rPr>
        <w:drawing>
          <wp:inline distT="0" distB="0" distL="0" distR="0">
            <wp:extent cx="99060" cy="99060"/>
            <wp:effectExtent l="0" t="0" r="0" b="0"/>
            <wp:docPr id="125" name="Picture 1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sc2|si3|al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0"/>
      <w:r w:rsidRPr="00AB1E26">
        <w:rPr>
          <w:rFonts w:ascii="Verdana" w:eastAsia="Times New Roman" w:hAnsi="Verdana" w:cs="Times New Roman"/>
          <w:b/>
          <w:bCs/>
          <w:color w:val="008F00"/>
        </w:rPr>
        <w:t>(9)</w:t>
      </w:r>
      <w:r w:rsidRPr="00AB1E26">
        <w:rPr>
          <w:rFonts w:ascii="Verdana" w:eastAsia="Times New Roman" w:hAnsi="Verdana" w:cs="Times New Roman"/>
        </w:rPr>
        <w:t>Evaluarea finală sau sumativă are următoarele obiective: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1" w:name="do|ax2|ca1|sc2|si3|al9|lia"/>
      <w:bookmarkEnd w:id="931"/>
      <w:r w:rsidRPr="00AB1E26">
        <w:rPr>
          <w:rFonts w:ascii="Verdana" w:eastAsia="Times New Roman" w:hAnsi="Verdana" w:cs="Times New Roman"/>
          <w:b/>
          <w:bCs/>
          <w:color w:val="8F0000"/>
        </w:rPr>
        <w:lastRenderedPageBreak/>
        <w:t>a)</w:t>
      </w:r>
      <w:r w:rsidRPr="00AB1E26">
        <w:rPr>
          <w:rFonts w:ascii="Verdana" w:eastAsia="Times New Roman" w:hAnsi="Verdana" w:cs="Times New Roman"/>
        </w:rPr>
        <w:t>estimarea eficacităţii intervenţiei sau a programului;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2" w:name="do|ax2|ca1|sc2|si3|al9|lib"/>
      <w:bookmarkEnd w:id="932"/>
      <w:r w:rsidRPr="00AB1E26">
        <w:rPr>
          <w:rFonts w:ascii="Verdana" w:eastAsia="Times New Roman" w:hAnsi="Verdana" w:cs="Times New Roman"/>
          <w:b/>
          <w:bCs/>
          <w:color w:val="8F0000"/>
        </w:rPr>
        <w:t>b)</w:t>
      </w:r>
      <w:r w:rsidRPr="00AB1E26">
        <w:rPr>
          <w:rFonts w:ascii="Verdana" w:eastAsia="Times New Roman" w:hAnsi="Verdana" w:cs="Times New Roman"/>
        </w:rPr>
        <w:t>modificarea planului sau a programului, în raport de constatări;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3" w:name="do|ax2|ca1|sc2|si3|al9|lic"/>
      <w:bookmarkEnd w:id="933"/>
      <w:r w:rsidRPr="00AB1E26">
        <w:rPr>
          <w:rFonts w:ascii="Verdana" w:eastAsia="Times New Roman" w:hAnsi="Verdana" w:cs="Times New Roman"/>
          <w:b/>
          <w:bCs/>
          <w:color w:val="8F0000"/>
        </w:rPr>
        <w:t>c)</w:t>
      </w:r>
      <w:r w:rsidRPr="00AB1E26">
        <w:rPr>
          <w:rFonts w:ascii="Verdana" w:eastAsia="Times New Roman" w:hAnsi="Verdana" w:cs="Times New Roman"/>
        </w:rPr>
        <w:t>reevaluarea copilului şi reconsiderarea deciziei.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4" w:name="do|ax2|ca2"/>
      <w:r>
        <w:rPr>
          <w:rFonts w:ascii="Verdana" w:eastAsia="Times New Roman" w:hAnsi="Verdana" w:cs="Times New Roman"/>
          <w:b/>
          <w:bCs/>
          <w:noProof/>
          <w:color w:val="333399"/>
        </w:rPr>
        <w:drawing>
          <wp:inline distT="0" distB="0" distL="0" distR="0">
            <wp:extent cx="99060" cy="99060"/>
            <wp:effectExtent l="0" t="0" r="0" b="0"/>
            <wp:docPr id="124" name="Picture 1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4"/>
      <w:r w:rsidRPr="00AB1E26">
        <w:rPr>
          <w:rFonts w:ascii="Verdana" w:eastAsia="Times New Roman" w:hAnsi="Verdana" w:cs="Times New Roman"/>
          <w:b/>
          <w:bCs/>
          <w:color w:val="005F00"/>
          <w:sz w:val="24"/>
          <w:szCs w:val="24"/>
        </w:rPr>
        <w:t>CAPITOLUL 2:</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Aspecte generale ale metodologiei de evaluare a copilului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5" w:name="do|ax2|ca2|sc1"/>
      <w:r>
        <w:rPr>
          <w:rFonts w:ascii="Verdana" w:eastAsia="Times New Roman" w:hAnsi="Verdana" w:cs="Times New Roman"/>
          <w:b/>
          <w:bCs/>
          <w:noProof/>
          <w:color w:val="333399"/>
        </w:rPr>
        <w:drawing>
          <wp:inline distT="0" distB="0" distL="0" distR="0">
            <wp:extent cx="99060" cy="99060"/>
            <wp:effectExtent l="0" t="0" r="0" b="0"/>
            <wp:docPr id="123" name="Picture 1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sc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5"/>
      <w:r w:rsidRPr="00AB1E26">
        <w:rPr>
          <w:rFonts w:ascii="Verdana" w:eastAsia="Times New Roman" w:hAnsi="Verdana" w:cs="Times New Roman"/>
          <w:b/>
          <w:bCs/>
        </w:rPr>
        <w:t>SUBCAPITOLUL 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6" w:name="do|ax2|ca2|sc1|al1"/>
      <w:r>
        <w:rPr>
          <w:rFonts w:ascii="Verdana" w:eastAsia="Times New Roman" w:hAnsi="Verdana" w:cs="Times New Roman"/>
          <w:b/>
          <w:bCs/>
          <w:noProof/>
          <w:color w:val="333399"/>
        </w:rPr>
        <w:drawing>
          <wp:inline distT="0" distB="0" distL="0" distR="0">
            <wp:extent cx="99060" cy="99060"/>
            <wp:effectExtent l="0" t="0" r="0" b="0"/>
            <wp:docPr id="122" name="Picture 1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sc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6"/>
      <w:r w:rsidRPr="00AB1E26">
        <w:rPr>
          <w:rFonts w:ascii="Verdana" w:eastAsia="Times New Roman" w:hAnsi="Verdana" w:cs="Times New Roman"/>
          <w:b/>
          <w:bCs/>
          <w:color w:val="008F00"/>
        </w:rPr>
        <w:t>(1)</w:t>
      </w:r>
      <w:r w:rsidRPr="00AB1E26">
        <w:rPr>
          <w:rFonts w:ascii="Verdana" w:eastAsia="Times New Roman" w:hAnsi="Verdana" w:cs="Times New Roman"/>
        </w:rPr>
        <w:t>Evaluarea copilului cu dizabilităţi şi/sau CES este realizată de către profesionişti din mai multe sisteme - social, medical şi educaţional - care lucrează în reţea sau în echipe multidisciplinare. în funcţie de nivelul şi modalitatea de implicare a profesioniştilor, evaluarea se realizează: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7" w:name="do|ax2|ca2|sc1|al1|lia"/>
      <w:bookmarkEnd w:id="937"/>
      <w:r w:rsidRPr="00AB1E26">
        <w:rPr>
          <w:rFonts w:ascii="Verdana" w:eastAsia="Times New Roman" w:hAnsi="Verdana" w:cs="Times New Roman"/>
          <w:b/>
          <w:bCs/>
          <w:color w:val="8F0000"/>
        </w:rPr>
        <w:t>a)</w:t>
      </w:r>
      <w:r w:rsidRPr="00AB1E26">
        <w:rPr>
          <w:rFonts w:ascii="Verdana" w:eastAsia="Times New Roman" w:hAnsi="Verdana" w:cs="Times New Roman"/>
        </w:rPr>
        <w:t>în cadrul reţelei de profesionişti;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8" w:name="do|ax2|ca2|sc1|al1|lib"/>
      <w:bookmarkEnd w:id="938"/>
      <w:r w:rsidRPr="00AB1E26">
        <w:rPr>
          <w:rFonts w:ascii="Verdana" w:eastAsia="Times New Roman" w:hAnsi="Verdana" w:cs="Times New Roman"/>
          <w:b/>
          <w:bCs/>
          <w:color w:val="8F0000"/>
        </w:rPr>
        <w:t>b)</w:t>
      </w:r>
      <w:r w:rsidRPr="00AB1E26">
        <w:rPr>
          <w:rFonts w:ascii="Verdana" w:eastAsia="Times New Roman" w:hAnsi="Verdana" w:cs="Times New Roman"/>
        </w:rPr>
        <w:t>în cadrul echipelor multidisciplinare care asigură o parte din evaluările necesare;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39" w:name="do|ax2|ca2|sc1|al1|lic"/>
      <w:bookmarkEnd w:id="939"/>
      <w:r w:rsidRPr="00AB1E26">
        <w:rPr>
          <w:rFonts w:ascii="Verdana" w:eastAsia="Times New Roman" w:hAnsi="Verdana" w:cs="Times New Roman"/>
          <w:b/>
          <w:bCs/>
          <w:color w:val="8F0000"/>
        </w:rPr>
        <w:t>c)</w:t>
      </w:r>
      <w:r w:rsidRPr="00AB1E26">
        <w:rPr>
          <w:rFonts w:ascii="Verdana" w:eastAsia="Times New Roman" w:hAnsi="Verdana" w:cs="Times New Roman"/>
        </w:rPr>
        <w:t>în cadrul echipelor multidisciplinare care asigură evaluarea complexă.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0" w:name="do|ax2|ca2|sc1|al2"/>
      <w:bookmarkEnd w:id="940"/>
      <w:r w:rsidRPr="00AB1E26">
        <w:rPr>
          <w:rFonts w:ascii="Verdana" w:eastAsia="Times New Roman" w:hAnsi="Verdana" w:cs="Times New Roman"/>
          <w:b/>
          <w:bCs/>
          <w:color w:val="008F00"/>
        </w:rPr>
        <w:t>(2)</w:t>
      </w:r>
      <w:r w:rsidRPr="00AB1E26">
        <w:rPr>
          <w:rFonts w:ascii="Verdana" w:eastAsia="Times New Roman" w:hAnsi="Verdana" w:cs="Times New Roman"/>
        </w:rPr>
        <w:t>Reţeaua de evaluare complexă este compusă din profesioniştii care contribuie la evaluare şi îşi exprimă punctul de vedere specializat în întâlniri/consultări, complementar şi coordonat, în situaţii şi documente specifice. în componenţa reţelei intră, de regulă: asistentul social din comunitate, medicul de familie, psihopedagogul sau pedagogul, psihologul şi, după caz, un medic specialist, un logoped, un kinetoterapeut şi alţii.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1" w:name="do|ax2|ca2|sc1|al3"/>
      <w:r>
        <w:rPr>
          <w:rFonts w:ascii="Verdana" w:eastAsia="Times New Roman" w:hAnsi="Verdana" w:cs="Times New Roman"/>
          <w:b/>
          <w:bCs/>
          <w:noProof/>
          <w:color w:val="333399"/>
        </w:rPr>
        <w:drawing>
          <wp:inline distT="0" distB="0" distL="0" distR="0">
            <wp:extent cx="99060" cy="99060"/>
            <wp:effectExtent l="0" t="0" r="0" b="0"/>
            <wp:docPr id="121" name="Picture 1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sc1|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1"/>
      <w:r w:rsidRPr="00AB1E26">
        <w:rPr>
          <w:rFonts w:ascii="Verdana" w:eastAsia="Times New Roman" w:hAnsi="Verdana" w:cs="Times New Roman"/>
          <w:b/>
          <w:bCs/>
          <w:color w:val="008F00"/>
        </w:rPr>
        <w:t>(3)</w:t>
      </w:r>
      <w:r w:rsidRPr="00AB1E26">
        <w:rPr>
          <w:rFonts w:ascii="Verdana" w:eastAsia="Times New Roman" w:hAnsi="Verdana" w:cs="Times New Roman"/>
        </w:rPr>
        <w:t>Evaluarea realizată în reţeaua de profesionişti are drept obiectiv formularea unei diagnoze sau concluzii referitoare la situaţia particulară a unui copil cu dizabilităţi din perspectiva proprie, a fiecărui sistem, în vederea: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2" w:name="do|ax2|ca2|sc1|al3|lia"/>
      <w:bookmarkEnd w:id="942"/>
      <w:r w:rsidRPr="00AB1E26">
        <w:rPr>
          <w:rFonts w:ascii="Verdana" w:eastAsia="Times New Roman" w:hAnsi="Verdana" w:cs="Times New Roman"/>
          <w:b/>
          <w:bCs/>
          <w:color w:val="8F0000"/>
        </w:rPr>
        <w:t>a)</w:t>
      </w:r>
      <w:r w:rsidRPr="00AB1E26">
        <w:rPr>
          <w:rFonts w:ascii="Verdana" w:eastAsia="Times New Roman" w:hAnsi="Verdana" w:cs="Times New Roman"/>
        </w:rPr>
        <w:t>proiectării şi aplicării unor măsuri şi intervenţii specifice şi de sprijin din perspectiva profesionistului în cauză;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3" w:name="do|ax2|ca2|sc1|al3|lib"/>
      <w:bookmarkEnd w:id="943"/>
      <w:r w:rsidRPr="00AB1E26">
        <w:rPr>
          <w:rFonts w:ascii="Verdana" w:eastAsia="Times New Roman" w:hAnsi="Verdana" w:cs="Times New Roman"/>
          <w:b/>
          <w:bCs/>
          <w:color w:val="8F0000"/>
        </w:rPr>
        <w:t>b)</w:t>
      </w:r>
      <w:r w:rsidRPr="00AB1E26">
        <w:rPr>
          <w:rFonts w:ascii="Verdana" w:eastAsia="Times New Roman" w:hAnsi="Verdana" w:cs="Times New Roman"/>
        </w:rPr>
        <w:t>îndrumarea spre profesionişti din acelaşi sistem sau alte sisteme pentru completarea evaluării;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4" w:name="do|ax2|ca2|sc1|al3|lic"/>
      <w:bookmarkEnd w:id="944"/>
      <w:r w:rsidRPr="00AB1E26">
        <w:rPr>
          <w:rFonts w:ascii="Verdana" w:eastAsia="Times New Roman" w:hAnsi="Verdana" w:cs="Times New Roman"/>
          <w:b/>
          <w:bCs/>
          <w:color w:val="8F0000"/>
        </w:rPr>
        <w:t>c)</w:t>
      </w:r>
      <w:r w:rsidRPr="00AB1E26">
        <w:rPr>
          <w:rFonts w:ascii="Verdana" w:eastAsia="Times New Roman" w:hAnsi="Verdana" w:cs="Times New Roman"/>
        </w:rPr>
        <w:t>reluarea evaluării ori de câte ori este necesar, conform evoluţiei situaţiei copilului. Un exemplu în acest sens este situaţia unui medic de specialitate care examinează clinic şi paraclinic copilul, stabileşte un diagnostic complet, recomandă un tratament specific şi îndrumă familia la alţi specialişti, la Comisia pentru Protecţia Copilului sau la autorităţile şi instituţiile şcolare.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5" w:name="do|ax2|ca2|sc1|al4"/>
      <w:bookmarkEnd w:id="945"/>
      <w:r w:rsidRPr="00AB1E26">
        <w:rPr>
          <w:rFonts w:ascii="Verdana" w:eastAsia="Times New Roman" w:hAnsi="Verdana" w:cs="Times New Roman"/>
          <w:b/>
          <w:bCs/>
          <w:color w:val="008F00"/>
        </w:rPr>
        <w:t>(4)</w:t>
      </w:r>
      <w:r w:rsidRPr="00AB1E26">
        <w:rPr>
          <w:rFonts w:ascii="Verdana" w:eastAsia="Times New Roman" w:hAnsi="Verdana" w:cs="Times New Roman"/>
        </w:rPr>
        <w:t>Echipele multidisciplinare care pot realiza evaluarea copilului cu dizabilităţi şi/sau CES se regăsesc în cadrul unor centre de diagnostic şi tratament, centre de sănătate mintală, centre de dezvoltare, servicii de intervenţie precoce, şcoli şi CIEC. Obiectivul acestei evaluări îl reprezintă formularea unei diagnoze şi a unor elemente de prognoză, în vederea aplicării unei terapii şi intervenţii specifice, precum şi, după caz, îndrumarea spre alte niveluri de evaluare şi expertiză.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6" w:name="do|ax2|ca2|sc1|al5"/>
      <w:bookmarkEnd w:id="946"/>
      <w:r w:rsidRPr="00AB1E26">
        <w:rPr>
          <w:rFonts w:ascii="Verdana" w:eastAsia="Times New Roman" w:hAnsi="Verdana" w:cs="Times New Roman"/>
          <w:b/>
          <w:bCs/>
          <w:color w:val="008F00"/>
        </w:rPr>
        <w:t>(5)</w:t>
      </w:r>
      <w:r w:rsidRPr="00AB1E26">
        <w:rPr>
          <w:rFonts w:ascii="Verdana" w:eastAsia="Times New Roman" w:hAnsi="Verdana" w:cs="Times New Roman"/>
        </w:rPr>
        <w:t>În momentul în care un specialist se află în situaţia de a evalua un copil cu posibile dizabilităţi, acesta trebuie să ştie de la început că demersul său nu poate fi izolat, ci complementar cu al altor specialişti şi corelat cu acţiuni de pe alte niveluri de evaluare. Astfel, se abordează şi se analizează următoarele aspecte, ca domenii de evaluare: sociale, medicale, psihologice şi educaţionale - care se întrepătrund şi se completează.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7" w:name="do|ax2|ca2|sc1|al6"/>
      <w:r>
        <w:rPr>
          <w:rFonts w:ascii="Verdana" w:eastAsia="Times New Roman" w:hAnsi="Verdana" w:cs="Times New Roman"/>
          <w:b/>
          <w:bCs/>
          <w:noProof/>
          <w:color w:val="333399"/>
        </w:rPr>
        <w:drawing>
          <wp:inline distT="0" distB="0" distL="0" distR="0">
            <wp:extent cx="99060" cy="99060"/>
            <wp:effectExtent l="0" t="0" r="0" b="0"/>
            <wp:docPr id="120" name="Picture 1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sc1|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7"/>
      <w:r w:rsidRPr="00AB1E26">
        <w:rPr>
          <w:rFonts w:ascii="Verdana" w:eastAsia="Times New Roman" w:hAnsi="Verdana" w:cs="Times New Roman"/>
          <w:b/>
          <w:bCs/>
          <w:color w:val="008F00"/>
        </w:rPr>
        <w:t>(6)</w:t>
      </w:r>
      <w:r w:rsidRPr="00AB1E26">
        <w:rPr>
          <w:rFonts w:ascii="Verdana" w:eastAsia="Times New Roman" w:hAnsi="Verdana" w:cs="Times New Roman"/>
        </w:rPr>
        <w:t>În vederea stabilirii calităţii şi gradului funcţionării, evaluarea copilului cu dizabilităţi şi/sau CES include: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8" w:name="do|ax2|ca2|sc1|al6|lia"/>
      <w:bookmarkEnd w:id="948"/>
      <w:r w:rsidRPr="00AB1E26">
        <w:rPr>
          <w:rFonts w:ascii="Verdana" w:eastAsia="Times New Roman" w:hAnsi="Verdana" w:cs="Times New Roman"/>
          <w:b/>
          <w:bCs/>
          <w:color w:val="8F0000"/>
        </w:rPr>
        <w:t>a)</w:t>
      </w:r>
      <w:r w:rsidRPr="00AB1E26">
        <w:rPr>
          <w:rFonts w:ascii="Verdana" w:eastAsia="Times New Roman" w:hAnsi="Verdana" w:cs="Times New Roman"/>
        </w:rPr>
        <w:t>interpretarea unitară a rezultatelor evaluării iniţiale medicale, psihologice, educaţionale şi sociale;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49" w:name="do|ax2|ca2|sc1|al6|lib"/>
      <w:bookmarkEnd w:id="949"/>
      <w:r w:rsidRPr="00AB1E26">
        <w:rPr>
          <w:rFonts w:ascii="Verdana" w:eastAsia="Times New Roman" w:hAnsi="Verdana" w:cs="Times New Roman"/>
          <w:b/>
          <w:bCs/>
          <w:color w:val="8F0000"/>
        </w:rPr>
        <w:lastRenderedPageBreak/>
        <w:t>b)</w:t>
      </w:r>
      <w:r w:rsidRPr="00AB1E26">
        <w:rPr>
          <w:rFonts w:ascii="Verdana" w:eastAsia="Times New Roman" w:hAnsi="Verdana" w:cs="Times New Roman"/>
        </w:rPr>
        <w:t>investigaţii suplimentare pentru a stabili calitatea activităţilor copilului şi evidenţierea limitărilor în activitate, precum şi participarea copilului la viaţa societăţii, a comunităţii în care trăieşte, cu alte cuvinte, implicarea sa în situaţiile vieţii reale; în acest caz, trebuie evidenţiate restricţiile de participare.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0" w:name="do|ax2|ca2|sc1|al7"/>
      <w:bookmarkEnd w:id="950"/>
      <w:r w:rsidRPr="00AB1E26">
        <w:rPr>
          <w:rFonts w:ascii="Verdana" w:eastAsia="Times New Roman" w:hAnsi="Verdana" w:cs="Times New Roman"/>
          <w:b/>
          <w:bCs/>
          <w:color w:val="008F00"/>
        </w:rPr>
        <w:t>(7)</w:t>
      </w:r>
      <w:r w:rsidRPr="00AB1E26">
        <w:rPr>
          <w:rFonts w:ascii="Verdana" w:eastAsia="Times New Roman" w:hAnsi="Verdana" w:cs="Times New Roman"/>
        </w:rPr>
        <w:t>Când se evaluează fiecare domeniu al activităţii şi participării, trebuie precizate: capacitatea, performanţa şi corelarea a ceea ce face cu ceea ce poate face, nivelul pe care îl poate atinge şi aşteptările educaţionale şi sociale de la acesta.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1" w:name="do|ax2|ca2|sc1|al8"/>
      <w:bookmarkEnd w:id="951"/>
      <w:r w:rsidRPr="00AB1E26">
        <w:rPr>
          <w:rFonts w:ascii="Verdana" w:eastAsia="Times New Roman" w:hAnsi="Verdana" w:cs="Times New Roman"/>
          <w:b/>
          <w:bCs/>
          <w:color w:val="008F00"/>
        </w:rPr>
        <w:t>(8)</w:t>
      </w:r>
      <w:r w:rsidRPr="00AB1E26">
        <w:rPr>
          <w:rFonts w:ascii="Verdana" w:eastAsia="Times New Roman" w:hAnsi="Verdana" w:cs="Times New Roman"/>
        </w:rPr>
        <w:t>Capacitatea reprezintă nivelul de funcţionare cel mai ridicat pe care o persoană îl poate atinge probabil, la un moment dat, în unul dintre domeniile care privesc activitatea şi participarea prevăzute de CIF-CT. Capacitatea se măsoară într-un mediu uniform sau standard şi reflectă, astfel, capacitatea adaptată la mediu a individului. Evaluarea capacităţii reprezintă, de fapt, stabilirea potenţialului biopsihic al copilului respectiv, ţinând cont de limitele specifice dizabilităţii, precum şi de acţiunea mediului şi a educaţiei.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2" w:name="do|ax2|ca2|sc1|al9"/>
      <w:bookmarkEnd w:id="952"/>
      <w:r w:rsidRPr="00AB1E26">
        <w:rPr>
          <w:rFonts w:ascii="Verdana" w:eastAsia="Times New Roman" w:hAnsi="Verdana" w:cs="Times New Roman"/>
          <w:b/>
          <w:bCs/>
          <w:color w:val="008F00"/>
        </w:rPr>
        <w:t>(9)</w:t>
      </w:r>
      <w:r w:rsidRPr="00AB1E26">
        <w:rPr>
          <w:rFonts w:ascii="Verdana" w:eastAsia="Times New Roman" w:hAnsi="Verdana" w:cs="Times New Roman"/>
        </w:rPr>
        <w:t>Performanţa reprezintă modul în care acţionează persoanele în mediul lor curent, aducând astfel în discuţie aspectul implicării acestora în situaţiile de viaţă.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3" w:name="do|ax2|ca2|sc1|al10"/>
      <w:bookmarkEnd w:id="953"/>
      <w:r w:rsidRPr="00AB1E26">
        <w:rPr>
          <w:rFonts w:ascii="Verdana" w:eastAsia="Times New Roman" w:hAnsi="Verdana" w:cs="Times New Roman"/>
          <w:b/>
          <w:bCs/>
          <w:color w:val="008F00"/>
        </w:rPr>
        <w:t>(10)</w:t>
      </w:r>
      <w:r w:rsidRPr="00AB1E26">
        <w:rPr>
          <w:rFonts w:ascii="Verdana" w:eastAsia="Times New Roman" w:hAnsi="Verdana" w:cs="Times New Roman"/>
        </w:rPr>
        <w:t>Evaluarea capacităţii şi a performanţei se realizează de către specialiştii şi actorii relevanţi din viaţa copilului, în cadrul unui proces complex de cunoaştere a copilului, atât în mediul său de viaţă obişnuit, cât şi în condiţii de testare. Evaluarea capacităţii, ca şi a performanţei reprezintă un proces care are loc în contextul antrenării copilului în educaţie, în activităţi de abilitare şi/sau reabilitare şi compensare. Acest proces presupune raportare la criterii şi raportare la individ.</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4" w:name="do|ax2|ca2|sc1|al11"/>
      <w:r>
        <w:rPr>
          <w:rFonts w:ascii="Verdana" w:eastAsia="Times New Roman" w:hAnsi="Verdana" w:cs="Times New Roman"/>
          <w:b/>
          <w:bCs/>
          <w:noProof/>
          <w:color w:val="333399"/>
        </w:rPr>
        <w:drawing>
          <wp:inline distT="0" distB="0" distL="0" distR="0">
            <wp:extent cx="99060" cy="99060"/>
            <wp:effectExtent l="0" t="0" r="0" b="0"/>
            <wp:docPr id="119" name="Picture 1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sc1|al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4"/>
      <w:r w:rsidRPr="00AB1E26">
        <w:rPr>
          <w:rFonts w:ascii="Verdana" w:eastAsia="Times New Roman" w:hAnsi="Verdana" w:cs="Times New Roman"/>
          <w:b/>
          <w:bCs/>
          <w:color w:val="008F00"/>
        </w:rPr>
        <w:t>(11)</w:t>
      </w:r>
      <w:r w:rsidRPr="00AB1E26">
        <w:rPr>
          <w:rFonts w:ascii="Verdana" w:eastAsia="Times New Roman" w:hAnsi="Verdana" w:cs="Times New Roman"/>
        </w:rPr>
        <w:t>În perspectivă dinamică, profesioniştii urmăresc evaluarea progresului în abilitare şi/sau reabilitare, compensare şi educaţie. Aceasta se realizează prin raportare la obiectivele vizând compensarea şi abilitarea/reabilitarea, precum şi la cele educaţionale, obiective stabilite în urma actului de evaluare. Evaluarea progresului presupune comparaţia între starea iniţială şi cea finală şi poate viza: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5" w:name="do|ax2|ca2|sc1|al11|lia"/>
      <w:bookmarkEnd w:id="955"/>
      <w:r w:rsidRPr="00AB1E26">
        <w:rPr>
          <w:rFonts w:ascii="Verdana" w:eastAsia="Times New Roman" w:hAnsi="Verdana" w:cs="Times New Roman"/>
          <w:b/>
          <w:bCs/>
          <w:color w:val="8F0000"/>
        </w:rPr>
        <w:t>a)</w:t>
      </w:r>
      <w:r w:rsidRPr="00AB1E26">
        <w:rPr>
          <w:rFonts w:ascii="Verdana" w:eastAsia="Times New Roman" w:hAnsi="Verdana" w:cs="Times New Roman"/>
        </w:rPr>
        <w:t>răspunsul la intervenţia de abilitare şi 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6" w:name="do|ax2|ca2|sc1|al11|lib"/>
      <w:bookmarkEnd w:id="956"/>
      <w:r w:rsidRPr="00AB1E26">
        <w:rPr>
          <w:rFonts w:ascii="Verdana" w:eastAsia="Times New Roman" w:hAnsi="Verdana" w:cs="Times New Roman"/>
          <w:b/>
          <w:bCs/>
          <w:color w:val="8F0000"/>
        </w:rPr>
        <w:t>b)</w:t>
      </w:r>
      <w:r w:rsidRPr="00AB1E26">
        <w:rPr>
          <w:rFonts w:ascii="Verdana" w:eastAsia="Times New Roman" w:hAnsi="Verdana" w:cs="Times New Roman"/>
        </w:rPr>
        <w:t>progresele în dobândirea autonomiei personale şi sociale;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7" w:name="do|ax2|ca2|sc1|al11|lic"/>
      <w:bookmarkEnd w:id="957"/>
      <w:r w:rsidRPr="00AB1E26">
        <w:rPr>
          <w:rFonts w:ascii="Verdana" w:eastAsia="Times New Roman" w:hAnsi="Verdana" w:cs="Times New Roman"/>
          <w:b/>
          <w:bCs/>
          <w:color w:val="8F0000"/>
        </w:rPr>
        <w:t>c)</w:t>
      </w:r>
      <w:r w:rsidRPr="00AB1E26">
        <w:rPr>
          <w:rFonts w:ascii="Verdana" w:eastAsia="Times New Roman" w:hAnsi="Verdana" w:cs="Times New Roman"/>
        </w:rPr>
        <w:t>progresele în limitarea efectelor secundare ale deficienţei/afectării şi în prevenirea secundară şi terţiară;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8" w:name="do|ax2|ca2|sc1|al11|lid"/>
      <w:bookmarkEnd w:id="958"/>
      <w:r w:rsidRPr="00AB1E26">
        <w:rPr>
          <w:rFonts w:ascii="Verdana" w:eastAsia="Times New Roman" w:hAnsi="Verdana" w:cs="Times New Roman"/>
          <w:b/>
          <w:bCs/>
          <w:color w:val="8F0000"/>
        </w:rPr>
        <w:t>d)</w:t>
      </w:r>
      <w:r w:rsidRPr="00AB1E26">
        <w:rPr>
          <w:rFonts w:ascii="Verdana" w:eastAsia="Times New Roman" w:hAnsi="Verdana" w:cs="Times New Roman"/>
        </w:rPr>
        <w:t>progresele în compensare, intra- sau intersistemice; antrenarea potenţialului restant; stagnarea, regresul - cauze, evoluţii şi altele.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59" w:name="do|ax2|ca2|sc1|al12"/>
      <w:bookmarkEnd w:id="959"/>
      <w:r w:rsidRPr="00AB1E26">
        <w:rPr>
          <w:rFonts w:ascii="Verdana" w:eastAsia="Times New Roman" w:hAnsi="Verdana" w:cs="Times New Roman"/>
          <w:b/>
          <w:bCs/>
          <w:color w:val="008F00"/>
        </w:rPr>
        <w:t>(12)</w:t>
      </w:r>
      <w:r w:rsidRPr="00AB1E26">
        <w:rPr>
          <w:rFonts w:ascii="Verdana" w:eastAsia="Times New Roman" w:hAnsi="Verdana" w:cs="Times New Roman"/>
        </w:rPr>
        <w:t>Evaluarea capacităţii, performanţei şi progresului solicită atât prezenţa specialiştilor, cât şi parteneriatul cu părinţii.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0" w:name="do|ax2|ca2|sc1|al13"/>
      <w:bookmarkEnd w:id="960"/>
      <w:r w:rsidRPr="00AB1E26">
        <w:rPr>
          <w:rFonts w:ascii="Verdana" w:eastAsia="Times New Roman" w:hAnsi="Verdana" w:cs="Times New Roman"/>
          <w:b/>
          <w:bCs/>
          <w:color w:val="008F00"/>
        </w:rPr>
        <w:t>(13)</w:t>
      </w:r>
      <w:r w:rsidRPr="00AB1E26">
        <w:rPr>
          <w:rFonts w:ascii="Verdana" w:eastAsia="Times New Roman" w:hAnsi="Verdana" w:cs="Times New Roman"/>
        </w:rPr>
        <w:t>Actorii implicaţi în evaluare sunt: părinţii/reprezentantul legal al copilului, alte persoane din familie, medicii de familie, medicii de specialitate, asistenţii sociali, cadrele didactice - în funcţie de nivelul şi de tipul de şcolaritate - psihologii, profesioniştii care intervin în abilitare, reabilitare şi compensare, membrii comisiilor de evaluare continuă, persoanele angajate în viaţa rezidenţială a unui copil ş.a.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1" w:name="do|ax2|ca2|sc2"/>
      <w:r>
        <w:rPr>
          <w:rFonts w:ascii="Verdana" w:eastAsia="Times New Roman" w:hAnsi="Verdana" w:cs="Times New Roman"/>
          <w:b/>
          <w:bCs/>
          <w:noProof/>
          <w:color w:val="333399"/>
        </w:rPr>
        <w:drawing>
          <wp:inline distT="0" distB="0" distL="0" distR="0">
            <wp:extent cx="99060" cy="99060"/>
            <wp:effectExtent l="0" t="0" r="0" b="0"/>
            <wp:docPr id="118" name="Picture 1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sc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1"/>
      <w:r w:rsidRPr="00AB1E26">
        <w:rPr>
          <w:rFonts w:ascii="Verdana" w:eastAsia="Times New Roman" w:hAnsi="Verdana" w:cs="Times New Roman"/>
          <w:b/>
          <w:bCs/>
        </w:rPr>
        <w:t>SUBCAPITOLUL 2:</w:t>
      </w:r>
      <w:r w:rsidRPr="00AB1E26">
        <w:rPr>
          <w:rFonts w:ascii="Verdana" w:eastAsia="Times New Roman" w:hAnsi="Verdana" w:cs="Times New Roman"/>
        </w:rPr>
        <w:t xml:space="preserve"> </w:t>
      </w:r>
      <w:r w:rsidRPr="00AB1E26">
        <w:rPr>
          <w:rFonts w:ascii="Verdana" w:eastAsia="Times New Roman" w:hAnsi="Verdana" w:cs="Times New Roman"/>
          <w:b/>
          <w:bCs/>
        </w:rPr>
        <w:t>Metodele şi instrumentele din domeniul evaluării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2" w:name="do|ax2|ca2|sc2|al1"/>
      <w:r>
        <w:rPr>
          <w:rFonts w:ascii="Verdana" w:eastAsia="Times New Roman" w:hAnsi="Verdana" w:cs="Times New Roman"/>
          <w:b/>
          <w:bCs/>
          <w:noProof/>
          <w:color w:val="333399"/>
        </w:rPr>
        <w:drawing>
          <wp:inline distT="0" distB="0" distL="0" distR="0">
            <wp:extent cx="99060" cy="99060"/>
            <wp:effectExtent l="0" t="0" r="0" b="0"/>
            <wp:docPr id="117" name="Picture 1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sc2|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2"/>
      <w:r w:rsidRPr="00AB1E26">
        <w:rPr>
          <w:rFonts w:ascii="Verdana" w:eastAsia="Times New Roman" w:hAnsi="Verdana" w:cs="Times New Roman"/>
          <w:b/>
          <w:bCs/>
          <w:color w:val="008F00"/>
        </w:rPr>
        <w:t>(1)</w:t>
      </w:r>
      <w:r w:rsidRPr="00AB1E26">
        <w:rPr>
          <w:rFonts w:ascii="Verdana" w:eastAsia="Times New Roman" w:hAnsi="Verdana" w:cs="Times New Roman"/>
        </w:rPr>
        <w:t>Metodele şi instrumentele din domeniul evaluării se aplică atât în situaţii formale, de exemplu, în cadrul SEC/SEOSP, dar şi informale, respectiv în situaţiile concrete ale vieţii copilului. Recomandări privind aplicarea acestora: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3" w:name="do|ax2|ca2|sc2|al1|lia"/>
      <w:bookmarkEnd w:id="963"/>
      <w:r w:rsidRPr="00AB1E26">
        <w:rPr>
          <w:rFonts w:ascii="Verdana" w:eastAsia="Times New Roman" w:hAnsi="Verdana" w:cs="Times New Roman"/>
          <w:b/>
          <w:bCs/>
          <w:color w:val="8F0000"/>
        </w:rPr>
        <w:t>a)</w:t>
      </w:r>
      <w:r w:rsidRPr="00AB1E26">
        <w:rPr>
          <w:rFonts w:ascii="Verdana" w:eastAsia="Times New Roman" w:hAnsi="Verdana" w:cs="Times New Roman"/>
        </w:rPr>
        <w:t>instrumentele, de exemplu, fişele de observaţie, testele de evaluare ş.a., vor fi selectate de profesionişti, în acord cu situaţia copilului în cauză şi cu respectarea normelor profesionale deontologice;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4" w:name="do|ax2|ca2|sc2|al1|lib"/>
      <w:bookmarkEnd w:id="964"/>
      <w:r w:rsidRPr="00AB1E26">
        <w:rPr>
          <w:rFonts w:ascii="Verdana" w:eastAsia="Times New Roman" w:hAnsi="Verdana" w:cs="Times New Roman"/>
          <w:b/>
          <w:bCs/>
          <w:color w:val="8F0000"/>
        </w:rPr>
        <w:lastRenderedPageBreak/>
        <w:t>b)</w:t>
      </w:r>
      <w:r w:rsidRPr="00AB1E26">
        <w:rPr>
          <w:rFonts w:ascii="Verdana" w:eastAsia="Times New Roman" w:hAnsi="Verdana" w:cs="Times New Roman"/>
        </w:rPr>
        <w:t>se recomandă utilizarea instrumentelor etalonate, dar se permite şi utilizarea atentă a celor neetalonate pentru cazurile în care nu există teste etalonate;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5" w:name="do|ax2|ca2|sc2|al1|lic"/>
      <w:bookmarkEnd w:id="965"/>
      <w:r w:rsidRPr="00AB1E26">
        <w:rPr>
          <w:rFonts w:ascii="Verdana" w:eastAsia="Times New Roman" w:hAnsi="Verdana" w:cs="Times New Roman"/>
          <w:b/>
          <w:bCs/>
          <w:color w:val="8F0000"/>
        </w:rPr>
        <w:t>c)</w:t>
      </w:r>
      <w:r w:rsidRPr="00AB1E26">
        <w:rPr>
          <w:rFonts w:ascii="Verdana" w:eastAsia="Times New Roman" w:hAnsi="Verdana" w:cs="Times New Roman"/>
        </w:rPr>
        <w:t>în anumite situaţii este necesară adaptarea unor teste la particularităţile copilului, de exemplu în situaţii de surdocecitate, în absenţa comunicării verbale ş.a.;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6" w:name="do|ax2|ca2|sc2|al1|lid"/>
      <w:bookmarkEnd w:id="966"/>
      <w:r w:rsidRPr="00AB1E26">
        <w:rPr>
          <w:rFonts w:ascii="Verdana" w:eastAsia="Times New Roman" w:hAnsi="Verdana" w:cs="Times New Roman"/>
          <w:b/>
          <w:bCs/>
          <w:color w:val="8F0000"/>
        </w:rPr>
        <w:t>d)</w:t>
      </w:r>
      <w:r w:rsidRPr="00AB1E26">
        <w:rPr>
          <w:rFonts w:ascii="Verdana" w:eastAsia="Times New Roman" w:hAnsi="Verdana" w:cs="Times New Roman"/>
        </w:rPr>
        <w:t>specialiştii sunt încurajaţi să utilizeze mijloace de comunicare alternativă sau augmentativă, de exemplu: obiecte, lucruri concrete, fotografii sau desene, pictograme, ideograme, limbaje mimico-gestuale simple, Braille ş.a.;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7" w:name="do|ax2|ca2|sc2|al1|lie"/>
      <w:bookmarkEnd w:id="967"/>
      <w:r w:rsidRPr="00AB1E26">
        <w:rPr>
          <w:rFonts w:ascii="Verdana" w:eastAsia="Times New Roman" w:hAnsi="Verdana" w:cs="Times New Roman"/>
          <w:b/>
          <w:bCs/>
          <w:color w:val="8F0000"/>
        </w:rPr>
        <w:t>e)</w:t>
      </w:r>
      <w:r w:rsidRPr="00AB1E26">
        <w:rPr>
          <w:rFonts w:ascii="Verdana" w:eastAsia="Times New Roman" w:hAnsi="Verdana" w:cs="Times New Roman"/>
        </w:rPr>
        <w:t>trebuie acordată o atenţie specială evaluării copiilor de vârstă foarte mică;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8" w:name="do|ax2|ca2|sc2|al1|lif"/>
      <w:bookmarkEnd w:id="968"/>
      <w:r w:rsidRPr="00AB1E26">
        <w:rPr>
          <w:rFonts w:ascii="Verdana" w:eastAsia="Times New Roman" w:hAnsi="Verdana" w:cs="Times New Roman"/>
          <w:b/>
          <w:bCs/>
          <w:color w:val="8F0000"/>
        </w:rPr>
        <w:t>f)</w:t>
      </w:r>
      <w:r w:rsidRPr="00AB1E26">
        <w:rPr>
          <w:rFonts w:ascii="Verdana" w:eastAsia="Times New Roman" w:hAnsi="Verdana" w:cs="Times New Roman"/>
        </w:rPr>
        <w:t>timpul de evaluare poate fi extins, în funcţie de particularităţile copilului sau contextul său de viaţă, de disponibilitatea profesioniştilor şi utilizarea instrumentelor de lucru;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69" w:name="do|ax2|ca2|sc2|al1|lig"/>
      <w:bookmarkEnd w:id="969"/>
      <w:r w:rsidRPr="00AB1E26">
        <w:rPr>
          <w:rFonts w:ascii="Verdana" w:eastAsia="Times New Roman" w:hAnsi="Verdana" w:cs="Times New Roman"/>
          <w:b/>
          <w:bCs/>
          <w:color w:val="8F0000"/>
        </w:rPr>
        <w:t>g)</w:t>
      </w:r>
      <w:r w:rsidRPr="00AB1E26">
        <w:rPr>
          <w:rFonts w:ascii="Verdana" w:eastAsia="Times New Roman" w:hAnsi="Verdana" w:cs="Times New Roman"/>
        </w:rPr>
        <w:t>referitor la condiţiile în care are loc evaluarea propriu-zisă, se recomandă ca fiecare locaţie, inclusiv cea în care se desfăşoară activitatea CPC, să fie dotată cu sală de aşteptare adaptată nevoilor copilului cu dizabilităţi, săli de joc şi săli neutre.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0" w:name="do|ax3"/>
      <w:r>
        <w:rPr>
          <w:rFonts w:ascii="Verdana" w:eastAsia="Times New Roman" w:hAnsi="Verdana" w:cs="Times New Roman"/>
          <w:b/>
          <w:bCs/>
          <w:noProof/>
          <w:color w:val="333399"/>
        </w:rPr>
        <w:drawing>
          <wp:inline distT="0" distB="0" distL="0" distR="0">
            <wp:extent cx="99060" cy="99060"/>
            <wp:effectExtent l="0" t="0" r="0" b="0"/>
            <wp:docPr id="116" name="Picture 1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0"/>
      <w:r w:rsidRPr="00AB1E26">
        <w:rPr>
          <w:rFonts w:ascii="Verdana" w:eastAsia="Times New Roman" w:hAnsi="Verdana" w:cs="Times New Roman"/>
          <w:b/>
          <w:bCs/>
          <w:sz w:val="26"/>
          <w:szCs w:val="26"/>
        </w:rPr>
        <w:t>ANEXA nr. 3:</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plan de abilitare-reabilitare a copilului cu dizabilităţi/plan de abilitare-reabilitare şi de tranziţie a copilului cu dizabilităţi la viaţa de adult/plan de abilitare-reabilitare şi de paliaţie a copilului cu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1" w:name="do|ax3|ca1"/>
      <w:r>
        <w:rPr>
          <w:rFonts w:ascii="Verdana" w:eastAsia="Times New Roman" w:hAnsi="Verdana" w:cs="Times New Roman"/>
          <w:b/>
          <w:bCs/>
          <w:noProof/>
          <w:color w:val="333399"/>
        </w:rPr>
        <w:drawing>
          <wp:inline distT="0" distB="0" distL="0" distR="0">
            <wp:extent cx="99060" cy="99060"/>
            <wp:effectExtent l="0" t="0" r="0" b="0"/>
            <wp:docPr id="115" name="Picture 1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1"/>
      <w:r w:rsidRPr="00AB1E26">
        <w:rPr>
          <w:rFonts w:ascii="Verdana" w:eastAsia="Times New Roman" w:hAnsi="Verdana" w:cs="Times New Roman"/>
          <w:b/>
          <w:bCs/>
          <w:color w:val="005F00"/>
          <w:sz w:val="24"/>
          <w:szCs w:val="24"/>
        </w:rPr>
        <w:t>CAPITOLUL 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2" w:name="do|ax3|ca1|lia"/>
      <w:bookmarkEnd w:id="972"/>
      <w:r w:rsidRPr="00AB1E26">
        <w:rPr>
          <w:rFonts w:ascii="Verdana" w:eastAsia="Times New Roman" w:hAnsi="Verdana" w:cs="Times New Roman"/>
          <w:b/>
          <w:bCs/>
          <w:color w:val="8F0000"/>
        </w:rPr>
        <w:t>a)</w:t>
      </w:r>
      <w:r w:rsidRPr="00AB1E26">
        <w:rPr>
          <w:rFonts w:ascii="Verdana" w:eastAsia="Times New Roman" w:hAnsi="Verdana" w:cs="Times New Roman"/>
        </w:rPr>
        <w:t>Numele şi prenumele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3" w:name="do|ax3|ca1|lib"/>
      <w:bookmarkEnd w:id="973"/>
      <w:r w:rsidRPr="00AB1E26">
        <w:rPr>
          <w:rFonts w:ascii="Verdana" w:eastAsia="Times New Roman" w:hAnsi="Verdana" w:cs="Times New Roman"/>
          <w:b/>
          <w:bCs/>
          <w:color w:val="8F0000"/>
        </w:rPr>
        <w:t>b)</w:t>
      </w:r>
      <w:r w:rsidRPr="00AB1E26">
        <w:rPr>
          <w:rFonts w:ascii="Verdana" w:eastAsia="Times New Roman" w:hAnsi="Verdana" w:cs="Times New Roman"/>
        </w:rPr>
        <w:t>CNP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4" w:name="do|ax3|ca1|lic"/>
      <w:bookmarkEnd w:id="974"/>
      <w:r w:rsidRPr="00AB1E26">
        <w:rPr>
          <w:rFonts w:ascii="Verdana" w:eastAsia="Times New Roman" w:hAnsi="Verdana" w:cs="Times New Roman"/>
          <w:b/>
          <w:bCs/>
          <w:color w:val="8F0000"/>
        </w:rPr>
        <w:t>c)</w:t>
      </w:r>
      <w:r w:rsidRPr="00AB1E26">
        <w:rPr>
          <w:rFonts w:ascii="Verdana" w:eastAsia="Times New Roman" w:hAnsi="Verdana" w:cs="Times New Roman"/>
        </w:rPr>
        <w:t>Mama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5" w:name="do|ax3|ca1|lid"/>
      <w:bookmarkEnd w:id="975"/>
      <w:r w:rsidRPr="00AB1E26">
        <w:rPr>
          <w:rFonts w:ascii="Verdana" w:eastAsia="Times New Roman" w:hAnsi="Verdana" w:cs="Times New Roman"/>
          <w:b/>
          <w:bCs/>
          <w:color w:val="8F0000"/>
        </w:rPr>
        <w:t>d)</w:t>
      </w:r>
      <w:r w:rsidRPr="00AB1E26">
        <w:rPr>
          <w:rFonts w:ascii="Verdana" w:eastAsia="Times New Roman" w:hAnsi="Verdana" w:cs="Times New Roman"/>
        </w:rPr>
        <w:t>Tata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6" w:name="do|ax3|ca1|lie"/>
      <w:bookmarkEnd w:id="976"/>
      <w:r w:rsidRPr="00AB1E26">
        <w:rPr>
          <w:rFonts w:ascii="Verdana" w:eastAsia="Times New Roman" w:hAnsi="Verdana" w:cs="Times New Roman"/>
          <w:b/>
          <w:bCs/>
          <w:color w:val="8F0000"/>
        </w:rPr>
        <w:t>e)</w:t>
      </w:r>
      <w:r w:rsidRPr="00AB1E26">
        <w:rPr>
          <w:rFonts w:ascii="Verdana" w:eastAsia="Times New Roman" w:hAnsi="Verdana" w:cs="Times New Roman"/>
        </w:rPr>
        <w:t>Reprezentantul legal al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7" w:name="do|ax3|ca1|lif"/>
      <w:bookmarkEnd w:id="977"/>
      <w:r w:rsidRPr="00AB1E26">
        <w:rPr>
          <w:rFonts w:ascii="Verdana" w:eastAsia="Times New Roman" w:hAnsi="Verdana" w:cs="Times New Roman"/>
          <w:b/>
          <w:bCs/>
          <w:color w:val="8F0000"/>
        </w:rPr>
        <w:t>f)</w:t>
      </w:r>
      <w:r w:rsidRPr="00AB1E26">
        <w:rPr>
          <w:rFonts w:ascii="Verdana" w:eastAsia="Times New Roman" w:hAnsi="Verdana" w:cs="Times New Roman"/>
        </w:rPr>
        <w:t>Domiciliul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8" w:name="do|ax3|ca1|lig"/>
      <w:bookmarkEnd w:id="978"/>
      <w:r w:rsidRPr="00AB1E26">
        <w:rPr>
          <w:rFonts w:ascii="Verdana" w:eastAsia="Times New Roman" w:hAnsi="Verdana" w:cs="Times New Roman"/>
          <w:b/>
          <w:bCs/>
          <w:color w:val="8F0000"/>
        </w:rPr>
        <w:t>g)</w:t>
      </w:r>
      <w:r w:rsidRPr="00AB1E26">
        <w:rPr>
          <w:rFonts w:ascii="Verdana" w:eastAsia="Times New Roman" w:hAnsi="Verdana" w:cs="Times New Roman"/>
        </w:rPr>
        <w:t>Adresa de rezidenţă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79" w:name="do|ax3|ca1|lih"/>
      <w:bookmarkEnd w:id="979"/>
      <w:r w:rsidRPr="00AB1E26">
        <w:rPr>
          <w:rFonts w:ascii="Verdana" w:eastAsia="Times New Roman" w:hAnsi="Verdana" w:cs="Times New Roman"/>
          <w:b/>
          <w:bCs/>
          <w:color w:val="8F0000"/>
        </w:rPr>
        <w:t>h)</w:t>
      </w:r>
      <w:r w:rsidRPr="00AB1E26">
        <w:rPr>
          <w:rFonts w:ascii="Verdana" w:eastAsia="Times New Roman" w:hAnsi="Verdana" w:cs="Times New Roman"/>
        </w:rPr>
        <w:t>Data realizării/revizuirii planului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0" w:name="do|ax3|ca1|lii"/>
      <w:bookmarkEnd w:id="980"/>
      <w:r w:rsidRPr="00AB1E26">
        <w:rPr>
          <w:rFonts w:ascii="Verdana" w:eastAsia="Times New Roman" w:hAnsi="Verdana" w:cs="Times New Roman"/>
          <w:b/>
          <w:bCs/>
          <w:color w:val="8F0000"/>
        </w:rPr>
        <w:t>i)</w:t>
      </w:r>
      <w:r w:rsidRPr="00AB1E26">
        <w:rPr>
          <w:rFonts w:ascii="Verdana" w:eastAsia="Times New Roman" w:hAnsi="Verdana" w:cs="Times New Roman"/>
        </w:rPr>
        <w:t>Dosar nr. înregistrare la DGASPC ................./Data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1" w:name="do|ax3|ca1|lij"/>
      <w:bookmarkEnd w:id="981"/>
      <w:r w:rsidRPr="00AB1E26">
        <w:rPr>
          <w:rFonts w:ascii="Verdana" w:eastAsia="Times New Roman" w:hAnsi="Verdana" w:cs="Times New Roman"/>
          <w:b/>
          <w:bCs/>
          <w:color w:val="8F0000"/>
        </w:rPr>
        <w:t>j)</w:t>
      </w:r>
      <w:r w:rsidRPr="00AB1E26">
        <w:rPr>
          <w:rFonts w:ascii="Verdana" w:eastAsia="Times New Roman" w:hAnsi="Verdana" w:cs="Times New Roman"/>
        </w:rPr>
        <w:t>Motivul revizuirii planului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2" w:name="do|ax3|ca1|lik"/>
      <w:bookmarkEnd w:id="982"/>
      <w:r w:rsidRPr="00AB1E26">
        <w:rPr>
          <w:rFonts w:ascii="Verdana" w:eastAsia="Times New Roman" w:hAnsi="Verdana" w:cs="Times New Roman"/>
          <w:b/>
          <w:bCs/>
          <w:color w:val="8F0000"/>
        </w:rPr>
        <w:t>k)</w:t>
      </w:r>
      <w:r w:rsidRPr="00AB1E26">
        <w:rPr>
          <w:rFonts w:ascii="Verdana" w:eastAsia="Times New Roman" w:hAnsi="Verdana" w:cs="Times New Roman"/>
        </w:rPr>
        <w:t>Managerul de caz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3" w:name="do|ax3|ca1|lil"/>
      <w:bookmarkEnd w:id="983"/>
      <w:r w:rsidRPr="00AB1E26">
        <w:rPr>
          <w:rFonts w:ascii="Verdana" w:eastAsia="Times New Roman" w:hAnsi="Verdana" w:cs="Times New Roman"/>
          <w:b/>
          <w:bCs/>
          <w:color w:val="8F0000"/>
        </w:rPr>
        <w:t>l)</w:t>
      </w:r>
      <w:r w:rsidRPr="00AB1E26">
        <w:rPr>
          <w:rFonts w:ascii="Verdana" w:eastAsia="Times New Roman" w:hAnsi="Verdana" w:cs="Times New Roman"/>
        </w:rPr>
        <w:t>Instituţia din care provine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4" w:name="do|ax3|ca1|lim"/>
      <w:r>
        <w:rPr>
          <w:rFonts w:ascii="Verdana" w:eastAsia="Times New Roman" w:hAnsi="Verdana" w:cs="Times New Roman"/>
          <w:b/>
          <w:bCs/>
          <w:noProof/>
          <w:color w:val="333399"/>
        </w:rPr>
        <w:drawing>
          <wp:inline distT="0" distB="0" distL="0" distR="0">
            <wp:extent cx="99060" cy="99060"/>
            <wp:effectExtent l="0" t="0" r="0" b="0"/>
            <wp:docPr id="114" name="Picture 1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1|lim|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4"/>
      <w:r w:rsidRPr="00AB1E26">
        <w:rPr>
          <w:rFonts w:ascii="Verdana" w:eastAsia="Times New Roman" w:hAnsi="Verdana" w:cs="Times New Roman"/>
          <w:b/>
          <w:bCs/>
          <w:color w:val="8F0000"/>
        </w:rPr>
        <w:t>m)</w:t>
      </w:r>
      <w:r w:rsidRPr="00AB1E26">
        <w:rPr>
          <w:rFonts w:ascii="Verdana" w:eastAsia="Times New Roman" w:hAnsi="Verdana" w:cs="Times New Roman"/>
        </w:rPr>
        <w:t>Monitorizarea planului: Responsabilul de caz prevenire ............../SPAS .......... sau Persoana delegată ............../Compartimentul sau serviciul din care provine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5" w:name="do|ax3|ca1|lim|pa1"/>
      <w:bookmarkEnd w:id="985"/>
      <w:r w:rsidRPr="00AB1E26">
        <w:rPr>
          <w:rFonts w:ascii="Verdana" w:eastAsia="Times New Roman" w:hAnsi="Verdana" w:cs="Times New Roman"/>
        </w:rPr>
        <w:t>Date de contact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6" w:name="do|ax3|ca1|lin"/>
      <w:bookmarkEnd w:id="986"/>
      <w:r w:rsidRPr="00AB1E26">
        <w:rPr>
          <w:rFonts w:ascii="Verdana" w:eastAsia="Times New Roman" w:hAnsi="Verdana" w:cs="Times New Roman"/>
          <w:b/>
          <w:bCs/>
          <w:color w:val="8F0000"/>
        </w:rPr>
        <w:t>n)</w:t>
      </w:r>
      <w:r w:rsidRPr="00AB1E26">
        <w:rPr>
          <w:rFonts w:ascii="Verdana" w:eastAsia="Times New Roman" w:hAnsi="Verdana" w:cs="Times New Roman"/>
        </w:rPr>
        <w:t>Asistentul personal (dacă este cazul)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7" w:name="do|ax3|ca1|lio"/>
      <w:bookmarkEnd w:id="987"/>
      <w:r w:rsidRPr="00AB1E26">
        <w:rPr>
          <w:rFonts w:ascii="Verdana" w:eastAsia="Times New Roman" w:hAnsi="Verdana" w:cs="Times New Roman"/>
          <w:b/>
          <w:bCs/>
          <w:color w:val="8F0000"/>
        </w:rPr>
        <w:t>o)</w:t>
      </w:r>
      <w:r w:rsidRPr="00AB1E26">
        <w:rPr>
          <w:rFonts w:ascii="Verdana" w:eastAsia="Times New Roman" w:hAnsi="Verdana" w:cs="Times New Roman"/>
        </w:rPr>
        <w:t>Responsabilităţile principale ale asistentului personal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8" w:name="do|ax3|ca2"/>
      <w:r>
        <w:rPr>
          <w:rFonts w:ascii="Verdana" w:eastAsia="Times New Roman" w:hAnsi="Verdana" w:cs="Times New Roman"/>
          <w:b/>
          <w:bCs/>
          <w:noProof/>
          <w:color w:val="333399"/>
        </w:rPr>
        <w:drawing>
          <wp:inline distT="0" distB="0" distL="0" distR="0">
            <wp:extent cx="99060" cy="99060"/>
            <wp:effectExtent l="0" t="0" r="0" b="0"/>
            <wp:docPr id="113" name="Picture 1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8"/>
      <w:r w:rsidRPr="00AB1E26">
        <w:rPr>
          <w:rFonts w:ascii="Verdana" w:eastAsia="Times New Roman" w:hAnsi="Verdana" w:cs="Times New Roman"/>
          <w:b/>
          <w:bCs/>
          <w:color w:val="005F00"/>
          <w:sz w:val="24"/>
          <w:szCs w:val="24"/>
        </w:rPr>
        <w:t>CAPITOLUL 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89" w:name="do|ax3|ca2|spI."/>
      <w:r>
        <w:rPr>
          <w:rFonts w:ascii="Verdana" w:eastAsia="Times New Roman" w:hAnsi="Verdana" w:cs="Times New Roman"/>
          <w:b/>
          <w:bCs/>
          <w:noProof/>
          <w:color w:val="333399"/>
        </w:rPr>
        <w:drawing>
          <wp:inline distT="0" distB="0" distL="0" distR="0">
            <wp:extent cx="99060" cy="99060"/>
            <wp:effectExtent l="0" t="0" r="0" b="0"/>
            <wp:docPr id="112" name="Picture 1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p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9"/>
      <w:r w:rsidRPr="00AB1E26">
        <w:rPr>
          <w:rFonts w:ascii="Verdana" w:eastAsia="Times New Roman" w:hAnsi="Verdana" w:cs="Times New Roman"/>
          <w:b/>
          <w:bCs/>
          <w:color w:val="8F0000"/>
        </w:rPr>
        <w:t>I.</w:t>
      </w:r>
      <w:r w:rsidRPr="00AB1E26">
        <w:rPr>
          <w:rFonts w:ascii="Verdana" w:eastAsia="Times New Roman" w:hAnsi="Verdana" w:cs="Times New Roman"/>
        </w:rPr>
        <w:t>Beneficii de asistenţă socială* conform legislaţiei (de la SPAS/AJPIS/altele) şi ajutoare de la organizaţii neguvernamentale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1838"/>
        <w:gridCol w:w="2419"/>
        <w:gridCol w:w="1838"/>
        <w:gridCol w:w="1742"/>
      </w:tblGrid>
      <w:tr w:rsidR="00AB1E26" w:rsidRPr="00AB1E26" w:rsidTr="00AB1E26">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bookmarkStart w:id="990" w:name="do|ax3|ca2|spI.|pa1"/>
            <w:bookmarkEnd w:id="990"/>
            <w:r w:rsidRPr="00AB1E26">
              <w:rPr>
                <w:rFonts w:ascii="Verdana" w:eastAsia="Times New Roman" w:hAnsi="Verdana" w:cs="Times New Roman"/>
                <w:color w:val="000000"/>
                <w:sz w:val="16"/>
                <w:szCs w:val="16"/>
              </w:rPr>
              <w:t>Tip</w:t>
            </w:r>
          </w:p>
        </w:tc>
        <w:tc>
          <w:tcPr>
            <w:tcW w:w="9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Cuantum</w:t>
            </w:r>
          </w:p>
        </w:tc>
        <w:tc>
          <w:tcPr>
            <w:tcW w:w="12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Instituţia responsabilă</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(date de contact)</w:t>
            </w:r>
          </w:p>
        </w:tc>
        <w:tc>
          <w:tcPr>
            <w:tcW w:w="9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Data de începere</w:t>
            </w:r>
          </w:p>
        </w:tc>
        <w:tc>
          <w:tcPr>
            <w:tcW w:w="9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Perioada de acordare</w:t>
            </w:r>
          </w:p>
        </w:tc>
      </w:tr>
      <w:tr w:rsidR="00AB1E26" w:rsidRPr="00AB1E26" w:rsidTr="00AB1E26">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w:t>
            </w:r>
          </w:p>
        </w:tc>
        <w:tc>
          <w:tcPr>
            <w:tcW w:w="9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w:t>
            </w:r>
          </w:p>
        </w:tc>
        <w:tc>
          <w:tcPr>
            <w:tcW w:w="9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w:t>
            </w:r>
          </w:p>
        </w:tc>
        <w:tc>
          <w:tcPr>
            <w:tcW w:w="9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w:t>
            </w:r>
          </w:p>
        </w:tc>
      </w:tr>
      <w:tr w:rsidR="00AB1E26" w:rsidRPr="00AB1E26" w:rsidTr="00AB1E26">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 Pentru copil</w:t>
            </w:r>
          </w:p>
        </w:tc>
      </w:tr>
      <w:tr w:rsidR="00AB1E26" w:rsidRPr="00AB1E26" w:rsidTr="00AB1E2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 Pentru familie</w:t>
            </w:r>
          </w:p>
        </w:tc>
      </w:tr>
      <w:tr w:rsidR="00AB1E26" w:rsidRPr="00AB1E26" w:rsidTr="00AB1E2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91" w:name="do|ax3|ca2|spII."/>
      <w:r>
        <w:rPr>
          <w:rFonts w:ascii="Verdana" w:eastAsia="Times New Roman" w:hAnsi="Verdana" w:cs="Times New Roman"/>
          <w:b/>
          <w:bCs/>
          <w:noProof/>
          <w:color w:val="333399"/>
        </w:rPr>
        <w:drawing>
          <wp:inline distT="0" distB="0" distL="0" distR="0">
            <wp:extent cx="99060" cy="99060"/>
            <wp:effectExtent l="0" t="0" r="0" b="0"/>
            <wp:docPr id="111" name="Picture 1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p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1"/>
      <w:r w:rsidRPr="00AB1E26">
        <w:rPr>
          <w:rFonts w:ascii="Verdana" w:eastAsia="Times New Roman" w:hAnsi="Verdana" w:cs="Times New Roman"/>
          <w:b/>
          <w:bCs/>
          <w:color w:val="8F0000"/>
        </w:rPr>
        <w:t>II.</w:t>
      </w:r>
      <w:r w:rsidRPr="00AB1E26">
        <w:rPr>
          <w:rFonts w:ascii="Verdana" w:eastAsia="Times New Roman" w:hAnsi="Verdana" w:cs="Times New Roman"/>
        </w:rPr>
        <w:t>Servicii*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1237"/>
        <w:gridCol w:w="1237"/>
        <w:gridCol w:w="1238"/>
        <w:gridCol w:w="1238"/>
        <w:gridCol w:w="1069"/>
      </w:tblGrid>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bookmarkStart w:id="992" w:name="do|ax3|ca2|spII.|pa1"/>
            <w:bookmarkEnd w:id="992"/>
            <w:r w:rsidRPr="00AB1E26">
              <w:rPr>
                <w:rFonts w:ascii="Verdana" w:eastAsia="Times New Roman" w:hAnsi="Verdana" w:cs="Times New Roman"/>
                <w:color w:val="000000"/>
                <w:sz w:val="16"/>
                <w:szCs w:val="16"/>
              </w:rPr>
              <w:lastRenderedPageBreak/>
              <w:t>Tipul</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Instituţia responsabilă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Obiective generale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Data de începere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Perioada de acordare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Persoana responsabilă</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(date de contact)</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 Pentru copil</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 Servicii de protecţie a drepturilor copilului</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1.1. Servicii de zi (se specifică)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1.2. Altele (se specifică)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 Servicii de sănătate</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2.1. Servicii de asistenţă medicală primară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2.1.1. Medic de familie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2.1.2. Asistenţa medicală comunitară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2.1.3. Mediator sanitar</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2.2. Servicii medicale de specialitate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2.2.1. Servicii de intervenţie terapeutică timpurie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2.2.2. Servicii de paliaţie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2.2.3. Altele (se specifică)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 Servicii educaţionale</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3.1. Educaţie formală - forma şi unitatea de învăţământ (inclusiv educaţie timpurie)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3.2. Educaţie nonformală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3.2.1. Activităţi extraşcolare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3.2.2. Educaţie pentru sănătate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3.2.3. Dezvoltarea deprinderilor de viaţă independentă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3.3. Altele (se specifică)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4. Servicii de abilitare şi reabilitare</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4.1. Unităţi sanitare de reabilitare medicală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4.2. Centre de recuperare/abilitare-reabilitare (licenţiate)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4.3. Servicii de abilitare şi reabilitare din unităţile/instituţiile de învăţământ</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4.4. Servicii de intervenţie timpurie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4.5. Altele (se specifică)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 Pentru familie</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 Servicii de protecţie a drepturilor copilului</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1.1. Centre de consiliere pentru părinţi şi copii (licenţiate)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1.2. Altele (se specifică)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 Servicii de sănătate şi conexe</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2.1. Consiliere psihologică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2.2. Altele (se specifică)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 Servicii educaţionale</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3.1. Educaţie parentală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3.2. Educaţie pentru sănătate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3.3. Altele (se specifică)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93" w:name="do|ax3|ca2|spIII."/>
      <w:r>
        <w:rPr>
          <w:rFonts w:ascii="Verdana" w:eastAsia="Times New Roman" w:hAnsi="Verdana" w:cs="Times New Roman"/>
          <w:b/>
          <w:bCs/>
          <w:noProof/>
          <w:color w:val="333399"/>
        </w:rPr>
        <w:drawing>
          <wp:inline distT="0" distB="0" distL="0" distR="0">
            <wp:extent cx="99060" cy="99060"/>
            <wp:effectExtent l="0" t="0" r="0" b="0"/>
            <wp:docPr id="110" name="Picture 1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ca2|sp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3"/>
      <w:r w:rsidRPr="00AB1E26">
        <w:rPr>
          <w:rFonts w:ascii="Verdana" w:eastAsia="Times New Roman" w:hAnsi="Verdana" w:cs="Times New Roman"/>
          <w:b/>
          <w:bCs/>
          <w:color w:val="8F0000"/>
        </w:rPr>
        <w:t>III.</w:t>
      </w:r>
      <w:r w:rsidRPr="00AB1E26">
        <w:rPr>
          <w:rFonts w:ascii="Verdana" w:eastAsia="Times New Roman" w:hAnsi="Verdana" w:cs="Times New Roman"/>
        </w:rPr>
        <w:t>Intervenţii*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1237"/>
        <w:gridCol w:w="1237"/>
        <w:gridCol w:w="1238"/>
        <w:gridCol w:w="1238"/>
        <w:gridCol w:w="1069"/>
      </w:tblGrid>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bookmarkStart w:id="994" w:name="do|ax3|ca2|spIII.|pa1"/>
            <w:bookmarkEnd w:id="994"/>
            <w:r w:rsidRPr="00AB1E26">
              <w:rPr>
                <w:rFonts w:ascii="Verdana" w:eastAsia="Times New Roman" w:hAnsi="Verdana" w:cs="Times New Roman"/>
                <w:color w:val="000000"/>
                <w:sz w:val="16"/>
                <w:szCs w:val="16"/>
              </w:rPr>
              <w:t>Tipul</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Instituţia responsabilă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Obiective generale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Data de începere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Perioada de desfăşurare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Persoana responsabilă</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(date de contact)</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lastRenderedPageBreak/>
              <w:t>a</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 Pentru copil</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 Transport (se specifică)</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 Sprijin pentru educaţia incluzivă (se specifică)</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 Sprijin pentru tranziţie...(se specifică)</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4. Dezvoltarea abilităţilor apreciate cu calificator 1-4 pe lista criteriilor sociale şi psihosociale de către părinţi/tutore/familie substitutivă/educator specializat</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5. Altele (se specifică)</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 Pentru familie</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 Transport</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 Cazare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 Altele (se specifică)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95" w:name="do|ax3|ca2|spIII.|pa2"/>
      <w:bookmarkEnd w:id="995"/>
      <w:r w:rsidRPr="00AB1E26">
        <w:rPr>
          <w:rFonts w:ascii="Verdana" w:eastAsia="Times New Roman" w:hAnsi="Verdana" w:cs="Times New Roman"/>
        </w:rPr>
        <w:t>* Planificate pe baza nevoilor identificate şi menţionate în documentele de evaluare şi raportul de evaluare complexă.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bookmarkStart w:id="996" w:name="do|ax3|ca2|spIII.|pa3"/>
            <w:bookmarkEnd w:id="996"/>
            <w:r w:rsidRPr="00AB1E26">
              <w:rPr>
                <w:rFonts w:ascii="Verdana" w:eastAsia="Times New Roman" w:hAnsi="Verdana" w:cs="Times New Roman"/>
                <w:color w:val="000000"/>
                <w:sz w:val="16"/>
                <w:szCs w:val="16"/>
              </w:rPr>
              <w:t>Semnătura managerului de caz</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sau</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(în cazul unei alte propuneri de grad din partea comisiei faţă de propunerea SEC)</w:t>
            </w:r>
          </w:p>
        </w:tc>
      </w:tr>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Preşedinte,</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Membri,</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Semnătura părintelui/reprezentantului legal</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97" w:name="do|ax4"/>
      <w:r>
        <w:rPr>
          <w:rFonts w:ascii="Verdana" w:eastAsia="Times New Roman" w:hAnsi="Verdana" w:cs="Times New Roman"/>
          <w:b/>
          <w:bCs/>
          <w:noProof/>
          <w:color w:val="333399"/>
        </w:rPr>
        <w:drawing>
          <wp:inline distT="0" distB="0" distL="0" distR="0">
            <wp:extent cx="99060" cy="99060"/>
            <wp:effectExtent l="0" t="0" r="0" b="0"/>
            <wp:docPr id="109" name="Picture 1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7"/>
      <w:r w:rsidRPr="00AB1E26">
        <w:rPr>
          <w:rFonts w:ascii="Verdana" w:eastAsia="Times New Roman" w:hAnsi="Verdana" w:cs="Times New Roman"/>
          <w:b/>
          <w:bCs/>
          <w:sz w:val="26"/>
          <w:szCs w:val="26"/>
        </w:rPr>
        <w:t>ANEXA nr. 4:</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cerere-tip pentru evaluare complexă şi încadrare a copilului cu dizabilităţi în grad de handicap/acces la servicii de abilitare şi 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98" w:name="do|ax4|pa1"/>
      <w:bookmarkEnd w:id="998"/>
      <w:r w:rsidRPr="00AB1E26">
        <w:rPr>
          <w:rFonts w:ascii="Verdana" w:eastAsia="Times New Roman" w:hAnsi="Verdana" w:cs="Times New Roman"/>
        </w:rPr>
        <w:t>DGASPC judeţ/sector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999" w:name="do|ax4|pa2"/>
      <w:bookmarkEnd w:id="999"/>
      <w:r w:rsidRPr="00AB1E26">
        <w:rPr>
          <w:rFonts w:ascii="Verdana" w:eastAsia="Times New Roman" w:hAnsi="Verdana" w:cs="Times New Roman"/>
        </w:rPr>
        <w:t>Nr. înregistrare ........../dată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0" w:name="do|ax4|pa3"/>
      <w:bookmarkEnd w:id="1000"/>
      <w:r w:rsidRPr="00AB1E26">
        <w:rPr>
          <w:rFonts w:ascii="Verdana" w:eastAsia="Times New Roman" w:hAnsi="Verdana" w:cs="Times New Roman"/>
        </w:rPr>
        <w:t>Doamnă/Domnule Director,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1" w:name="do|ax4|pa4"/>
      <w:bookmarkEnd w:id="1001"/>
      <w:r w:rsidRPr="00AB1E26">
        <w:rPr>
          <w:rFonts w:ascii="Verdana" w:eastAsia="Times New Roman" w:hAnsi="Verdana" w:cs="Times New Roman"/>
        </w:rPr>
        <w:t>Subsemnatul(a), ......................, domiciliat(ă) în .............., str. ............. nr. ......, bl. ...., sc. ...., et. ...., ap. ...., sectorul/judeţul ............., telefonul ......, legitimat(ă) cu .......... seria ...... nr. ........., în calitate de părinte/reprezentant legal al copilului ..............., născut la data de ..........., CNP ......., solicit prin prezenta evaluarea complexă şi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2" w:name="do|ax4|pa5"/>
      <w:bookmarkEnd w:id="1002"/>
      <w:r w:rsidRPr="00AB1E26">
        <w:rPr>
          <w:rFonts w:ascii="Verdana" w:eastAsia="Times New Roman" w:hAnsi="Verdana" w:cs="Times New Roman"/>
        </w:rPr>
        <w:t>|_| încadrarea în grad de handicap a copilului meu sau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3" w:name="do|ax4|pa6"/>
      <w:bookmarkEnd w:id="1003"/>
      <w:r w:rsidRPr="00AB1E26">
        <w:rPr>
          <w:rFonts w:ascii="Verdana" w:eastAsia="Times New Roman" w:hAnsi="Verdana" w:cs="Times New Roman"/>
        </w:rPr>
        <w:t>|_| acces la servicii de abilitare şi 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4" w:name="do|ax4|pa7"/>
      <w:bookmarkEnd w:id="1004"/>
      <w:r w:rsidRPr="00AB1E26">
        <w:rPr>
          <w:rFonts w:ascii="Verdana" w:eastAsia="Times New Roman" w:hAnsi="Verdana" w:cs="Times New Roman"/>
        </w:rPr>
        <w:t>Anexez următoarele documente (se bifează):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5" w:name="do|ax4|pa8"/>
      <w:bookmarkEnd w:id="1005"/>
      <w:r w:rsidRPr="00AB1E26">
        <w:rPr>
          <w:rFonts w:ascii="Verdana" w:eastAsia="Times New Roman" w:hAnsi="Verdana" w:cs="Times New Roman"/>
        </w:rPr>
        <w:t>|_| o copie a actului de identitate al copilului (certificat de naştere/carte de identitate);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6" w:name="do|ax4|pa9"/>
      <w:bookmarkEnd w:id="1006"/>
      <w:r w:rsidRPr="00AB1E26">
        <w:rPr>
          <w:rFonts w:ascii="Verdana" w:eastAsia="Times New Roman" w:hAnsi="Verdana" w:cs="Times New Roman"/>
        </w:rPr>
        <w:t>|_| copii ale actelor de identitate ale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7" w:name="do|ax4|pa10"/>
      <w:bookmarkEnd w:id="1007"/>
      <w:r w:rsidRPr="00AB1E26">
        <w:rPr>
          <w:rFonts w:ascii="Verdana" w:eastAsia="Times New Roman" w:hAnsi="Verdana" w:cs="Times New Roman"/>
        </w:rPr>
        <w:t>|_| o copie a documentului prin care se face dovada că persoana care depune cererea este reprezentantul legal al copilului (hotărâre a instanţei/hotărâre a comisiei pentru protecţia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8" w:name="do|ax4|pa11"/>
      <w:bookmarkEnd w:id="1008"/>
      <w:r w:rsidRPr="00AB1E26">
        <w:rPr>
          <w:rFonts w:ascii="Verdana" w:eastAsia="Times New Roman" w:hAnsi="Verdana" w:cs="Times New Roman"/>
        </w:rPr>
        <w:t>|_| ancheta socială de la SPAS/DGASPC de sector;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09" w:name="do|ax4|pa12"/>
      <w:bookmarkEnd w:id="1009"/>
      <w:r w:rsidRPr="00AB1E26">
        <w:rPr>
          <w:rFonts w:ascii="Verdana" w:eastAsia="Times New Roman" w:hAnsi="Verdana" w:cs="Times New Roman"/>
        </w:rPr>
        <w:t>|_| fişa medicală sintetică de la medicul de familie sau medicul curant din unitatea specializată în îngrijiri paliative;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0" w:name="do|ax4|pa13"/>
      <w:bookmarkEnd w:id="1010"/>
      <w:r w:rsidRPr="00AB1E26">
        <w:rPr>
          <w:rFonts w:ascii="Verdana" w:eastAsia="Times New Roman" w:hAnsi="Verdana" w:cs="Times New Roman"/>
        </w:rPr>
        <w:lastRenderedPageBreak/>
        <w:t>|_| certificatul medical tip A5 de la medicul de specialitate;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1" w:name="do|ax4|pa14"/>
      <w:bookmarkEnd w:id="1011"/>
      <w:r w:rsidRPr="00AB1E26">
        <w:rPr>
          <w:rFonts w:ascii="Verdana" w:eastAsia="Times New Roman" w:hAnsi="Verdana" w:cs="Times New Roman"/>
        </w:rPr>
        <w:t>|_| copii ale documentelor medicale adiţionale la certificatul medical de tip A5 (scrisoare medicală, bilete de externare);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2" w:name="do|ax4|pa15"/>
      <w:bookmarkEnd w:id="1012"/>
      <w:r w:rsidRPr="00AB1E26">
        <w:rPr>
          <w:rFonts w:ascii="Verdana" w:eastAsia="Times New Roman" w:hAnsi="Verdana" w:cs="Times New Roman"/>
        </w:rPr>
        <w:t>|_| fişa de evaluare psihologică de la psihologul atestat în psihologie clinică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3" w:name="do|ax4|pa16"/>
      <w:bookmarkEnd w:id="1013"/>
      <w:r w:rsidRPr="00AB1E26">
        <w:rPr>
          <w:rFonts w:ascii="Verdana" w:eastAsia="Times New Roman" w:hAnsi="Verdana" w:cs="Times New Roman"/>
        </w:rPr>
        <w:t>|_| fişa psihopedagogică;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4" w:name="do|ax4|pa17"/>
      <w:bookmarkEnd w:id="1014"/>
      <w:r w:rsidRPr="00AB1E26">
        <w:rPr>
          <w:rFonts w:ascii="Verdana" w:eastAsia="Times New Roman" w:hAnsi="Verdana" w:cs="Times New Roman"/>
        </w:rPr>
        <w:t>|_| o copie a certificatului de încadrare în grad de handicap în vigoare (la reevaluare);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5" w:name="do|ax4|pa18"/>
      <w:bookmarkEnd w:id="1015"/>
      <w:r w:rsidRPr="00AB1E26">
        <w:rPr>
          <w:rFonts w:ascii="Verdana" w:eastAsia="Times New Roman" w:hAnsi="Verdana" w:cs="Times New Roman"/>
        </w:rPr>
        <w:t>|_| o copie a certificatului de orientare şcolară şi profesională în vigoare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6" w:name="do|ax4|pa19"/>
      <w:bookmarkEnd w:id="1016"/>
      <w:r w:rsidRPr="00AB1E26">
        <w:rPr>
          <w:rFonts w:ascii="Verdana" w:eastAsia="Times New Roman" w:hAnsi="Verdana" w:cs="Times New Roman"/>
        </w:rPr>
        <w:t>|_| alte documente în copie (se specifică).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017" w:name="do|ax4|pa20"/>
            <w:bookmarkEnd w:id="1017"/>
            <w:r w:rsidRPr="00AB1E26">
              <w:rPr>
                <w:rFonts w:ascii="Verdana" w:eastAsia="Times New Roman" w:hAnsi="Verdana" w:cs="Times New Roman"/>
                <w:color w:val="000000"/>
                <w:sz w:val="16"/>
                <w:szCs w:val="16"/>
              </w:rPr>
              <w:t>Data</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Semnătura</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8" w:name="do|ax4|pa21"/>
      <w:bookmarkEnd w:id="1018"/>
      <w:r w:rsidRPr="00AB1E26">
        <w:rPr>
          <w:rFonts w:ascii="Verdana" w:eastAsia="Times New Roman" w:hAnsi="Verdana" w:cs="Times New Roman"/>
        </w:rPr>
        <w:t>Doamnei/Domnului director general/executiv al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19" w:name="do|ax5"/>
      <w:r>
        <w:rPr>
          <w:rFonts w:ascii="Verdana" w:eastAsia="Times New Roman" w:hAnsi="Verdana" w:cs="Times New Roman"/>
          <w:b/>
          <w:bCs/>
          <w:noProof/>
          <w:color w:val="333399"/>
        </w:rPr>
        <w:drawing>
          <wp:inline distT="0" distB="0" distL="0" distR="0">
            <wp:extent cx="99060" cy="99060"/>
            <wp:effectExtent l="0" t="0" r="0" b="0"/>
            <wp:docPr id="108" name="Picture 1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9"/>
      <w:r w:rsidRPr="00AB1E26">
        <w:rPr>
          <w:rFonts w:ascii="Verdana" w:eastAsia="Times New Roman" w:hAnsi="Verdana" w:cs="Times New Roman"/>
          <w:b/>
          <w:bCs/>
          <w:sz w:val="26"/>
          <w:szCs w:val="26"/>
        </w:rPr>
        <w:t>ANEXA nr. 5:</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cerere-tip pentru evaluare complexă şi orientare şcolară/profesională a copiilor cu dizabilităţi şi cerinţe educaţionale speciale/copiilor cu cerinţe educaţionale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0" w:name="do|ax5|pa1"/>
      <w:bookmarkEnd w:id="1020"/>
      <w:r w:rsidRPr="00AB1E26">
        <w:rPr>
          <w:rFonts w:ascii="Verdana" w:eastAsia="Times New Roman" w:hAnsi="Verdana" w:cs="Times New Roman"/>
        </w:rPr>
        <w:t>CJRAE judeţ ................../CMBRAE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1" w:name="do|ax5|pa2"/>
      <w:bookmarkEnd w:id="1021"/>
      <w:r w:rsidRPr="00AB1E26">
        <w:rPr>
          <w:rFonts w:ascii="Verdana" w:eastAsia="Times New Roman" w:hAnsi="Verdana" w:cs="Times New Roman"/>
        </w:rPr>
        <w:t>Nr. înregistrare .........../dată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2" w:name="do|ax5|pa3"/>
      <w:bookmarkEnd w:id="1022"/>
      <w:r w:rsidRPr="00AB1E26">
        <w:rPr>
          <w:rFonts w:ascii="Verdana" w:eastAsia="Times New Roman" w:hAnsi="Verdana" w:cs="Times New Roman"/>
        </w:rPr>
        <w:t>Doamnă/Domnule Director,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3" w:name="do|ax5|pa4"/>
      <w:bookmarkEnd w:id="1023"/>
      <w:r w:rsidRPr="00AB1E26">
        <w:rPr>
          <w:rFonts w:ascii="Verdana" w:eastAsia="Times New Roman" w:hAnsi="Verdana" w:cs="Times New Roman"/>
        </w:rPr>
        <w:t>Subsemnatul(a), ...................., domiciliat(ă) în .................., str. ............ nr. ....., bl. ...., sc. ...., et. ...., ap. ....., sectorul/judeţul ............., telefonul ........, legitimat(ă) cu ........... seria ......... nr. ..........., în calitate de părinte/reprezentant legal al copilului ............, născut la data de ..........., CNP ............, solicit prin prezenta evaluarea complexă şi orientarea şcolară/profesională a copilului meu. Anexez următoarele documente (se bifează):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4" w:name="do|ax5|pa5"/>
      <w:bookmarkEnd w:id="1024"/>
      <w:r w:rsidRPr="00AB1E26">
        <w:rPr>
          <w:rFonts w:ascii="Verdana" w:eastAsia="Times New Roman" w:hAnsi="Verdana" w:cs="Times New Roman"/>
        </w:rPr>
        <w:t>|_| o copie a actului de identitate al copilului (certificat de naştere/carte de identitate);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5" w:name="do|ax5|pa6"/>
      <w:bookmarkEnd w:id="1025"/>
      <w:r w:rsidRPr="00AB1E26">
        <w:rPr>
          <w:rFonts w:ascii="Verdana" w:eastAsia="Times New Roman" w:hAnsi="Verdana" w:cs="Times New Roman"/>
        </w:rPr>
        <w:t>|_| copii ale actelor de identitate ale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6" w:name="do|ax5|pa7"/>
      <w:bookmarkEnd w:id="1026"/>
      <w:r w:rsidRPr="00AB1E26">
        <w:rPr>
          <w:rFonts w:ascii="Verdana" w:eastAsia="Times New Roman" w:hAnsi="Verdana" w:cs="Times New Roman"/>
        </w:rPr>
        <w:t>|_| o copie a documentului prin care se face dovada că persoana care depune cererea este reprezentantul legal al copilului (hotărâre a instanţei/hotărâre a comisiei pentru protecţia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7" w:name="do|ax5|pa8"/>
      <w:bookmarkEnd w:id="1027"/>
      <w:r w:rsidRPr="00AB1E26">
        <w:rPr>
          <w:rFonts w:ascii="Verdana" w:eastAsia="Times New Roman" w:hAnsi="Verdana" w:cs="Times New Roman"/>
        </w:rPr>
        <w:t>|_| ancheta socială de la SPAS/DGASPC de sector;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8" w:name="do|ax5|pa9"/>
      <w:bookmarkEnd w:id="1028"/>
      <w:r w:rsidRPr="00AB1E26">
        <w:rPr>
          <w:rFonts w:ascii="Verdana" w:eastAsia="Times New Roman" w:hAnsi="Verdana" w:cs="Times New Roman"/>
        </w:rPr>
        <w:t>|_| fişa medicală sintetică de la medicul de familie;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29" w:name="do|ax5|pa10"/>
      <w:bookmarkEnd w:id="1029"/>
      <w:r w:rsidRPr="00AB1E26">
        <w:rPr>
          <w:rFonts w:ascii="Verdana" w:eastAsia="Times New Roman" w:hAnsi="Verdana" w:cs="Times New Roman"/>
        </w:rPr>
        <w:t>|_| certificatul medical tip A5 de la medicul de specialitate;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30" w:name="do|ax5|pa11"/>
      <w:bookmarkEnd w:id="1030"/>
      <w:r w:rsidRPr="00AB1E26">
        <w:rPr>
          <w:rFonts w:ascii="Verdana" w:eastAsia="Times New Roman" w:hAnsi="Verdana" w:cs="Times New Roman"/>
        </w:rPr>
        <w:t>|_| fişa de evaluare psihologică;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31" w:name="do|ax5|pa12"/>
      <w:bookmarkEnd w:id="1031"/>
      <w:r w:rsidRPr="00AB1E26">
        <w:rPr>
          <w:rFonts w:ascii="Verdana" w:eastAsia="Times New Roman" w:hAnsi="Verdana" w:cs="Times New Roman"/>
        </w:rPr>
        <w:t>|_| fişa psihopedagogică;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32" w:name="do|ax5|pa13"/>
      <w:bookmarkEnd w:id="1032"/>
      <w:r w:rsidRPr="00AB1E26">
        <w:rPr>
          <w:rFonts w:ascii="Verdana" w:eastAsia="Times New Roman" w:hAnsi="Verdana" w:cs="Times New Roman"/>
        </w:rPr>
        <w:t>|_| o copie a foii matricole/adeverinţă care atestă înscrierea copilului în unitatea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33" w:name="do|ax5|pa14"/>
      <w:bookmarkEnd w:id="1033"/>
      <w:r w:rsidRPr="00AB1E26">
        <w:rPr>
          <w:rFonts w:ascii="Verdana" w:eastAsia="Times New Roman" w:hAnsi="Verdana" w:cs="Times New Roman"/>
        </w:rPr>
        <w:t>|_| o copie a certificatului de orientare şcolară/profesională;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34" w:name="do|ax5|pa15"/>
      <w:bookmarkEnd w:id="1034"/>
      <w:r w:rsidRPr="00AB1E26">
        <w:rPr>
          <w:rFonts w:ascii="Verdana" w:eastAsia="Times New Roman" w:hAnsi="Verdana" w:cs="Times New Roman"/>
        </w:rPr>
        <w:t>|_| alte documente în copie (se specifică).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035" w:name="do|ax5|pa16"/>
            <w:bookmarkEnd w:id="1035"/>
            <w:r w:rsidRPr="00AB1E26">
              <w:rPr>
                <w:rFonts w:ascii="Verdana" w:eastAsia="Times New Roman" w:hAnsi="Verdana" w:cs="Times New Roman"/>
                <w:color w:val="000000"/>
                <w:sz w:val="16"/>
                <w:szCs w:val="16"/>
              </w:rPr>
              <w:t>Data</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Semnătura</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36" w:name="do|ax5|pa17"/>
      <w:bookmarkEnd w:id="1036"/>
      <w:r w:rsidRPr="00AB1E26">
        <w:rPr>
          <w:rFonts w:ascii="Verdana" w:eastAsia="Times New Roman" w:hAnsi="Verdana" w:cs="Times New Roman"/>
        </w:rPr>
        <w:t>Doamnei/Domnului director al CJRAE/CMBRAE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37" w:name="do|ax6"/>
      <w:r>
        <w:rPr>
          <w:rFonts w:ascii="Verdana" w:eastAsia="Times New Roman" w:hAnsi="Verdana" w:cs="Times New Roman"/>
          <w:b/>
          <w:bCs/>
          <w:noProof/>
          <w:color w:val="333399"/>
        </w:rPr>
        <w:lastRenderedPageBreak/>
        <w:drawing>
          <wp:inline distT="0" distB="0" distL="0" distR="0">
            <wp:extent cx="99060" cy="99060"/>
            <wp:effectExtent l="0" t="0" r="0" b="0"/>
            <wp:docPr id="107" name="Picture 10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7"/>
      <w:r w:rsidRPr="00AB1E26">
        <w:rPr>
          <w:rFonts w:ascii="Verdana" w:eastAsia="Times New Roman" w:hAnsi="Verdana" w:cs="Times New Roman"/>
          <w:b/>
          <w:bCs/>
          <w:sz w:val="26"/>
          <w:szCs w:val="26"/>
        </w:rPr>
        <w:t>ANEXA nr. 6:</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Factorii de mediu - model anexă a anchetei sociale pentru copiii cu dizabilităţi şi/sau cerinţe educaţionale speciale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257"/>
        <w:gridCol w:w="5999"/>
        <w:gridCol w:w="871"/>
        <w:gridCol w:w="968"/>
      </w:tblGrid>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bookmarkStart w:id="1038" w:name="do|ax6|pa1"/>
            <w:bookmarkEnd w:id="1038"/>
            <w:r w:rsidRPr="00AB1E26">
              <w:rPr>
                <w:rFonts w:ascii="Verdana" w:eastAsia="Times New Roman" w:hAnsi="Verdana" w:cs="Times New Roman"/>
                <w:color w:val="000000"/>
                <w:sz w:val="16"/>
                <w:szCs w:val="16"/>
              </w:rPr>
              <w:t>Nr.</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Cod CIF-CT</w:t>
            </w:r>
          </w:p>
        </w:tc>
        <w:tc>
          <w:tcPr>
            <w:tcW w:w="310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Factorii de mediu (se specifică sub fiecare denumire generică)</w:t>
            </w:r>
          </w:p>
        </w:tc>
        <w:tc>
          <w:tcPr>
            <w:tcW w:w="4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Bariere</w:t>
            </w:r>
          </w:p>
        </w:tc>
        <w:tc>
          <w:tcPr>
            <w:tcW w:w="4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Facilitatori</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4050" w:type="pct"/>
            <w:gridSpan w:val="3"/>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Produse sau tehnologii asistive/de sprijin disponibile</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e1151</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de uz personal în viaţa cotidiană</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e1201</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pentru mobilitate şi transport personal în interior şi exterior</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e1251</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pentru comunicare</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e1301</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pentru educaţie</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e1351</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pentru locul de muncă</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4050" w:type="pct"/>
            <w:gridSpan w:val="3"/>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Mediu fizic accesibil</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e150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produse şi tehnologii de proiectare şi construcţie a clădirilor de uz public</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e160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produse şi tehnologii de amenajare a terenurilor</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3</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4050" w:type="pct"/>
            <w:gridSpan w:val="3"/>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Relaţii intrafamiliale funcţionale</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e310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mediul familial imediat (persoanele care locuiesc cu copilul)</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e315</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familia extinsă</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ci</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ataşament sigur</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c2</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ataşament nesigur/dezorganizat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4</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4050" w:type="pct"/>
            <w:gridSpan w:val="3"/>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Abilităţi parentale în raport cu dizabilitatea copilului</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acoperirea nevoilor de bază ale copiilor</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protecţia copilului împotriva violenţei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sprijinirea dezvoltării fizice şi psihice a copilului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reprezentarea intereselor copiilor în comunitate</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rezolvarea de probleme/crize</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gestionarea propriilor frustrări şi a furiei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5</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4050" w:type="pct"/>
            <w:gridSpan w:val="3"/>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Reţea de sprijin al familiei</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e315</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familia extinsă</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e320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prieteni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e320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cunoştinţe, colegi, vecini şi membri ai comunităţii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e330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persoane cu funcţii de conducere</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e340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însoţitori şi asistenţi personali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e355</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profesionişti în domeniul sănătăţii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g</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e360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alţi profesionişti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6</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4050" w:type="pct"/>
            <w:gridSpan w:val="3"/>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Atitudini pozitive faţă de dizabilitate</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e410-e415</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individuale ale membrilor familiei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b</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e420-e425</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individuale ale prietenilor, cunoştinţelor, colegilor, vecinilor şi membrilor comunităţii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e430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individuale ale persoanelor cu funcţii de conducere</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e440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individuale ale însoţitorilor şi asistenţilor personali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e450-e455</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individuale ale profesioniştilor în domeniul sănătăţii şi din domenii conexe</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e460</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ale comunităţii/societăţii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7</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Servicii disponibile</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r w:rsidR="00AB1E26" w:rsidRPr="00AB1E26" w:rsidTr="00AB1E26">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8</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1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Accesul la servicii</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39" w:name="do|ax7"/>
      <w:r>
        <w:rPr>
          <w:rFonts w:ascii="Verdana" w:eastAsia="Times New Roman" w:hAnsi="Verdana" w:cs="Times New Roman"/>
          <w:b/>
          <w:bCs/>
          <w:noProof/>
          <w:color w:val="333399"/>
        </w:rPr>
        <w:drawing>
          <wp:inline distT="0" distB="0" distL="0" distR="0">
            <wp:extent cx="99060" cy="99060"/>
            <wp:effectExtent l="0" t="0" r="0" b="0"/>
            <wp:docPr id="106" name="Picture 10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9"/>
      <w:r w:rsidRPr="00AB1E26">
        <w:rPr>
          <w:rFonts w:ascii="Verdana" w:eastAsia="Times New Roman" w:hAnsi="Verdana" w:cs="Times New Roman"/>
          <w:b/>
          <w:bCs/>
          <w:sz w:val="26"/>
          <w:szCs w:val="26"/>
        </w:rPr>
        <w:t>ANEXA nr. 7:</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fişă medicală sintetică pentru copiii cu dizabilităţi şi/sau cerinţe educaţionale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0" w:name="do|ax7|pa1"/>
      <w:bookmarkEnd w:id="1040"/>
      <w:r w:rsidRPr="00AB1E26">
        <w:rPr>
          <w:rFonts w:ascii="Verdana" w:eastAsia="Times New Roman" w:hAnsi="Verdana" w:cs="Times New Roman"/>
        </w:rPr>
        <w:t>Consultaţie bilanţ anual nr./data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1" w:name="do|ax7|pa2"/>
      <w:bookmarkEnd w:id="1041"/>
      <w:r w:rsidRPr="00AB1E26">
        <w:rPr>
          <w:rFonts w:ascii="Verdana" w:eastAsia="Times New Roman" w:hAnsi="Verdana" w:cs="Times New Roman"/>
        </w:rPr>
        <w:t>Numele şi prenumele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2" w:name="do|ax7|pa3"/>
      <w:bookmarkEnd w:id="1042"/>
      <w:r w:rsidRPr="00AB1E26">
        <w:rPr>
          <w:rFonts w:ascii="Verdana" w:eastAsia="Times New Roman" w:hAnsi="Verdana" w:cs="Times New Roman"/>
        </w:rPr>
        <w:t>Data naşterii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3" w:name="do|ax7|pa4"/>
      <w:bookmarkEnd w:id="1043"/>
      <w:r w:rsidRPr="00AB1E26">
        <w:rPr>
          <w:rFonts w:ascii="Verdana" w:eastAsia="Times New Roman" w:hAnsi="Verdana" w:cs="Times New Roman"/>
        </w:rPr>
        <w:lastRenderedPageBreak/>
        <w:t>Diagnosticul complet (formulat în baza bilanţului anual şi a certificatelor medicale actuale)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999"/>
        <w:gridCol w:w="6676"/>
      </w:tblGrid>
      <w:tr w:rsidR="00AB1E26" w:rsidRPr="00AB1E26" w:rsidTr="00AB1E26">
        <w:trPr>
          <w:tblCellSpacing w:w="0" w:type="dxa"/>
        </w:trPr>
        <w:tc>
          <w:tcPr>
            <w:tcW w:w="1550" w:type="pct"/>
            <w:hideMark/>
          </w:tcPr>
          <w:p w:rsidR="00AB1E26" w:rsidRPr="00AB1E26" w:rsidRDefault="00AB1E26" w:rsidP="00AB1E26">
            <w:pPr>
              <w:spacing w:before="30" w:after="30" w:line="240" w:lineRule="auto"/>
              <w:rPr>
                <w:rFonts w:ascii="Verdana" w:eastAsia="Times New Roman" w:hAnsi="Verdana" w:cs="Times New Roman"/>
                <w:sz w:val="16"/>
                <w:szCs w:val="16"/>
              </w:rPr>
            </w:pPr>
            <w:bookmarkStart w:id="1044" w:name="do|ax7|pa5"/>
            <w:bookmarkEnd w:id="1044"/>
            <w:r w:rsidRPr="00AB1E26">
              <w:rPr>
                <w:rFonts w:ascii="Verdana" w:eastAsia="Times New Roman" w:hAnsi="Verdana" w:cs="Times New Roman"/>
                <w:sz w:val="16"/>
                <w:szCs w:val="16"/>
              </w:rPr>
              <w:t> </w:t>
            </w:r>
          </w:p>
        </w:tc>
        <w:tc>
          <w:tcPr>
            <w:tcW w:w="3450" w:type="pct"/>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Stadiul actual al bolii cronice (se bifează)</w:t>
            </w:r>
          </w:p>
        </w:tc>
      </w:tr>
      <w:tr w:rsidR="00AB1E26" w:rsidRPr="00AB1E26" w:rsidTr="00AB1E26">
        <w:trPr>
          <w:tblCellSpacing w:w="0" w:type="dxa"/>
        </w:trPr>
        <w:tc>
          <w:tcPr>
            <w:tcW w:w="15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1. .............................</w:t>
            </w:r>
          </w:p>
        </w:tc>
        <w:tc>
          <w:tcPr>
            <w:tcW w:w="3450" w:type="pct"/>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debut |_| evolutiv |_| stabilizat |_| terminal</w:t>
            </w:r>
          </w:p>
        </w:tc>
      </w:tr>
      <w:tr w:rsidR="00AB1E26" w:rsidRPr="00AB1E26" w:rsidTr="00AB1E26">
        <w:trPr>
          <w:tblCellSpacing w:w="0" w:type="dxa"/>
        </w:trPr>
        <w:tc>
          <w:tcPr>
            <w:tcW w:w="15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2. .............................</w:t>
            </w:r>
          </w:p>
        </w:tc>
        <w:tc>
          <w:tcPr>
            <w:tcW w:w="3450" w:type="pct"/>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debut |_| evolutiv |_| stabilizat |_| terminal</w:t>
            </w:r>
          </w:p>
        </w:tc>
      </w:tr>
      <w:tr w:rsidR="00AB1E26" w:rsidRPr="00AB1E26" w:rsidTr="00AB1E26">
        <w:trPr>
          <w:tblCellSpacing w:w="0" w:type="dxa"/>
        </w:trPr>
        <w:tc>
          <w:tcPr>
            <w:tcW w:w="15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3450" w:type="pct"/>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5" w:name="do|ax7|pa6"/>
      <w:bookmarkEnd w:id="1045"/>
      <w:r w:rsidRPr="00AB1E26">
        <w:rPr>
          <w:rFonts w:ascii="Verdana" w:eastAsia="Times New Roman" w:hAnsi="Verdana" w:cs="Times New Roman"/>
        </w:rPr>
        <w:t>Anamneza* (redată sintetic):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6" w:name="do|ax7|pa7"/>
      <w:bookmarkEnd w:id="1046"/>
      <w:r w:rsidRPr="00AB1E26">
        <w:rPr>
          <w:rFonts w:ascii="Verdana" w:eastAsia="Times New Roman" w:hAnsi="Verdana" w:cs="Times New Roman"/>
        </w:rPr>
        <w:t>* Antecedentele patologice şi cele heredocolaterale se completează prima dată şi ulterior dacă se adaugă altele.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7" w:name="do|ax7|pa8"/>
      <w:bookmarkEnd w:id="1047"/>
      <w:r w:rsidRPr="00AB1E26">
        <w:rPr>
          <w:rFonts w:ascii="Verdana" w:eastAsia="Times New Roman" w:hAnsi="Verdana" w:cs="Times New Roman"/>
        </w:rPr>
        <w:t>Examen clinic (redat sintetic):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8" w:name="do|ax7|pa9"/>
      <w:bookmarkEnd w:id="1048"/>
      <w:r w:rsidRPr="00AB1E26">
        <w:rPr>
          <w:rFonts w:ascii="Verdana" w:eastAsia="Times New Roman" w:hAnsi="Verdana" w:cs="Times New Roman"/>
        </w:rPr>
        <w:t>Concluzii şi recomandări: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49" w:name="do|ax7|pt1"/>
      <w:bookmarkEnd w:id="1049"/>
      <w:r w:rsidRPr="00AB1E26">
        <w:rPr>
          <w:rFonts w:ascii="Verdana" w:eastAsia="Times New Roman" w:hAnsi="Verdana" w:cs="Times New Roman"/>
          <w:b/>
          <w:bCs/>
          <w:color w:val="8F0000"/>
        </w:rPr>
        <w:t>1.</w:t>
      </w:r>
      <w:r w:rsidRPr="00AB1E26">
        <w:rPr>
          <w:rFonts w:ascii="Verdana" w:eastAsia="Times New Roman" w:hAnsi="Verdana" w:cs="Times New Roman"/>
        </w:rPr>
        <w:t>Tratament recomandat de medicul de familie (pentru afecţiunile intercurente obiectivate de bilanţul anual)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0" w:name="do|ax7|pt2"/>
      <w:bookmarkEnd w:id="1050"/>
      <w:r w:rsidRPr="00AB1E26">
        <w:rPr>
          <w:rFonts w:ascii="Verdana" w:eastAsia="Times New Roman" w:hAnsi="Verdana" w:cs="Times New Roman"/>
          <w:b/>
          <w:bCs/>
          <w:color w:val="8F0000"/>
        </w:rPr>
        <w:t>2.</w:t>
      </w:r>
      <w:r w:rsidRPr="00AB1E26">
        <w:rPr>
          <w:rFonts w:ascii="Verdana" w:eastAsia="Times New Roman" w:hAnsi="Verdana" w:cs="Times New Roman"/>
        </w:rPr>
        <w:t>Tratamente recomandate de medicul/medicii de specialitate şi urmate de copil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1" w:name="do|ax7|pt3"/>
      <w:bookmarkEnd w:id="1051"/>
      <w:r w:rsidRPr="00AB1E26">
        <w:rPr>
          <w:rFonts w:ascii="Verdana" w:eastAsia="Times New Roman" w:hAnsi="Verdana" w:cs="Times New Roman"/>
          <w:b/>
          <w:bCs/>
          <w:color w:val="8F0000"/>
        </w:rPr>
        <w:t>3.</w:t>
      </w:r>
      <w:r w:rsidRPr="00AB1E26">
        <w:rPr>
          <w:rFonts w:ascii="Verdana" w:eastAsia="Times New Roman" w:hAnsi="Verdana" w:cs="Times New Roman"/>
        </w:rPr>
        <w:t>Rezultatul tratamentelor recomandate (complianţa la tratament, gradul de satisfacţie al copilului şi al familiei, motive expuse de familie când nu s-a urmat tratamentul recomandat ş.a.)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2" w:name="do|ax7|pt4"/>
      <w:r>
        <w:rPr>
          <w:rFonts w:ascii="Verdana" w:eastAsia="Times New Roman" w:hAnsi="Verdana" w:cs="Times New Roman"/>
          <w:b/>
          <w:bCs/>
          <w:noProof/>
          <w:color w:val="333399"/>
        </w:rPr>
        <w:drawing>
          <wp:inline distT="0" distB="0" distL="0" distR="0">
            <wp:extent cx="99060" cy="99060"/>
            <wp:effectExtent l="0" t="0" r="0" b="0"/>
            <wp:docPr id="105" name="Picture 1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2"/>
      <w:r w:rsidRPr="00AB1E26">
        <w:rPr>
          <w:rFonts w:ascii="Verdana" w:eastAsia="Times New Roman" w:hAnsi="Verdana" w:cs="Times New Roman"/>
          <w:b/>
          <w:bCs/>
          <w:color w:val="8F0000"/>
        </w:rPr>
        <w:t>4.</w:t>
      </w:r>
      <w:r w:rsidRPr="00AB1E26">
        <w:rPr>
          <w:rFonts w:ascii="Verdana" w:eastAsia="Times New Roman" w:hAnsi="Verdana" w:cs="Times New Roman"/>
        </w:rPr>
        <w:t>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3" w:name="do|ax7|pt4|pa1"/>
      <w:bookmarkEnd w:id="1053"/>
      <w:r w:rsidRPr="00AB1E26">
        <w:rPr>
          <w:rFonts w:ascii="Verdana" w:eastAsia="Times New Roman" w:hAnsi="Verdana" w:cs="Times New Roman"/>
        </w:rPr>
        <w:t>|_| este monitorizat pentru boală cronică (fără certificat de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4" w:name="do|ax7|pt4|pa2"/>
      <w:bookmarkEnd w:id="1054"/>
      <w:r w:rsidRPr="00AB1E26">
        <w:rPr>
          <w:rFonts w:ascii="Verdana" w:eastAsia="Times New Roman" w:hAnsi="Verdana" w:cs="Times New Roman"/>
        </w:rPr>
        <w:t>|_| este monitorizat pentru dizabilitate (certificat de încadrare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5" w:name="do|ax7|pt5"/>
      <w:r>
        <w:rPr>
          <w:rFonts w:ascii="Verdana" w:eastAsia="Times New Roman" w:hAnsi="Verdana" w:cs="Times New Roman"/>
          <w:b/>
          <w:bCs/>
          <w:noProof/>
          <w:color w:val="333399"/>
        </w:rPr>
        <w:drawing>
          <wp:inline distT="0" distB="0" distL="0" distR="0">
            <wp:extent cx="99060" cy="99060"/>
            <wp:effectExtent l="0" t="0" r="0" b="0"/>
            <wp:docPr id="104" name="Picture 1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5"/>
      <w:r w:rsidRPr="00AB1E26">
        <w:rPr>
          <w:rFonts w:ascii="Verdana" w:eastAsia="Times New Roman" w:hAnsi="Verdana" w:cs="Times New Roman"/>
          <w:b/>
          <w:bCs/>
          <w:color w:val="8F0000"/>
        </w:rPr>
        <w:t>5.</w:t>
      </w:r>
      <w:r w:rsidRPr="00AB1E26">
        <w:rPr>
          <w:rFonts w:ascii="Verdana" w:eastAsia="Times New Roman" w:hAnsi="Verdana" w:cs="Times New Roman"/>
        </w:rPr>
        <w:t>Copilul este deplasabil/nu este deplasabil/necesită transport specializat**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6" w:name="do|ax7|pt5|pa1"/>
      <w:bookmarkEnd w:id="1056"/>
      <w:r w:rsidRPr="00AB1E26">
        <w:rPr>
          <w:rFonts w:ascii="Verdana" w:eastAsia="Times New Roman" w:hAnsi="Verdana" w:cs="Times New Roman"/>
        </w:rPr>
        <w:t>**Pentru evaluarea medicală de către medicul de specialitate.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7" w:name="do|ax7|pt5|pa2"/>
      <w:bookmarkEnd w:id="1057"/>
      <w:r w:rsidRPr="00AB1E26">
        <w:rPr>
          <w:rFonts w:ascii="Verdana" w:eastAsia="Times New Roman" w:hAnsi="Verdana" w:cs="Times New Roman"/>
        </w:rPr>
        <w:t>Documente ataşate (dacă este cazul): rezultate analize şi investigaţii paraclinice recomandate de medicul de familie cu ocazia bilanţului anual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8" w:name="do|ax7|pt5|pa3"/>
      <w:bookmarkEnd w:id="1058"/>
      <w:r w:rsidRPr="00AB1E26">
        <w:rPr>
          <w:rFonts w:ascii="Verdana" w:eastAsia="Times New Roman" w:hAnsi="Verdana" w:cs="Times New Roman"/>
        </w:rPr>
        <w:t>Semnătura şi parafa medicului de familie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59" w:name="do|ax7|pt5|pa4"/>
      <w:bookmarkEnd w:id="1059"/>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0" w:name="do|ax8"/>
      <w:r>
        <w:rPr>
          <w:rFonts w:ascii="Verdana" w:eastAsia="Times New Roman" w:hAnsi="Verdana" w:cs="Times New Roman"/>
          <w:b/>
          <w:bCs/>
          <w:noProof/>
          <w:color w:val="333399"/>
        </w:rPr>
        <w:drawing>
          <wp:inline distT="0" distB="0" distL="0" distR="0">
            <wp:extent cx="99060" cy="99060"/>
            <wp:effectExtent l="0" t="0" r="0" b="0"/>
            <wp:docPr id="103" name="Picture 1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0"/>
      <w:r w:rsidRPr="00AB1E26">
        <w:rPr>
          <w:rFonts w:ascii="Verdana" w:eastAsia="Times New Roman" w:hAnsi="Verdana" w:cs="Times New Roman"/>
          <w:b/>
          <w:bCs/>
          <w:sz w:val="26"/>
          <w:szCs w:val="26"/>
        </w:rPr>
        <w:t>ANEXA nr. 8:</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fişă de evaluare psihologică în vederea încadrării în grad de handicap, a orientării şcolare şi profesionale şi a planificării beneficiilor, serviciilor şi intervenţiilor pentru copilul cu dizabilităţi şi/sau cerinţe educaţionale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1" w:name="do|ax8|pa1"/>
      <w:bookmarkEnd w:id="1061"/>
      <w:r w:rsidRPr="00AB1E26">
        <w:rPr>
          <w:rFonts w:ascii="Verdana" w:eastAsia="Times New Roman" w:hAnsi="Verdana" w:cs="Times New Roman"/>
        </w:rPr>
        <w:t>*) Recomandări de completare în paranteze.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2" w:name="do|ax8|pa2"/>
      <w:bookmarkEnd w:id="1062"/>
      <w:r w:rsidRPr="00AB1E26">
        <w:rPr>
          <w:rFonts w:ascii="Verdana" w:eastAsia="Times New Roman" w:hAnsi="Verdana" w:cs="Times New Roman"/>
        </w:rPr>
        <w:t>Unitatea sanitară/Cabinet individual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3" w:name="do|ax8|pa3"/>
      <w:bookmarkEnd w:id="1063"/>
      <w:r w:rsidRPr="00AB1E26">
        <w:rPr>
          <w:rFonts w:ascii="Verdana" w:eastAsia="Times New Roman" w:hAnsi="Verdana" w:cs="Times New Roman"/>
        </w:rPr>
        <w:t>Nr. înregistrare .........../Data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4" w:name="do|ax8|ca1"/>
      <w:r>
        <w:rPr>
          <w:rFonts w:ascii="Verdana" w:eastAsia="Times New Roman" w:hAnsi="Verdana" w:cs="Times New Roman"/>
          <w:b/>
          <w:bCs/>
          <w:noProof/>
          <w:color w:val="333399"/>
        </w:rPr>
        <w:drawing>
          <wp:inline distT="0" distB="0" distL="0" distR="0">
            <wp:extent cx="99060" cy="99060"/>
            <wp:effectExtent l="0" t="0" r="0" b="0"/>
            <wp:docPr id="102" name="Picture 1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4"/>
      <w:r w:rsidRPr="00AB1E26">
        <w:rPr>
          <w:rFonts w:ascii="Verdana" w:eastAsia="Times New Roman" w:hAnsi="Verdana" w:cs="Times New Roman"/>
          <w:b/>
          <w:bCs/>
          <w:color w:val="005F00"/>
          <w:sz w:val="24"/>
          <w:szCs w:val="24"/>
        </w:rPr>
        <w:t>CAPITOLUL 1:</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5" w:name="do|ax8|ca1|pa1"/>
      <w:bookmarkEnd w:id="1065"/>
      <w:r w:rsidRPr="00AB1E26">
        <w:rPr>
          <w:rFonts w:ascii="Verdana" w:eastAsia="Times New Roman" w:hAnsi="Verdana" w:cs="Times New Roman"/>
        </w:rPr>
        <w:t>Numele şi prenumele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6" w:name="do|ax8|ca1|pa2"/>
      <w:bookmarkEnd w:id="1066"/>
      <w:r w:rsidRPr="00AB1E26">
        <w:rPr>
          <w:rFonts w:ascii="Verdana" w:eastAsia="Times New Roman" w:hAnsi="Verdana" w:cs="Times New Roman"/>
        </w:rPr>
        <w:t>Data naşterii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7" w:name="do|ax8|ca1|spI."/>
      <w:bookmarkEnd w:id="1067"/>
      <w:r w:rsidRPr="00AB1E26">
        <w:rPr>
          <w:rFonts w:ascii="Verdana" w:eastAsia="Times New Roman" w:hAnsi="Verdana" w:cs="Times New Roman"/>
          <w:b/>
          <w:bCs/>
          <w:color w:val="8F0000"/>
        </w:rPr>
        <w:t>I.</w:t>
      </w:r>
      <w:r w:rsidRPr="00AB1E26">
        <w:rPr>
          <w:rFonts w:ascii="Verdana" w:eastAsia="Times New Roman" w:hAnsi="Verdana" w:cs="Times New Roman"/>
        </w:rPr>
        <w:t>Diagnostic medical ......................, conform documentului medical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8" w:name="do|ax8|ca1|spII."/>
      <w:bookmarkEnd w:id="1068"/>
      <w:r w:rsidRPr="00AB1E26">
        <w:rPr>
          <w:rFonts w:ascii="Verdana" w:eastAsia="Times New Roman" w:hAnsi="Verdana" w:cs="Times New Roman"/>
          <w:b/>
          <w:bCs/>
          <w:color w:val="8F0000"/>
        </w:rPr>
        <w:t>II.</w:t>
      </w:r>
      <w:r w:rsidRPr="00AB1E26">
        <w:rPr>
          <w:rFonts w:ascii="Verdana" w:eastAsia="Times New Roman" w:hAnsi="Verdana" w:cs="Times New Roman"/>
        </w:rPr>
        <w:t>Psihodiagnostic: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69" w:name="do|ax8|ca2"/>
      <w:r>
        <w:rPr>
          <w:rFonts w:ascii="Verdana" w:eastAsia="Times New Roman" w:hAnsi="Verdana" w:cs="Times New Roman"/>
          <w:b/>
          <w:bCs/>
          <w:noProof/>
          <w:color w:val="333399"/>
        </w:rPr>
        <w:drawing>
          <wp:inline distT="0" distB="0" distL="0" distR="0">
            <wp:extent cx="99060" cy="99060"/>
            <wp:effectExtent l="0" t="0" r="0" b="0"/>
            <wp:docPr id="101" name="Picture 1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9"/>
      <w:r w:rsidRPr="00AB1E26">
        <w:rPr>
          <w:rFonts w:ascii="Verdana" w:eastAsia="Times New Roman" w:hAnsi="Verdana" w:cs="Times New Roman"/>
          <w:b/>
          <w:bCs/>
          <w:color w:val="005F00"/>
          <w:sz w:val="24"/>
          <w:szCs w:val="24"/>
        </w:rPr>
        <w:t>CAPITOLUL 2:</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0" w:name="do|ax8|ca2|si1"/>
      <w:r>
        <w:rPr>
          <w:rFonts w:ascii="Verdana" w:eastAsia="Times New Roman" w:hAnsi="Verdana" w:cs="Times New Roman"/>
          <w:b/>
          <w:bCs/>
          <w:noProof/>
          <w:color w:val="333399"/>
        </w:rPr>
        <w:drawing>
          <wp:inline distT="0" distB="0" distL="0" distR="0">
            <wp:extent cx="99060" cy="99060"/>
            <wp:effectExtent l="0" t="0" r="0" b="0"/>
            <wp:docPr id="100" name="Picture 1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0"/>
      <w:r w:rsidRPr="00AB1E26">
        <w:rPr>
          <w:rFonts w:ascii="Verdana" w:eastAsia="Times New Roman" w:hAnsi="Verdana" w:cs="Times New Roman"/>
          <w:b/>
          <w:bCs/>
          <w:sz w:val="24"/>
          <w:szCs w:val="24"/>
        </w:rPr>
        <w:t>SECŢIUNEA 1:</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Evaluarea personalităţii copilului (pentru fiecare arie evaluată se vor menţiona obligatoriu metodele de evaluare utilizate, de exemplu: observaţia clinică, interviul, chestionarul, testele, scalele şi scorurile obţinute)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1" w:name="do|ax8|ca2|si1|lia"/>
      <w:r>
        <w:rPr>
          <w:rFonts w:ascii="Verdana" w:eastAsia="Times New Roman" w:hAnsi="Verdana" w:cs="Times New Roman"/>
          <w:b/>
          <w:bCs/>
          <w:noProof/>
          <w:color w:val="333399"/>
        </w:rPr>
        <w:drawing>
          <wp:inline distT="0" distB="0" distL="0" distR="0">
            <wp:extent cx="99060" cy="99060"/>
            <wp:effectExtent l="0" t="0" r="0" b="0"/>
            <wp:docPr id="99" name="Picture 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1|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1"/>
      <w:r w:rsidRPr="00AB1E26">
        <w:rPr>
          <w:rFonts w:ascii="Verdana" w:eastAsia="Times New Roman" w:hAnsi="Verdana" w:cs="Times New Roman"/>
          <w:b/>
          <w:bCs/>
          <w:color w:val="8F0000"/>
        </w:rPr>
        <w:t>a)</w:t>
      </w:r>
      <w:r w:rsidRPr="00AB1E26">
        <w:rPr>
          <w:rFonts w:ascii="Verdana" w:eastAsia="Times New Roman" w:hAnsi="Verdana" w:cs="Times New Roman"/>
        </w:rPr>
        <w:t>Procesele psihice: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2" w:name="do|ax8|ca2|si1|lia|pa1"/>
      <w:bookmarkEnd w:id="1072"/>
      <w:r w:rsidRPr="00AB1E26">
        <w:rPr>
          <w:rFonts w:ascii="Verdana" w:eastAsia="Times New Roman" w:hAnsi="Verdana" w:cs="Times New Roman"/>
        </w:rPr>
        <w:lastRenderedPageBreak/>
        <w:t>Aria senzorială (de exemplu: Bateria de Evaluare NeuroPsihologică pentru copii 3-12 ani - NEPSY, Scala de Inteligenţă Wechsler pentru Copii - ediţia a patra - WISC-IV)</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3" w:name="do|ax8|ca2|si1|lia|pa2"/>
      <w:bookmarkEnd w:id="1073"/>
      <w:r w:rsidRPr="00AB1E26">
        <w:rPr>
          <w:rFonts w:ascii="Verdana" w:eastAsia="Times New Roman" w:hAnsi="Verdana" w:cs="Times New Roman"/>
        </w:rPr>
        <w:t>Dezvoltarea senzorială: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4" w:name="do|ax8|ca2|si1|lia|pa3"/>
      <w:bookmarkEnd w:id="1074"/>
      <w:r w:rsidRPr="00AB1E26">
        <w:rPr>
          <w:rFonts w:ascii="Verdana" w:eastAsia="Times New Roman" w:hAnsi="Verdana" w:cs="Times New Roman"/>
        </w:rPr>
        <w:t>- integritatea sau afectarea senzorială (descriere)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5" w:name="do|ax8|ca2|si1|lia|pa4"/>
      <w:bookmarkEnd w:id="1075"/>
      <w:r w:rsidRPr="00AB1E26">
        <w:rPr>
          <w:rFonts w:ascii="Verdana" w:eastAsia="Times New Roman" w:hAnsi="Verdana" w:cs="Times New Roman"/>
        </w:rPr>
        <w:t>- prezenţa deficienţelor remarcate (verificate sau declarate)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6" w:name="do|ax8|ca2|si1|lia|pa5"/>
      <w:bookmarkEnd w:id="1076"/>
      <w:r w:rsidRPr="00AB1E26">
        <w:rPr>
          <w:rFonts w:ascii="Verdana" w:eastAsia="Times New Roman" w:hAnsi="Verdana" w:cs="Times New Roman"/>
        </w:rPr>
        <w:t>Percepţia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7" w:name="do|ax8|ca2|si1|lia|pa6"/>
      <w:bookmarkEnd w:id="1077"/>
      <w:r w:rsidRPr="00AB1E26">
        <w:rPr>
          <w:rFonts w:ascii="Verdana" w:eastAsia="Times New Roman" w:hAnsi="Verdana" w:cs="Times New Roman"/>
        </w:rPr>
        <w:t>Dezvoltarea psihomotricităţii - descriere în funcţie de vârstă şi afectare: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8" w:name="do|ax8|ca2|si1|lia|pa7"/>
      <w:bookmarkEnd w:id="1078"/>
      <w:r w:rsidRPr="00AB1E26">
        <w:rPr>
          <w:rFonts w:ascii="Verdana" w:eastAsia="Times New Roman" w:hAnsi="Verdana" w:cs="Times New Roman"/>
        </w:rPr>
        <w:t>- Motricitatea fină: descrierea posibilităţii de realizare a gesturilor fine şi precise cu privire la: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79" w:name="do|ax8|ca2|si1|lia|pa8"/>
      <w:bookmarkEnd w:id="1079"/>
      <w:r w:rsidRPr="00AB1E26">
        <w:rPr>
          <w:rFonts w:ascii="Verdana" w:eastAsia="Times New Roman" w:hAnsi="Verdana" w:cs="Times New Roman"/>
        </w:rPr>
        <w:t>apucarea, culesul, eliberarea, aruncatul, ajungerea la un obiect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0" w:name="do|ax8|ca2|si1|lia|pa9"/>
      <w:bookmarkEnd w:id="1080"/>
      <w:r w:rsidRPr="00AB1E26">
        <w:rPr>
          <w:rFonts w:ascii="Verdana" w:eastAsia="Times New Roman" w:hAnsi="Verdana" w:cs="Times New Roman"/>
        </w:rPr>
        <w:t>manipularea unilaterală sau bilaterală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1" w:name="do|ax8|ca2|si1|lia|pa10"/>
      <w:bookmarkEnd w:id="1081"/>
      <w:r w:rsidRPr="00AB1E26">
        <w:rPr>
          <w:rFonts w:ascii="Verdana" w:eastAsia="Times New Roman" w:hAnsi="Verdana" w:cs="Times New Roman"/>
        </w:rPr>
        <w:t>lateralitatea dominantă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2" w:name="do|ax8|ca2|si1|lia|pa11"/>
      <w:bookmarkEnd w:id="1082"/>
      <w:r w:rsidRPr="00AB1E26">
        <w:rPr>
          <w:rFonts w:ascii="Verdana" w:eastAsia="Times New Roman" w:hAnsi="Verdana" w:cs="Times New Roman"/>
        </w:rPr>
        <w:t>- Motricitatea grosieră: descriere cu privire la: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3" w:name="do|ax8|ca2|si1|lia|pa12"/>
      <w:bookmarkEnd w:id="1083"/>
      <w:r w:rsidRPr="00AB1E26">
        <w:rPr>
          <w:rFonts w:ascii="Verdana" w:eastAsia="Times New Roman" w:hAnsi="Verdana" w:cs="Times New Roman"/>
        </w:rPr>
        <w:t>ortostatism, deficienţe de statică şi mers, probleme de echilibru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4" w:name="do|ax8|ca2|si1|lia|pa13"/>
      <w:bookmarkEnd w:id="1084"/>
      <w:r w:rsidRPr="00AB1E26">
        <w:rPr>
          <w:rFonts w:ascii="Verdana" w:eastAsia="Times New Roman" w:hAnsi="Verdana" w:cs="Times New Roman"/>
        </w:rPr>
        <w:t>deficienţe de coordonare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5" w:name="do|ax8|ca2|si1|lia|pa14"/>
      <w:bookmarkEnd w:id="1085"/>
      <w:r w:rsidRPr="00AB1E26">
        <w:rPr>
          <w:rFonts w:ascii="Verdana" w:eastAsia="Times New Roman" w:hAnsi="Verdana" w:cs="Times New Roman"/>
        </w:rPr>
        <w:t>deplasarea (se realizează cu sau fără sprijin/ajutor, pe ce distanţe se realizează prin forţe proprii)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6" w:name="do|ax8|ca2|si1|lia|pa15"/>
      <w:bookmarkEnd w:id="1086"/>
      <w:r w:rsidRPr="00AB1E26">
        <w:rPr>
          <w:rFonts w:ascii="Verdana" w:eastAsia="Times New Roman" w:hAnsi="Verdana" w:cs="Times New Roman"/>
        </w:rPr>
        <w:t>deplasarea cu mijloacele de transport publice se realizează cu însoţitor sau autonom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7" w:name="do|ax8|ca2|si1|lia|pa16"/>
      <w:bookmarkEnd w:id="1087"/>
      <w:r w:rsidRPr="00AB1E26">
        <w:rPr>
          <w:rFonts w:ascii="Verdana" w:eastAsia="Times New Roman" w:hAnsi="Verdana" w:cs="Times New Roman"/>
        </w:rPr>
        <w:t>Reprezentarea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8" w:name="do|ax8|ca2|si1|lia|pa17"/>
      <w:bookmarkEnd w:id="1088"/>
      <w:r w:rsidRPr="00AB1E26">
        <w:rPr>
          <w:rFonts w:ascii="Verdana" w:eastAsia="Times New Roman" w:hAnsi="Verdana" w:cs="Times New Roman"/>
        </w:rPr>
        <w:t>Aria logică (de exemplu, NEPSY)</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89" w:name="do|ax8|ca2|si1|lia|pa18"/>
      <w:bookmarkEnd w:id="1089"/>
      <w:r w:rsidRPr="00AB1E26">
        <w:rPr>
          <w:rFonts w:ascii="Verdana" w:eastAsia="Times New Roman" w:hAnsi="Verdana" w:cs="Times New Roman"/>
        </w:rPr>
        <w:t>Gândirea (inclusiv nivelul operaţional) - se apreciază conţinutul operaţional raportat la vârsta cronologică: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0" w:name="do|ax8|ca2|si1|lia|pa19"/>
      <w:bookmarkEnd w:id="1090"/>
      <w:r w:rsidRPr="00AB1E26">
        <w:rPr>
          <w:rFonts w:ascii="Verdana" w:eastAsia="Times New Roman" w:hAnsi="Verdana" w:cs="Times New Roman"/>
        </w:rPr>
        <w:t>- stadiul operaţional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1" w:name="do|ax8|ca2|si1|lia|pa20"/>
      <w:bookmarkEnd w:id="1091"/>
      <w:r w:rsidRPr="00AB1E26">
        <w:rPr>
          <w:rFonts w:ascii="Verdana" w:eastAsia="Times New Roman" w:hAnsi="Verdana" w:cs="Times New Roman"/>
        </w:rPr>
        <w:t>- potenţialul actual al copilului - ce ştie să facă, ce poate să facă: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2" w:name="do|ax8|ca2|si1|lia|pa21"/>
      <w:bookmarkEnd w:id="1092"/>
      <w:r w:rsidRPr="00AB1E26">
        <w:rPr>
          <w:rFonts w:ascii="Verdana" w:eastAsia="Times New Roman" w:hAnsi="Verdana" w:cs="Times New Roman"/>
        </w:rPr>
        <w:t>recunoaşte/denumeşte obiecte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3" w:name="do|ax8|ca2|si1|lia|pa22"/>
      <w:bookmarkEnd w:id="1093"/>
      <w:r w:rsidRPr="00AB1E26">
        <w:rPr>
          <w:rFonts w:ascii="Verdana" w:eastAsia="Times New Roman" w:hAnsi="Verdana" w:cs="Times New Roman"/>
        </w:rPr>
        <w:t>grupează obiectele/după ce criterii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4" w:name="do|ax8|ca2|si1|lia|pa23"/>
      <w:bookmarkEnd w:id="1094"/>
      <w:r w:rsidRPr="00AB1E26">
        <w:rPr>
          <w:rFonts w:ascii="Verdana" w:eastAsia="Times New Roman" w:hAnsi="Verdana" w:cs="Times New Roman"/>
        </w:rPr>
        <w:t>cunoaşte schema facială/corporală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5" w:name="do|ax8|ca2|si1|lia|pa24"/>
      <w:bookmarkEnd w:id="1095"/>
      <w:r w:rsidRPr="00AB1E26">
        <w:rPr>
          <w:rFonts w:ascii="Verdana" w:eastAsia="Times New Roman" w:hAnsi="Verdana" w:cs="Times New Roman"/>
        </w:rPr>
        <w:t>indică/denumeşte/deosebeşte culorile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6" w:name="do|ax8|ca2|si1|lia|pa25"/>
      <w:bookmarkEnd w:id="1096"/>
      <w:r w:rsidRPr="00AB1E26">
        <w:rPr>
          <w:rFonts w:ascii="Verdana" w:eastAsia="Times New Roman" w:hAnsi="Verdana" w:cs="Times New Roman"/>
        </w:rPr>
        <w:t>ştie să numere singur sau cere ajutor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7" w:name="do|ax8|ca2|si1|lia|pa26"/>
      <w:bookmarkEnd w:id="1097"/>
      <w:r w:rsidRPr="00AB1E26">
        <w:rPr>
          <w:rFonts w:ascii="Verdana" w:eastAsia="Times New Roman" w:hAnsi="Verdana" w:cs="Times New Roman"/>
        </w:rPr>
        <w:t>recunoaşte simboluri (cifre, imagini, caractere, litere, cuvinte)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8" w:name="do|ax8|ca2|si1|lia|pa27"/>
      <w:bookmarkEnd w:id="1098"/>
      <w:r w:rsidRPr="00AB1E26">
        <w:rPr>
          <w:rFonts w:ascii="Verdana" w:eastAsia="Times New Roman" w:hAnsi="Verdana" w:cs="Times New Roman"/>
        </w:rPr>
        <w:t>capacitatea de a lua decizii singur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099" w:name="do|ax8|ca2|si1|lia|pa28"/>
      <w:bookmarkEnd w:id="1099"/>
      <w:r w:rsidRPr="00AB1E26">
        <w:rPr>
          <w:rFonts w:ascii="Verdana" w:eastAsia="Times New Roman" w:hAnsi="Verdana" w:cs="Times New Roman"/>
        </w:rPr>
        <w:t>capacitatea de a emite ipoteze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0" w:name="do|ax8|ca2|si1|lia|pa29"/>
      <w:bookmarkEnd w:id="1100"/>
      <w:r w:rsidRPr="00AB1E26">
        <w:rPr>
          <w:rFonts w:ascii="Verdana" w:eastAsia="Times New Roman" w:hAnsi="Verdana" w:cs="Times New Roman"/>
        </w:rPr>
        <w:t>capacitatea de a face faţă responsabilităţilor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1" w:name="do|ax8|ca2|si1|lia|pa30"/>
      <w:bookmarkEnd w:id="1101"/>
      <w:r w:rsidRPr="00AB1E26">
        <w:rPr>
          <w:rFonts w:ascii="Verdana" w:eastAsia="Times New Roman" w:hAnsi="Verdana" w:cs="Times New Roman"/>
        </w:rPr>
        <w:t>capacitatea de a face faţă situaţiilor de criză şi/sau stresului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2" w:name="do|ax8|ca2|si1|lia|pa31"/>
      <w:bookmarkEnd w:id="1102"/>
      <w:r w:rsidRPr="00AB1E26">
        <w:rPr>
          <w:rFonts w:ascii="Verdana" w:eastAsia="Times New Roman" w:hAnsi="Verdana" w:cs="Times New Roman"/>
        </w:rPr>
        <w:t>capacitatea de a-şi organiza timpul propriu în desfăşurarea programului zilnic/obişnuit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3" w:name="do|ax8|ca2|si1|lia|pa32"/>
      <w:bookmarkEnd w:id="1103"/>
      <w:r w:rsidRPr="00AB1E26">
        <w:rPr>
          <w:rFonts w:ascii="Verdana" w:eastAsia="Times New Roman" w:hAnsi="Verdana" w:cs="Times New Roman"/>
        </w:rPr>
        <w:t>capacitatea de a finaliza o sarcină simplă, singur sau cu ajutor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4" w:name="do|ax8|ca2|si1|lia|pa33"/>
      <w:bookmarkEnd w:id="1104"/>
      <w:r w:rsidRPr="00AB1E26">
        <w:rPr>
          <w:rFonts w:ascii="Verdana" w:eastAsia="Times New Roman" w:hAnsi="Verdana" w:cs="Times New Roman"/>
        </w:rPr>
        <w:t>capacitatea de a finaliza o sarcină complexă, singur sau cu ajutor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5" w:name="do|ax8|ca2|si1|lia|pa34"/>
      <w:bookmarkEnd w:id="1105"/>
      <w:r w:rsidRPr="00AB1E26">
        <w:rPr>
          <w:rFonts w:ascii="Verdana" w:eastAsia="Times New Roman" w:hAnsi="Verdana" w:cs="Times New Roman"/>
        </w:rPr>
        <w:t>orientarea temporo-spaţială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6" w:name="do|ax8|ca2|si1|lia|pa35"/>
      <w:bookmarkEnd w:id="1106"/>
      <w:r w:rsidRPr="00AB1E26">
        <w:rPr>
          <w:rFonts w:ascii="Verdana" w:eastAsia="Times New Roman" w:hAnsi="Verdana" w:cs="Times New Roman"/>
        </w:rPr>
        <w:t>Memoria: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7" w:name="do|ax8|ca2|si1|lia|pa36"/>
      <w:bookmarkEnd w:id="1107"/>
      <w:r w:rsidRPr="00AB1E26">
        <w:rPr>
          <w:rFonts w:ascii="Verdana" w:eastAsia="Times New Roman" w:hAnsi="Verdana" w:cs="Times New Roman"/>
        </w:rPr>
        <w:t>- tipul memoriei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8" w:name="do|ax8|ca2|si1|lia|pa37"/>
      <w:bookmarkEnd w:id="1108"/>
      <w:r w:rsidRPr="00AB1E26">
        <w:rPr>
          <w:rFonts w:ascii="Verdana" w:eastAsia="Times New Roman" w:hAnsi="Verdana" w:cs="Times New Roman"/>
        </w:rPr>
        <w:t>- capacitatea mnezică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09" w:name="do|ax8|ca2|si1|lia|pa38"/>
      <w:bookmarkEnd w:id="1109"/>
      <w:r w:rsidRPr="00AB1E26">
        <w:rPr>
          <w:rFonts w:ascii="Verdana" w:eastAsia="Times New Roman" w:hAnsi="Verdana" w:cs="Times New Roman"/>
        </w:rPr>
        <w:t>Atenţia: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0" w:name="do|ax8|ca2|si1|lia|pa39"/>
      <w:bookmarkEnd w:id="1110"/>
      <w:r w:rsidRPr="00AB1E26">
        <w:rPr>
          <w:rFonts w:ascii="Verdana" w:eastAsia="Times New Roman" w:hAnsi="Verdana" w:cs="Times New Roman"/>
        </w:rPr>
        <w:t>- stabilitate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1" w:name="do|ax8|ca2|si1|lia|pa40"/>
      <w:bookmarkEnd w:id="1111"/>
      <w:r w:rsidRPr="00AB1E26">
        <w:rPr>
          <w:rFonts w:ascii="Verdana" w:eastAsia="Times New Roman" w:hAnsi="Verdana" w:cs="Times New Roman"/>
        </w:rPr>
        <w:t>- concentrarea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2" w:name="do|ax8|ca2|si1|lia|pa41"/>
      <w:bookmarkEnd w:id="1112"/>
      <w:r w:rsidRPr="00AB1E26">
        <w:rPr>
          <w:rFonts w:ascii="Verdana" w:eastAsia="Times New Roman" w:hAnsi="Verdana" w:cs="Times New Roman"/>
        </w:rPr>
        <w:t>Motivaţia: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3" w:name="do|ax8|ca2|si1|lia|pa42"/>
      <w:bookmarkEnd w:id="1113"/>
      <w:r w:rsidRPr="00AB1E26">
        <w:rPr>
          <w:rFonts w:ascii="Verdana" w:eastAsia="Times New Roman" w:hAnsi="Verdana" w:cs="Times New Roman"/>
        </w:rPr>
        <w:lastRenderedPageBreak/>
        <w:t>- tip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4" w:name="do|ax8|ca2|si1|lia|pa43"/>
      <w:bookmarkEnd w:id="1114"/>
      <w:r w:rsidRPr="00AB1E26">
        <w:rPr>
          <w:rFonts w:ascii="Verdana" w:eastAsia="Times New Roman" w:hAnsi="Verdana" w:cs="Times New Roman"/>
        </w:rPr>
        <w:t>- modalitate specifică de manifestare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5" w:name="do|ax8|ca2|si1|lia|pa44"/>
      <w:bookmarkEnd w:id="1115"/>
      <w:r w:rsidRPr="00AB1E26">
        <w:rPr>
          <w:rFonts w:ascii="Verdana" w:eastAsia="Times New Roman" w:hAnsi="Verdana" w:cs="Times New Roman"/>
        </w:rPr>
        <w:t>Imaginaţia: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6" w:name="do|ax8|ca2|si1|lia|pa45"/>
      <w:bookmarkEnd w:id="1116"/>
      <w:r w:rsidRPr="00AB1E26">
        <w:rPr>
          <w:rFonts w:ascii="Verdana" w:eastAsia="Times New Roman" w:hAnsi="Verdana" w:cs="Times New Roman"/>
        </w:rPr>
        <w:t>- dezvoltarea în raport cu vârsta cronologică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7" w:name="do|ax8|ca2|si1|lia|pa46"/>
      <w:bookmarkEnd w:id="1117"/>
      <w:r w:rsidRPr="00AB1E26">
        <w:rPr>
          <w:rFonts w:ascii="Verdana" w:eastAsia="Times New Roman" w:hAnsi="Verdana" w:cs="Times New Roman"/>
        </w:rPr>
        <w:t>- conţinut, utilitate şi utilizare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8" w:name="do|ax8|ca2|si1|lia|pa47"/>
      <w:bookmarkEnd w:id="1118"/>
      <w:r w:rsidRPr="00AB1E26">
        <w:rPr>
          <w:rFonts w:ascii="Verdana" w:eastAsia="Times New Roman" w:hAnsi="Verdana" w:cs="Times New Roman"/>
        </w:rPr>
        <w:t>Aria voinţei: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19" w:name="do|ax8|ca2|si1|lia|pa48"/>
      <w:bookmarkEnd w:id="1119"/>
      <w:r w:rsidRPr="00AB1E26">
        <w:rPr>
          <w:rFonts w:ascii="Verdana" w:eastAsia="Times New Roman" w:hAnsi="Verdana" w:cs="Times New Roman"/>
        </w:rPr>
        <w:t>- modalitate de manifestare şi context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0" w:name="do|ax8|ca2|si1|lia|pa49"/>
      <w:bookmarkEnd w:id="1120"/>
      <w:r w:rsidRPr="00AB1E26">
        <w:rPr>
          <w:rFonts w:ascii="Verdana" w:eastAsia="Times New Roman" w:hAnsi="Verdana" w:cs="Times New Roman"/>
        </w:rPr>
        <w:t>- forma negativă de manifestare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1" w:name="do|ax8|ca2|si1|lib"/>
      <w:r>
        <w:rPr>
          <w:rFonts w:ascii="Verdana" w:eastAsia="Times New Roman" w:hAnsi="Verdana" w:cs="Times New Roman"/>
          <w:b/>
          <w:bCs/>
          <w:noProof/>
          <w:color w:val="333399"/>
        </w:rPr>
        <w:drawing>
          <wp:inline distT="0" distB="0" distL="0" distR="0">
            <wp:extent cx="99060" cy="99060"/>
            <wp:effectExtent l="0" t="0" r="0" b="0"/>
            <wp:docPr id="98" name="Picture 9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1|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1"/>
      <w:r w:rsidRPr="00AB1E26">
        <w:rPr>
          <w:rFonts w:ascii="Verdana" w:eastAsia="Times New Roman" w:hAnsi="Verdana" w:cs="Times New Roman"/>
          <w:b/>
          <w:bCs/>
          <w:color w:val="8F0000"/>
        </w:rPr>
        <w:t>b)</w:t>
      </w:r>
      <w:r w:rsidRPr="00AB1E26">
        <w:rPr>
          <w:rFonts w:ascii="Verdana" w:eastAsia="Times New Roman" w:hAnsi="Verdana" w:cs="Times New Roman"/>
        </w:rPr>
        <w:t>Activităţile psihice: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2" w:name="do|ax8|ca2|si1|lib|pa1"/>
      <w:bookmarkEnd w:id="1122"/>
      <w:r w:rsidRPr="00AB1E26">
        <w:rPr>
          <w:rFonts w:ascii="Verdana" w:eastAsia="Times New Roman" w:hAnsi="Verdana" w:cs="Times New Roman"/>
        </w:rPr>
        <w:t>Limbajul şi comunicarea - deficienţe/tulburări ale limbajului şi comunicării care afectează stabilirea relaţiilor cu mediul: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3" w:name="do|ax8|ca2|si1|lib|pa2"/>
      <w:bookmarkEnd w:id="1123"/>
      <w:r w:rsidRPr="00AB1E26">
        <w:rPr>
          <w:rFonts w:ascii="Verdana" w:eastAsia="Times New Roman" w:hAnsi="Verdana" w:cs="Times New Roman"/>
        </w:rPr>
        <w:t>- modul în care comunică sau se exprimă copilul în relaţiile interumane/cu mediul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4" w:name="do|ax8|ca2|si1|lib|pa3"/>
      <w:bookmarkEnd w:id="1124"/>
      <w:r w:rsidRPr="00AB1E26">
        <w:rPr>
          <w:rFonts w:ascii="Verdana" w:eastAsia="Times New Roman" w:hAnsi="Verdana" w:cs="Times New Roman"/>
        </w:rPr>
        <w:t>- vocabularul: activ, pasiv, dezvoltare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5" w:name="do|ax8|ca2|si1|lib|pa4"/>
      <w:bookmarkEnd w:id="1125"/>
      <w:r w:rsidRPr="00AB1E26">
        <w:rPr>
          <w:rFonts w:ascii="Verdana" w:eastAsia="Times New Roman" w:hAnsi="Verdana" w:cs="Times New Roman"/>
        </w:rPr>
        <w:t>- însuşirea vorbirii/întârzierea limbajului (fonetic, lexical, semantic, gramatical)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6" w:name="do|ax8|ca2|si1|lib|pa5"/>
      <w:bookmarkEnd w:id="1126"/>
      <w:r w:rsidRPr="00AB1E26">
        <w:rPr>
          <w:rFonts w:ascii="Verdana" w:eastAsia="Times New Roman" w:hAnsi="Verdana" w:cs="Times New Roman"/>
        </w:rPr>
        <w:t>- dificultăţi de pronunţie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7" w:name="do|ax8|ca2|si1|lib|pa6"/>
      <w:bookmarkEnd w:id="1127"/>
      <w:r w:rsidRPr="00AB1E26">
        <w:rPr>
          <w:rFonts w:ascii="Verdana" w:eastAsia="Times New Roman" w:hAnsi="Verdana" w:cs="Times New Roman"/>
        </w:rPr>
        <w:t>- tulburări instrumentale (scris/citit/calcul mental simplu/complex, rezolvarea de probleme simple/complexe)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8" w:name="do|ax8|ca2|si1|lib|pa7"/>
      <w:bookmarkEnd w:id="1128"/>
      <w:r w:rsidRPr="00AB1E26">
        <w:rPr>
          <w:rFonts w:ascii="Verdana" w:eastAsia="Times New Roman" w:hAnsi="Verdana" w:cs="Times New Roman"/>
        </w:rPr>
        <w:t>- utilizează în comunicare limbajul semnelor (după caz)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29" w:name="do|ax8|ca2|si1|lib|pa8"/>
      <w:bookmarkEnd w:id="1129"/>
      <w:r w:rsidRPr="00AB1E26">
        <w:rPr>
          <w:rFonts w:ascii="Verdana" w:eastAsia="Times New Roman" w:hAnsi="Verdana" w:cs="Times New Roman"/>
        </w:rPr>
        <w:t>- utilizează în comunicare limbajul Braille (după caz)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0" w:name="do|ax8|ca2|si1|lib|pa9"/>
      <w:bookmarkEnd w:id="1130"/>
      <w:r w:rsidRPr="00AB1E26">
        <w:rPr>
          <w:rFonts w:ascii="Verdana" w:eastAsia="Times New Roman" w:hAnsi="Verdana" w:cs="Times New Roman"/>
        </w:rPr>
        <w:t>- înţelege un mesaj simplu şi/sau complex, rostit şi/sau scris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1" w:name="do|ax8|ca2|si1|lib|pa10"/>
      <w:bookmarkEnd w:id="1131"/>
      <w:r w:rsidRPr="00AB1E26">
        <w:rPr>
          <w:rFonts w:ascii="Verdana" w:eastAsia="Times New Roman" w:hAnsi="Verdana" w:cs="Times New Roman"/>
        </w:rPr>
        <w:t>- comunică cu/prin receptarea de imagini/desene/fotografii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2" w:name="do|ax8|ca2|si1|lib|pa11"/>
      <w:bookmarkEnd w:id="1132"/>
      <w:r w:rsidRPr="00AB1E26">
        <w:rPr>
          <w:rFonts w:ascii="Verdana" w:eastAsia="Times New Roman" w:hAnsi="Verdana" w:cs="Times New Roman"/>
        </w:rPr>
        <w:t>Jocul (observaţie clinică)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3" w:name="do|ax8|ca2|si1|lib|pa12"/>
      <w:bookmarkEnd w:id="1133"/>
      <w:r w:rsidRPr="00AB1E26">
        <w:rPr>
          <w:rFonts w:ascii="Verdana" w:eastAsia="Times New Roman" w:hAnsi="Verdana" w:cs="Times New Roman"/>
        </w:rPr>
        <w:t>Învăţarea (de exemplu, NEPSY)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4" w:name="do|ax8|ca2|si1|lib|pa13"/>
      <w:bookmarkEnd w:id="1134"/>
      <w:r w:rsidRPr="00AB1E26">
        <w:rPr>
          <w:rFonts w:ascii="Verdana" w:eastAsia="Times New Roman" w:hAnsi="Verdana" w:cs="Times New Roman"/>
        </w:rPr>
        <w:t>Munca (de exemplu, observaţia clinică, WISC-IV)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5" w:name="do|ax8|ca2|si1|lib|pa14"/>
      <w:bookmarkEnd w:id="1135"/>
      <w:r w:rsidRPr="00AB1E26">
        <w:rPr>
          <w:rFonts w:ascii="Verdana" w:eastAsia="Times New Roman" w:hAnsi="Verdana" w:cs="Times New Roman"/>
        </w:rPr>
        <w:t>Creativitatea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6" w:name="do|ax8|ca2|si1|lib|pa15"/>
      <w:bookmarkEnd w:id="1136"/>
      <w:r w:rsidRPr="00AB1E26">
        <w:rPr>
          <w:rFonts w:ascii="Verdana" w:eastAsia="Times New Roman" w:hAnsi="Verdana" w:cs="Times New Roman"/>
        </w:rPr>
        <w:t>Concluzii: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7" w:name="do|ax8|ca2|si1|lib|pa16"/>
      <w:bookmarkEnd w:id="1137"/>
      <w:r w:rsidRPr="00AB1E26">
        <w:rPr>
          <w:rFonts w:ascii="Verdana" w:eastAsia="Times New Roman" w:hAnsi="Verdana" w:cs="Times New Roman"/>
        </w:rPr>
        <w:t>Nivelul de dezvoltare intelectuală (testul/proba psihologică folosită)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8" w:name="do|ax8|ca2|si1|lib|pa17"/>
      <w:bookmarkEnd w:id="1138"/>
      <w:r w:rsidRPr="00AB1E26">
        <w:rPr>
          <w:rFonts w:ascii="Verdana" w:eastAsia="Times New Roman" w:hAnsi="Verdana" w:cs="Times New Roman"/>
        </w:rPr>
        <w:t>Vârsta de dezvoltare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39" w:name="do|ax8|ca2|si1|lib|pa18"/>
      <w:bookmarkEnd w:id="1139"/>
      <w:r w:rsidRPr="00AB1E26">
        <w:rPr>
          <w:rFonts w:ascii="Verdana" w:eastAsia="Times New Roman" w:hAnsi="Verdana" w:cs="Times New Roman"/>
        </w:rPr>
        <w:t>Coeficientul de dezvoltare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0" w:name="do|ax8|ca2|si1|lib|pa19"/>
      <w:bookmarkEnd w:id="1140"/>
      <w:r w:rsidRPr="00AB1E26">
        <w:rPr>
          <w:rFonts w:ascii="Verdana" w:eastAsia="Times New Roman" w:hAnsi="Verdana" w:cs="Times New Roman"/>
        </w:rPr>
        <w:t>Nivelul dezvoltării psihomotricităţii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1" w:name="do|ax8|ca2|si1|lic"/>
      <w:r>
        <w:rPr>
          <w:rFonts w:ascii="Verdana" w:eastAsia="Times New Roman" w:hAnsi="Verdana" w:cs="Times New Roman"/>
          <w:b/>
          <w:bCs/>
          <w:noProof/>
          <w:color w:val="333399"/>
        </w:rPr>
        <w:drawing>
          <wp:inline distT="0" distB="0" distL="0" distR="0">
            <wp:extent cx="99060" cy="99060"/>
            <wp:effectExtent l="0" t="0" r="0" b="0"/>
            <wp:docPr id="97" name="Picture 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1|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1"/>
      <w:r w:rsidRPr="00AB1E26">
        <w:rPr>
          <w:rFonts w:ascii="Verdana" w:eastAsia="Times New Roman" w:hAnsi="Verdana" w:cs="Times New Roman"/>
          <w:b/>
          <w:bCs/>
          <w:color w:val="8F0000"/>
        </w:rPr>
        <w:t>c)</w:t>
      </w:r>
      <w:r w:rsidRPr="00AB1E26">
        <w:rPr>
          <w:rFonts w:ascii="Verdana" w:eastAsia="Times New Roman" w:hAnsi="Verdana" w:cs="Times New Roman"/>
        </w:rPr>
        <w:t>Însuşirile psihice: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2" w:name="do|ax8|ca2|si1|lic|pa1"/>
      <w:bookmarkEnd w:id="1142"/>
      <w:r w:rsidRPr="00AB1E26">
        <w:rPr>
          <w:rFonts w:ascii="Verdana" w:eastAsia="Times New Roman" w:hAnsi="Verdana" w:cs="Times New Roman"/>
        </w:rPr>
        <w:t>Trăsături de temperament (de exemplu, observaţia clinică)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3" w:name="do|ax8|ca2|si1|lic|pa2"/>
      <w:bookmarkEnd w:id="1143"/>
      <w:r w:rsidRPr="00AB1E26">
        <w:rPr>
          <w:rFonts w:ascii="Verdana" w:eastAsia="Times New Roman" w:hAnsi="Verdana" w:cs="Times New Roman"/>
        </w:rPr>
        <w:t>Deprinderi/aptitudini, interese, aspiraţii (de exemplu, observaţia clinică): evidenţierea potenţialului individual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4" w:name="do|ax8|ca2|si1|lic|pa3"/>
      <w:bookmarkEnd w:id="1144"/>
      <w:r w:rsidRPr="00AB1E26">
        <w:rPr>
          <w:rFonts w:ascii="Verdana" w:eastAsia="Times New Roman" w:hAnsi="Verdana" w:cs="Times New Roman"/>
        </w:rPr>
        <w:t>Atitudini/comportament: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5" w:name="do|ax8|ca2|si1|lic|pa4"/>
      <w:bookmarkEnd w:id="1145"/>
      <w:r w:rsidRPr="00AB1E26">
        <w:rPr>
          <w:rFonts w:ascii="Verdana" w:eastAsia="Times New Roman" w:hAnsi="Verdana" w:cs="Times New Roman"/>
        </w:rPr>
        <w:t>- manifestări, preocupări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6" w:name="do|ax8|ca2|si1|lic|pa5"/>
      <w:bookmarkEnd w:id="1146"/>
      <w:r w:rsidRPr="00AB1E26">
        <w:rPr>
          <w:rFonts w:ascii="Verdana" w:eastAsia="Times New Roman" w:hAnsi="Verdana" w:cs="Times New Roman"/>
        </w:rPr>
        <w:t>- probleme de comportament, reactivitatea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7" w:name="do|ax8|ca2|si1|lic|pa6"/>
      <w:bookmarkEnd w:id="1147"/>
      <w:r w:rsidRPr="00AB1E26">
        <w:rPr>
          <w:rFonts w:ascii="Verdana" w:eastAsia="Times New Roman" w:hAnsi="Verdana" w:cs="Times New Roman"/>
        </w:rPr>
        <w:t>- prezenţa/absenţa stereotipiilor comportamentale, gestuale şi/sau verbale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8" w:name="do|ax8|ca2|si1|lic|pa7"/>
      <w:bookmarkEnd w:id="1148"/>
      <w:r w:rsidRPr="00AB1E26">
        <w:rPr>
          <w:rFonts w:ascii="Verdana" w:eastAsia="Times New Roman" w:hAnsi="Verdana" w:cs="Times New Roman"/>
        </w:rPr>
        <w:t>- prezenţa comportamentului hiperkinetic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49" w:name="do|ax8|ca2|si1|lic|pa8"/>
      <w:bookmarkEnd w:id="1149"/>
      <w:r w:rsidRPr="00AB1E26">
        <w:rPr>
          <w:rFonts w:ascii="Verdana" w:eastAsia="Times New Roman" w:hAnsi="Verdana" w:cs="Times New Roman"/>
        </w:rPr>
        <w:t>- alte tulburări de comportament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0" w:name="do|ax8|ca2|si1|lic|pa9"/>
      <w:bookmarkEnd w:id="1150"/>
      <w:r w:rsidRPr="00AB1E26">
        <w:rPr>
          <w:rFonts w:ascii="Verdana" w:eastAsia="Times New Roman" w:hAnsi="Verdana" w:cs="Times New Roman"/>
        </w:rPr>
        <w:t>Caracter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1" w:name="do|ax8|ca2|si1|lid"/>
      <w:r>
        <w:rPr>
          <w:rFonts w:ascii="Verdana" w:eastAsia="Times New Roman" w:hAnsi="Verdana" w:cs="Times New Roman"/>
          <w:b/>
          <w:bCs/>
          <w:noProof/>
          <w:color w:val="333399"/>
        </w:rPr>
        <w:drawing>
          <wp:inline distT="0" distB="0" distL="0" distR="0">
            <wp:extent cx="99060" cy="99060"/>
            <wp:effectExtent l="0" t="0" r="0" b="0"/>
            <wp:docPr id="96" name="Picture 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1|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1"/>
      <w:r w:rsidRPr="00AB1E26">
        <w:rPr>
          <w:rFonts w:ascii="Verdana" w:eastAsia="Times New Roman" w:hAnsi="Verdana" w:cs="Times New Roman"/>
          <w:b/>
          <w:bCs/>
          <w:color w:val="8F0000"/>
        </w:rPr>
        <w:t>d)</w:t>
      </w:r>
      <w:r w:rsidRPr="00AB1E26">
        <w:rPr>
          <w:rFonts w:ascii="Verdana" w:eastAsia="Times New Roman" w:hAnsi="Verdana" w:cs="Times New Roman"/>
        </w:rPr>
        <w:t>Aria afectivităţii: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2" w:name="do|ax8|ca2|si1|lid|pa1"/>
      <w:bookmarkEnd w:id="1152"/>
      <w:r w:rsidRPr="00AB1E26">
        <w:rPr>
          <w:rFonts w:ascii="Verdana" w:eastAsia="Times New Roman" w:hAnsi="Verdana" w:cs="Times New Roman"/>
        </w:rPr>
        <w:t>- controlul emoţiilor (stabilitate/instabilitate, maturitate/imaturitate)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3" w:name="do|ax8|ca2|si1|lid|pa2"/>
      <w:bookmarkEnd w:id="1153"/>
      <w:r w:rsidRPr="00AB1E26">
        <w:rPr>
          <w:rFonts w:ascii="Verdana" w:eastAsia="Times New Roman" w:hAnsi="Verdana" w:cs="Times New Roman"/>
        </w:rPr>
        <w:t>- tip de ataşament (dependenţă/autonomie)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4" w:name="do|ax8|ca2|si1|lid|pa3"/>
      <w:bookmarkEnd w:id="1154"/>
      <w:r w:rsidRPr="00AB1E26">
        <w:rPr>
          <w:rFonts w:ascii="Verdana" w:eastAsia="Times New Roman" w:hAnsi="Verdana" w:cs="Times New Roman"/>
        </w:rPr>
        <w:t>- capacitatea de adaptare emoţională la context de viaţă (conform vârstei)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5" w:name="do|ax8|ca2|si1|lid|pa4"/>
      <w:bookmarkEnd w:id="1155"/>
      <w:r w:rsidRPr="00AB1E26">
        <w:rPr>
          <w:rFonts w:ascii="Verdana" w:eastAsia="Times New Roman" w:hAnsi="Verdana" w:cs="Times New Roman"/>
        </w:rPr>
        <w:lastRenderedPageBreak/>
        <w:t>- patologia afectivităţii: crize, anxietate, depresie, blocaj, agitaţie psihomotorie etc.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6" w:name="do|ax8|ca2|si1|lid|pa5"/>
      <w:bookmarkEnd w:id="1156"/>
      <w:r w:rsidRPr="00AB1E26">
        <w:rPr>
          <w:rFonts w:ascii="Verdana" w:eastAsia="Times New Roman" w:hAnsi="Verdana" w:cs="Times New Roman"/>
        </w:rPr>
        <w:t>- sentimente, pasiuni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7" w:name="do|ax8|ca2|si2"/>
      <w:r>
        <w:rPr>
          <w:rFonts w:ascii="Verdana" w:eastAsia="Times New Roman" w:hAnsi="Verdana" w:cs="Times New Roman"/>
          <w:b/>
          <w:bCs/>
          <w:noProof/>
          <w:color w:val="333399"/>
        </w:rPr>
        <w:drawing>
          <wp:inline distT="0" distB="0" distL="0" distR="0">
            <wp:extent cx="99060" cy="99060"/>
            <wp:effectExtent l="0" t="0" r="0" b="0"/>
            <wp:docPr id="95" name="Picture 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7"/>
      <w:r w:rsidRPr="00AB1E26">
        <w:rPr>
          <w:rFonts w:ascii="Verdana" w:eastAsia="Times New Roman" w:hAnsi="Verdana" w:cs="Times New Roman"/>
          <w:b/>
          <w:bCs/>
          <w:sz w:val="24"/>
          <w:szCs w:val="24"/>
        </w:rPr>
        <w:t>SECŢIUNEA 2:</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Comportamentul social adaptativ</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8" w:name="do|ax8|ca2|si2|lia"/>
      <w:bookmarkEnd w:id="1158"/>
      <w:r w:rsidRPr="00AB1E26">
        <w:rPr>
          <w:rFonts w:ascii="Verdana" w:eastAsia="Times New Roman" w:hAnsi="Verdana" w:cs="Times New Roman"/>
          <w:b/>
          <w:bCs/>
          <w:color w:val="8F0000"/>
        </w:rPr>
        <w:t>a)</w:t>
      </w:r>
      <w:r w:rsidRPr="00AB1E26">
        <w:rPr>
          <w:rFonts w:ascii="Verdana" w:eastAsia="Times New Roman" w:hAnsi="Verdana" w:cs="Times New Roman"/>
        </w:rPr>
        <w:t>A. Relaţiile intrafamiliale (coroborat cu fişa de evaluare socială) - existenţa părinţilor, implicarea acestora şi relaţionarea cu aceştia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59" w:name="do|ax8|ca2|si2|lib"/>
      <w:bookmarkEnd w:id="1159"/>
      <w:r w:rsidRPr="00AB1E26">
        <w:rPr>
          <w:rFonts w:ascii="Verdana" w:eastAsia="Times New Roman" w:hAnsi="Verdana" w:cs="Times New Roman"/>
          <w:b/>
          <w:bCs/>
          <w:color w:val="8F0000"/>
        </w:rPr>
        <w:t>b)</w:t>
      </w:r>
      <w:r w:rsidRPr="00AB1E26">
        <w:rPr>
          <w:rFonts w:ascii="Verdana" w:eastAsia="Times New Roman" w:hAnsi="Verdana" w:cs="Times New Roman"/>
        </w:rPr>
        <w:t>Existenţa fraţilor, implicarea acestora şi relaţionarea cu aceştia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0" w:name="do|ax8|ca2|si2|lic"/>
      <w:bookmarkEnd w:id="1160"/>
      <w:r w:rsidRPr="00AB1E26">
        <w:rPr>
          <w:rFonts w:ascii="Verdana" w:eastAsia="Times New Roman" w:hAnsi="Verdana" w:cs="Times New Roman"/>
          <w:b/>
          <w:bCs/>
          <w:color w:val="8F0000"/>
        </w:rPr>
        <w:t>c)</w:t>
      </w:r>
      <w:r w:rsidRPr="00AB1E26">
        <w:rPr>
          <w:rFonts w:ascii="Verdana" w:eastAsia="Times New Roman" w:hAnsi="Verdana" w:cs="Times New Roman"/>
        </w:rPr>
        <w:t>Persoana de referinţă pentru copil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1" w:name="do|ax8|ca2|si2|lid"/>
      <w:bookmarkEnd w:id="1161"/>
      <w:r w:rsidRPr="00AB1E26">
        <w:rPr>
          <w:rFonts w:ascii="Verdana" w:eastAsia="Times New Roman" w:hAnsi="Verdana" w:cs="Times New Roman"/>
          <w:b/>
          <w:bCs/>
          <w:color w:val="8F0000"/>
        </w:rPr>
        <w:t>d)</w:t>
      </w:r>
      <w:r w:rsidRPr="00AB1E26">
        <w:rPr>
          <w:rFonts w:ascii="Verdana" w:eastAsia="Times New Roman" w:hAnsi="Verdana" w:cs="Times New Roman"/>
        </w:rPr>
        <w:t>Raportarea acestora (a-d) la copil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2" w:name="do|ax8|ca2|si2|lie"/>
      <w:bookmarkEnd w:id="1162"/>
      <w:r w:rsidRPr="00AB1E26">
        <w:rPr>
          <w:rFonts w:ascii="Verdana" w:eastAsia="Times New Roman" w:hAnsi="Verdana" w:cs="Times New Roman"/>
          <w:b/>
          <w:bCs/>
          <w:color w:val="8F0000"/>
        </w:rPr>
        <w:t>e)</w:t>
      </w:r>
      <w:r w:rsidRPr="00AB1E26">
        <w:rPr>
          <w:rFonts w:ascii="Verdana" w:eastAsia="Times New Roman" w:hAnsi="Verdana" w:cs="Times New Roman"/>
        </w:rPr>
        <w:t>Comportamentul copilului în familie faţă de membrii familiei (relaţia cu părinţii, fraţii, alte persoane relevante)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3" w:name="do|ax8|ca2|si2|lif"/>
      <w:bookmarkEnd w:id="1163"/>
      <w:r w:rsidRPr="00AB1E26">
        <w:rPr>
          <w:rFonts w:ascii="Verdana" w:eastAsia="Times New Roman" w:hAnsi="Verdana" w:cs="Times New Roman"/>
          <w:b/>
          <w:bCs/>
          <w:color w:val="8F0000"/>
        </w:rPr>
        <w:t>f)</w:t>
      </w:r>
      <w:r w:rsidRPr="00AB1E26">
        <w:rPr>
          <w:rFonts w:ascii="Verdana" w:eastAsia="Times New Roman" w:hAnsi="Verdana" w:cs="Times New Roman"/>
        </w:rPr>
        <w:t>Atitudinea copilului faţă de sine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4" w:name="do|ax8|ca2|si2|lig"/>
      <w:bookmarkEnd w:id="1164"/>
      <w:r w:rsidRPr="00AB1E26">
        <w:rPr>
          <w:rFonts w:ascii="Verdana" w:eastAsia="Times New Roman" w:hAnsi="Verdana" w:cs="Times New Roman"/>
          <w:b/>
          <w:bCs/>
          <w:color w:val="8F0000"/>
        </w:rPr>
        <w:t>g)</w:t>
      </w:r>
      <w:r w:rsidRPr="00AB1E26">
        <w:rPr>
          <w:rFonts w:ascii="Verdana" w:eastAsia="Times New Roman" w:hAnsi="Verdana" w:cs="Times New Roman"/>
        </w:rPr>
        <w:t>Agresivitate/autoagresivitate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5" w:name="do|ax8|ca2|si2|lih"/>
      <w:bookmarkEnd w:id="1165"/>
      <w:r w:rsidRPr="00AB1E26">
        <w:rPr>
          <w:rFonts w:ascii="Verdana" w:eastAsia="Times New Roman" w:hAnsi="Verdana" w:cs="Times New Roman"/>
          <w:b/>
          <w:bCs/>
          <w:color w:val="8F0000"/>
        </w:rPr>
        <w:t>h)</w:t>
      </w:r>
      <w:r w:rsidRPr="00AB1E26">
        <w:rPr>
          <w:rFonts w:ascii="Verdana" w:eastAsia="Times New Roman" w:hAnsi="Verdana" w:cs="Times New Roman"/>
        </w:rPr>
        <w:t>Capacitatea copilului de adaptare la mediu şi persoane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6" w:name="do|ax8|ca2|si2|lii"/>
      <w:r>
        <w:rPr>
          <w:rFonts w:ascii="Verdana" w:eastAsia="Times New Roman" w:hAnsi="Verdana" w:cs="Times New Roman"/>
          <w:b/>
          <w:bCs/>
          <w:noProof/>
          <w:color w:val="333399"/>
        </w:rPr>
        <w:drawing>
          <wp:inline distT="0" distB="0" distL="0" distR="0">
            <wp:extent cx="99060" cy="99060"/>
            <wp:effectExtent l="0" t="0" r="0" b="0"/>
            <wp:docPr id="94" name="Picture 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2|l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66"/>
      <w:r w:rsidRPr="00AB1E26">
        <w:rPr>
          <w:rFonts w:ascii="Verdana" w:eastAsia="Times New Roman" w:hAnsi="Verdana" w:cs="Times New Roman"/>
          <w:b/>
          <w:bCs/>
          <w:color w:val="8F0000"/>
        </w:rPr>
        <w:t>i)</w:t>
      </w:r>
      <w:r w:rsidRPr="00AB1E26">
        <w:rPr>
          <w:rFonts w:ascii="Verdana" w:eastAsia="Times New Roman" w:hAnsi="Verdana" w:cs="Times New Roman"/>
        </w:rPr>
        <w:t>Proiectul de viitor al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7" w:name="do|ax8|ca2|si2|lii|pa1"/>
      <w:bookmarkEnd w:id="1167"/>
      <w:r w:rsidRPr="00AB1E26">
        <w:rPr>
          <w:rFonts w:ascii="Verdana" w:eastAsia="Times New Roman" w:hAnsi="Verdana" w:cs="Times New Roman"/>
        </w:rPr>
        <w:t>- Gradul de autonomie (deprinderi de autoservire, igienă personală, îmbrăcare/dezbrăcare, gradul de dependenţă şi/sau independenţă faţă de o altă persoană, control sfincterian etc.)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8" w:name="do|ax8|ca2|si2|lii|pa2"/>
      <w:bookmarkEnd w:id="1168"/>
      <w:r w:rsidRPr="00AB1E26">
        <w:rPr>
          <w:rFonts w:ascii="Verdana" w:eastAsia="Times New Roman" w:hAnsi="Verdana" w:cs="Times New Roman"/>
        </w:rPr>
        <w:t>- Gradul de maturitate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69" w:name="do|ax8|ca2|si2|lii|pa3"/>
      <w:bookmarkEnd w:id="1169"/>
      <w:r w:rsidRPr="00AB1E26">
        <w:rPr>
          <w:rFonts w:ascii="Verdana" w:eastAsia="Times New Roman" w:hAnsi="Verdana" w:cs="Times New Roman"/>
        </w:rPr>
        <w:t>- Influenţa părinţilor asupra dezvoltării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0" w:name="do|ax8|ca2|si2|lij"/>
      <w:bookmarkEnd w:id="1170"/>
      <w:r w:rsidRPr="00AB1E26">
        <w:rPr>
          <w:rFonts w:ascii="Verdana" w:eastAsia="Times New Roman" w:hAnsi="Verdana" w:cs="Times New Roman"/>
          <w:b/>
          <w:bCs/>
          <w:color w:val="8F0000"/>
        </w:rPr>
        <w:t>j)</w:t>
      </w:r>
      <w:r w:rsidRPr="00AB1E26">
        <w:rPr>
          <w:rFonts w:ascii="Verdana" w:eastAsia="Times New Roman" w:hAnsi="Verdana" w:cs="Times New Roman"/>
        </w:rPr>
        <w:t>Capacitatea de a face efort şi rezistenţa la efort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1" w:name="do|ax8|ca2|si3"/>
      <w:r>
        <w:rPr>
          <w:rFonts w:ascii="Verdana" w:eastAsia="Times New Roman" w:hAnsi="Verdana" w:cs="Times New Roman"/>
          <w:b/>
          <w:bCs/>
          <w:noProof/>
          <w:color w:val="333399"/>
        </w:rPr>
        <w:drawing>
          <wp:inline distT="0" distB="0" distL="0" distR="0">
            <wp:extent cx="99060" cy="99060"/>
            <wp:effectExtent l="0" t="0" r="0" b="0"/>
            <wp:docPr id="93" name="Picture 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1"/>
      <w:r w:rsidRPr="00AB1E26">
        <w:rPr>
          <w:rFonts w:ascii="Verdana" w:eastAsia="Times New Roman" w:hAnsi="Verdana" w:cs="Times New Roman"/>
          <w:b/>
          <w:bCs/>
          <w:sz w:val="24"/>
          <w:szCs w:val="24"/>
        </w:rPr>
        <w:t>SECŢIUNEA 3:</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Integrarea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2" w:name="do|ax8|ca2|si3|lia"/>
      <w:bookmarkEnd w:id="1172"/>
      <w:r w:rsidRPr="00AB1E26">
        <w:rPr>
          <w:rFonts w:ascii="Verdana" w:eastAsia="Times New Roman" w:hAnsi="Verdana" w:cs="Times New Roman"/>
          <w:b/>
          <w:bCs/>
          <w:color w:val="8F0000"/>
        </w:rPr>
        <w:t>a)</w:t>
      </w:r>
      <w:r w:rsidRPr="00AB1E26">
        <w:rPr>
          <w:rFonts w:ascii="Verdana" w:eastAsia="Times New Roman" w:hAnsi="Verdana" w:cs="Times New Roman"/>
        </w:rPr>
        <w:t>Relaţia cu şcoala (din discuţiile cu copilul, părinţii şi, după caz, evaluarea pedagogică de la cadrul didactic)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3" w:name="do|ax8|ca2|si3|lib"/>
      <w:bookmarkEnd w:id="1173"/>
      <w:r w:rsidRPr="00AB1E26">
        <w:rPr>
          <w:rFonts w:ascii="Verdana" w:eastAsia="Times New Roman" w:hAnsi="Verdana" w:cs="Times New Roman"/>
          <w:b/>
          <w:bCs/>
          <w:color w:val="8F0000"/>
        </w:rPr>
        <w:t>b)</w:t>
      </w:r>
      <w:r w:rsidRPr="00AB1E26">
        <w:rPr>
          <w:rFonts w:ascii="Verdana" w:eastAsia="Times New Roman" w:hAnsi="Verdana" w:cs="Times New Roman"/>
        </w:rPr>
        <w:t>Existenţa unor relaţii de prietenie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4" w:name="do|ax8|ca2|si3|lic"/>
      <w:bookmarkEnd w:id="1174"/>
      <w:r w:rsidRPr="00AB1E26">
        <w:rPr>
          <w:rFonts w:ascii="Verdana" w:eastAsia="Times New Roman" w:hAnsi="Verdana" w:cs="Times New Roman"/>
          <w:b/>
          <w:bCs/>
          <w:color w:val="8F0000"/>
        </w:rPr>
        <w:t>c)</w:t>
      </w:r>
      <w:r w:rsidRPr="00AB1E26">
        <w:rPr>
          <w:rFonts w:ascii="Verdana" w:eastAsia="Times New Roman" w:hAnsi="Verdana" w:cs="Times New Roman"/>
        </w:rPr>
        <w:t>Implicarea copilului în activităţi extracurriculare (de exemplu, activităţi sportive, de creaţie)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5" w:name="do|ax8|ca2|si3|lid"/>
      <w:r>
        <w:rPr>
          <w:rFonts w:ascii="Verdana" w:eastAsia="Times New Roman" w:hAnsi="Verdana" w:cs="Times New Roman"/>
          <w:b/>
          <w:bCs/>
          <w:noProof/>
          <w:color w:val="333399"/>
        </w:rPr>
        <w:drawing>
          <wp:inline distT="0" distB="0" distL="0" distR="0">
            <wp:extent cx="99060" cy="99060"/>
            <wp:effectExtent l="0" t="0" r="0" b="0"/>
            <wp:docPr id="92" name="Picture 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3|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5"/>
      <w:r w:rsidRPr="00AB1E26">
        <w:rPr>
          <w:rFonts w:ascii="Verdana" w:eastAsia="Times New Roman" w:hAnsi="Verdana" w:cs="Times New Roman"/>
          <w:b/>
          <w:bCs/>
          <w:color w:val="8F0000"/>
        </w:rPr>
        <w:t>d)</w:t>
      </w:r>
      <w:r w:rsidRPr="00AB1E26">
        <w:rPr>
          <w:rFonts w:ascii="Verdana" w:eastAsia="Times New Roman" w:hAnsi="Verdana" w:cs="Times New Roman"/>
        </w:rPr>
        <w:t>Apartenenţa la alte grupuri sociale (de exemplu, culte religioase)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6" w:name="do|ax8|ca2|si3|lid|pa1"/>
      <w:bookmarkEnd w:id="1176"/>
      <w:r w:rsidRPr="00AB1E26">
        <w:rPr>
          <w:rFonts w:ascii="Verdana" w:eastAsia="Times New Roman" w:hAnsi="Verdana" w:cs="Times New Roman"/>
        </w:rPr>
        <w:t>Concluzie: Nivelul maturizării psihosociale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7" w:name="do|ax8|ca2|si4"/>
      <w:r>
        <w:rPr>
          <w:rFonts w:ascii="Verdana" w:eastAsia="Times New Roman" w:hAnsi="Verdana" w:cs="Times New Roman"/>
          <w:b/>
          <w:bCs/>
          <w:noProof/>
          <w:color w:val="333399"/>
        </w:rPr>
        <w:drawing>
          <wp:inline distT="0" distB="0" distL="0" distR="0">
            <wp:extent cx="99060" cy="99060"/>
            <wp:effectExtent l="0" t="0" r="0" b="0"/>
            <wp:docPr id="91" name="Picture 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7"/>
      <w:r w:rsidRPr="00AB1E26">
        <w:rPr>
          <w:rFonts w:ascii="Verdana" w:eastAsia="Times New Roman" w:hAnsi="Verdana" w:cs="Times New Roman"/>
          <w:b/>
          <w:bCs/>
          <w:sz w:val="24"/>
          <w:szCs w:val="24"/>
        </w:rPr>
        <w:t>SECŢIUNEA 4:</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Alte observaţii clinice relevante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8" w:name="do|ax8|ca2|si4|pa1"/>
      <w:bookmarkEnd w:id="1178"/>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79" w:name="do|ax8|ca2|si5"/>
      <w:r>
        <w:rPr>
          <w:rFonts w:ascii="Verdana" w:eastAsia="Times New Roman" w:hAnsi="Verdana" w:cs="Times New Roman"/>
          <w:b/>
          <w:bCs/>
          <w:noProof/>
          <w:color w:val="333399"/>
        </w:rPr>
        <w:drawing>
          <wp:inline distT="0" distB="0" distL="0" distR="0">
            <wp:extent cx="99060" cy="99060"/>
            <wp:effectExtent l="0" t="0" r="0" b="0"/>
            <wp:docPr id="90" name="Picture 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9"/>
      <w:r w:rsidRPr="00AB1E26">
        <w:rPr>
          <w:rFonts w:ascii="Verdana" w:eastAsia="Times New Roman" w:hAnsi="Verdana" w:cs="Times New Roman"/>
          <w:b/>
          <w:bCs/>
          <w:sz w:val="24"/>
          <w:szCs w:val="24"/>
        </w:rPr>
        <w:t>SECŢIUNEA 5:</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Profilul psihologic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0" w:name="do|ax8|ca2|si5|pa1"/>
      <w:bookmarkEnd w:id="1180"/>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1" w:name="do|ax8|ca2|si6"/>
      <w:r>
        <w:rPr>
          <w:rFonts w:ascii="Verdana" w:eastAsia="Times New Roman" w:hAnsi="Verdana" w:cs="Times New Roman"/>
          <w:b/>
          <w:bCs/>
          <w:noProof/>
          <w:color w:val="333399"/>
        </w:rPr>
        <w:drawing>
          <wp:inline distT="0" distB="0" distL="0" distR="0">
            <wp:extent cx="99060" cy="99060"/>
            <wp:effectExtent l="0" t="0" r="0" b="0"/>
            <wp:docPr id="89" name="Picture 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1"/>
      <w:r w:rsidRPr="00AB1E26">
        <w:rPr>
          <w:rFonts w:ascii="Verdana" w:eastAsia="Times New Roman" w:hAnsi="Verdana" w:cs="Times New Roman"/>
          <w:b/>
          <w:bCs/>
          <w:sz w:val="24"/>
          <w:szCs w:val="24"/>
        </w:rPr>
        <w:t>SECŢIUNEA 6:</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Recomandări pentru planul de abilitare-reabilitare a copilului (cu precizarea obiectivului specific în cazul serviciilor)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2" w:name="do|ax8|ca2|si6|lia"/>
      <w:bookmarkEnd w:id="1182"/>
      <w:r w:rsidRPr="00AB1E26">
        <w:rPr>
          <w:rFonts w:ascii="Verdana" w:eastAsia="Times New Roman" w:hAnsi="Verdana" w:cs="Times New Roman"/>
          <w:b/>
          <w:bCs/>
          <w:color w:val="8F0000"/>
        </w:rPr>
        <w:t>a)</w:t>
      </w:r>
      <w:r w:rsidRPr="00AB1E26">
        <w:rPr>
          <w:rFonts w:ascii="Verdana" w:eastAsia="Times New Roman" w:hAnsi="Verdana" w:cs="Times New Roman"/>
        </w:rPr>
        <w:t>Grup de suport/socializare pentru copil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3" w:name="do|ax8|ca2|si6|lib"/>
      <w:bookmarkEnd w:id="1183"/>
      <w:r w:rsidRPr="00AB1E26">
        <w:rPr>
          <w:rFonts w:ascii="Verdana" w:eastAsia="Times New Roman" w:hAnsi="Verdana" w:cs="Times New Roman"/>
          <w:b/>
          <w:bCs/>
          <w:color w:val="8F0000"/>
        </w:rPr>
        <w:t>b)</w:t>
      </w:r>
      <w:r w:rsidRPr="00AB1E26">
        <w:rPr>
          <w:rFonts w:ascii="Verdana" w:eastAsia="Times New Roman" w:hAnsi="Verdana" w:cs="Times New Roman"/>
        </w:rPr>
        <w:t>Servicii de logopedie pentru copil/alte servicii de specialitate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4" w:name="do|ax8|ca2|si6|lic"/>
      <w:bookmarkEnd w:id="1184"/>
      <w:r w:rsidRPr="00AB1E26">
        <w:rPr>
          <w:rFonts w:ascii="Verdana" w:eastAsia="Times New Roman" w:hAnsi="Verdana" w:cs="Times New Roman"/>
          <w:b/>
          <w:bCs/>
          <w:color w:val="8F0000"/>
        </w:rPr>
        <w:t>c)</w:t>
      </w:r>
      <w:r w:rsidRPr="00AB1E26">
        <w:rPr>
          <w:rFonts w:ascii="Verdana" w:eastAsia="Times New Roman" w:hAnsi="Verdana" w:cs="Times New Roman"/>
        </w:rPr>
        <w:t>Terapii ocupaţionale pentru copil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5" w:name="do|ax8|ca2|si6|lid"/>
      <w:bookmarkEnd w:id="1185"/>
      <w:r w:rsidRPr="00AB1E26">
        <w:rPr>
          <w:rFonts w:ascii="Verdana" w:eastAsia="Times New Roman" w:hAnsi="Verdana" w:cs="Times New Roman"/>
          <w:b/>
          <w:bCs/>
          <w:color w:val="8F0000"/>
        </w:rPr>
        <w:t>d)</w:t>
      </w:r>
      <w:r w:rsidRPr="00AB1E26">
        <w:rPr>
          <w:rFonts w:ascii="Verdana" w:eastAsia="Times New Roman" w:hAnsi="Verdana" w:cs="Times New Roman"/>
        </w:rPr>
        <w:t>Tipul de psihoterapie necesară abilitării-reabilitării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6" w:name="do|ax8|ca2|si6|lie"/>
      <w:bookmarkEnd w:id="1186"/>
      <w:r w:rsidRPr="00AB1E26">
        <w:rPr>
          <w:rFonts w:ascii="Verdana" w:eastAsia="Times New Roman" w:hAnsi="Verdana" w:cs="Times New Roman"/>
          <w:b/>
          <w:bCs/>
          <w:color w:val="8F0000"/>
        </w:rPr>
        <w:t>e)</w:t>
      </w:r>
      <w:r w:rsidRPr="00AB1E26">
        <w:rPr>
          <w:rFonts w:ascii="Verdana" w:eastAsia="Times New Roman" w:hAnsi="Verdana" w:cs="Times New Roman"/>
        </w:rPr>
        <w:t>Reevaluarea psihologică şi data reevaluării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7" w:name="do|ax8|ca2|si6|lif"/>
      <w:bookmarkEnd w:id="1187"/>
      <w:r w:rsidRPr="00AB1E26">
        <w:rPr>
          <w:rFonts w:ascii="Verdana" w:eastAsia="Times New Roman" w:hAnsi="Verdana" w:cs="Times New Roman"/>
          <w:b/>
          <w:bCs/>
          <w:color w:val="8F0000"/>
        </w:rPr>
        <w:t>f)</w:t>
      </w:r>
      <w:r w:rsidRPr="00AB1E26">
        <w:rPr>
          <w:rFonts w:ascii="Verdana" w:eastAsia="Times New Roman" w:hAnsi="Verdana" w:cs="Times New Roman"/>
        </w:rPr>
        <w:t>Evaluare psihiatrică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8" w:name="do|ax8|ca2|si6|lig"/>
      <w:bookmarkEnd w:id="1188"/>
      <w:r w:rsidRPr="00AB1E26">
        <w:rPr>
          <w:rFonts w:ascii="Verdana" w:eastAsia="Times New Roman" w:hAnsi="Verdana" w:cs="Times New Roman"/>
          <w:b/>
          <w:bCs/>
          <w:color w:val="8F0000"/>
        </w:rPr>
        <w:t>g)</w:t>
      </w:r>
      <w:r w:rsidRPr="00AB1E26">
        <w:rPr>
          <w:rFonts w:ascii="Verdana" w:eastAsia="Times New Roman" w:hAnsi="Verdana" w:cs="Times New Roman"/>
        </w:rPr>
        <w:t>Suspiciune abuz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89" w:name="do|ax8|ca2|si6|lih"/>
      <w:bookmarkEnd w:id="1189"/>
      <w:r w:rsidRPr="00AB1E26">
        <w:rPr>
          <w:rFonts w:ascii="Verdana" w:eastAsia="Times New Roman" w:hAnsi="Verdana" w:cs="Times New Roman"/>
          <w:b/>
          <w:bCs/>
          <w:color w:val="8F0000"/>
        </w:rPr>
        <w:t>h)</w:t>
      </w:r>
      <w:r w:rsidRPr="00AB1E26">
        <w:rPr>
          <w:rFonts w:ascii="Verdana" w:eastAsia="Times New Roman" w:hAnsi="Verdana" w:cs="Times New Roman"/>
        </w:rPr>
        <w:t>Consiliere psihologică/Grup de suport pentru părinţi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90" w:name="do|ax8|ca2|si6|lii"/>
      <w:bookmarkEnd w:id="1190"/>
      <w:r w:rsidRPr="00AB1E26">
        <w:rPr>
          <w:rFonts w:ascii="Verdana" w:eastAsia="Times New Roman" w:hAnsi="Verdana" w:cs="Times New Roman"/>
          <w:b/>
          <w:bCs/>
          <w:color w:val="8F0000"/>
        </w:rPr>
        <w:t>i)</w:t>
      </w:r>
      <w:r w:rsidRPr="00AB1E26">
        <w:rPr>
          <w:rFonts w:ascii="Verdana" w:eastAsia="Times New Roman" w:hAnsi="Verdana" w:cs="Times New Roman"/>
        </w:rPr>
        <w:t>Tipul de terapie pentru părinţi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91" w:name="do|ax8|ca2|si6|lij"/>
      <w:r>
        <w:rPr>
          <w:rFonts w:ascii="Verdana" w:eastAsia="Times New Roman" w:hAnsi="Verdana" w:cs="Times New Roman"/>
          <w:b/>
          <w:bCs/>
          <w:noProof/>
          <w:color w:val="333399"/>
        </w:rPr>
        <w:drawing>
          <wp:inline distT="0" distB="0" distL="0" distR="0">
            <wp:extent cx="99060" cy="99060"/>
            <wp:effectExtent l="0" t="0" r="0" b="0"/>
            <wp:docPr id="88" name="Picture 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si6|lij|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1"/>
      <w:r w:rsidRPr="00AB1E26">
        <w:rPr>
          <w:rFonts w:ascii="Verdana" w:eastAsia="Times New Roman" w:hAnsi="Verdana" w:cs="Times New Roman"/>
          <w:b/>
          <w:bCs/>
          <w:color w:val="8F0000"/>
        </w:rPr>
        <w:t>j)</w:t>
      </w:r>
      <w:r w:rsidRPr="00AB1E26">
        <w:rPr>
          <w:rFonts w:ascii="Verdana" w:eastAsia="Times New Roman" w:hAnsi="Verdana" w:cs="Times New Roman"/>
        </w:rPr>
        <w:t>Alte recomandări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192" w:name="do|ax8|ca2|si6|lij|pa1"/>
            <w:bookmarkEnd w:id="1192"/>
            <w:r w:rsidRPr="00AB1E26">
              <w:rPr>
                <w:rFonts w:ascii="Verdana" w:eastAsia="Times New Roman" w:hAnsi="Verdana" w:cs="Times New Roman"/>
                <w:color w:val="000000"/>
                <w:sz w:val="16"/>
                <w:szCs w:val="16"/>
              </w:rPr>
              <w:t>Data evaluării</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Semnătura şi parafa psihologului clinician</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93" w:name="do|ax9"/>
      <w:r>
        <w:rPr>
          <w:rFonts w:ascii="Verdana" w:eastAsia="Times New Roman" w:hAnsi="Verdana" w:cs="Times New Roman"/>
          <w:b/>
          <w:bCs/>
          <w:noProof/>
          <w:color w:val="333399"/>
        </w:rPr>
        <w:lastRenderedPageBreak/>
        <w:drawing>
          <wp:inline distT="0" distB="0" distL="0" distR="0">
            <wp:extent cx="99060" cy="99060"/>
            <wp:effectExtent l="0" t="0" r="0" b="0"/>
            <wp:docPr id="87" name="Picture 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3"/>
      <w:r w:rsidRPr="00AB1E26">
        <w:rPr>
          <w:rFonts w:ascii="Verdana" w:eastAsia="Times New Roman" w:hAnsi="Verdana" w:cs="Times New Roman"/>
          <w:b/>
          <w:bCs/>
          <w:sz w:val="26"/>
          <w:szCs w:val="26"/>
        </w:rPr>
        <w:t>ANEXA nr. 9:</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fişă psihopedagogică pentru elevul cu dizabilităţi şi/sau cerinţe educaţionale speciale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194" w:name="do|ax9|pa1"/>
            <w:bookmarkEnd w:id="1194"/>
            <w:r w:rsidRPr="00AB1E26">
              <w:rPr>
                <w:rFonts w:ascii="Verdana" w:eastAsia="Times New Roman" w:hAnsi="Verdana" w:cs="Times New Roman"/>
                <w:color w:val="000000"/>
                <w:sz w:val="16"/>
                <w:szCs w:val="16"/>
              </w:rPr>
              <w:t>Antet unitatea de învăţământ</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Nr. înregistrare: ........./.......................</w:t>
            </w:r>
          </w:p>
        </w:tc>
      </w:tr>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Aprobat</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Directorul unităţii de învăţământ</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95" w:name="do|ax9|spI."/>
      <w:r>
        <w:rPr>
          <w:rFonts w:ascii="Verdana" w:eastAsia="Times New Roman" w:hAnsi="Verdana" w:cs="Times New Roman"/>
          <w:b/>
          <w:bCs/>
          <w:noProof/>
          <w:color w:val="333399"/>
        </w:rPr>
        <w:drawing>
          <wp:inline distT="0" distB="0" distL="0" distR="0">
            <wp:extent cx="99060" cy="99060"/>
            <wp:effectExtent l="0" t="0" r="0" b="0"/>
            <wp:docPr id="86" name="Picture 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5"/>
      <w:r w:rsidRPr="00AB1E26">
        <w:rPr>
          <w:rFonts w:ascii="Verdana" w:eastAsia="Times New Roman" w:hAnsi="Verdana" w:cs="Times New Roman"/>
          <w:b/>
          <w:bCs/>
          <w:color w:val="8F0000"/>
        </w:rPr>
        <w:t>I.</w:t>
      </w:r>
      <w:r w:rsidRPr="00AB1E26">
        <w:rPr>
          <w:rFonts w:ascii="Verdana" w:eastAsia="Times New Roman" w:hAnsi="Verdana" w:cs="Times New Roman"/>
        </w:rPr>
        <w:t>Date personale: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96" w:name="do|ax9|spI.|pa1"/>
      <w:bookmarkEnd w:id="1196"/>
      <w:r w:rsidRPr="00AB1E26">
        <w:rPr>
          <w:rFonts w:ascii="Verdana" w:eastAsia="Times New Roman" w:hAnsi="Verdana" w:cs="Times New Roman"/>
        </w:rPr>
        <w:t>Numele şi prenumele: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97" w:name="do|ax9|spI.|pa2"/>
      <w:bookmarkEnd w:id="1197"/>
      <w:r w:rsidRPr="00AB1E26">
        <w:rPr>
          <w:rFonts w:ascii="Verdana" w:eastAsia="Times New Roman" w:hAnsi="Verdana" w:cs="Times New Roman"/>
        </w:rPr>
        <w:t>Data naşterii: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98" w:name="do|ax9|spI.|pa3"/>
      <w:bookmarkEnd w:id="1198"/>
      <w:r w:rsidRPr="00AB1E26">
        <w:rPr>
          <w:rFonts w:ascii="Verdana" w:eastAsia="Times New Roman" w:hAnsi="Verdana" w:cs="Times New Roman"/>
        </w:rPr>
        <w:t>Domiciliul: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199" w:name="do|ax9|spI.|pa4"/>
      <w:bookmarkEnd w:id="1199"/>
      <w:r w:rsidRPr="00AB1E26">
        <w:rPr>
          <w:rFonts w:ascii="Verdana" w:eastAsia="Times New Roman" w:hAnsi="Verdana" w:cs="Times New Roman"/>
        </w:rPr>
        <w:t>Unitatea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0" w:name="do|ax9|spI.|pa5"/>
      <w:bookmarkEnd w:id="1200"/>
      <w:r w:rsidRPr="00AB1E26">
        <w:rPr>
          <w:rFonts w:ascii="Verdana" w:eastAsia="Times New Roman" w:hAnsi="Verdana" w:cs="Times New Roman"/>
        </w:rPr>
        <w:t>Grupa/Clasa: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1" w:name="do|ax9|spII."/>
      <w:r>
        <w:rPr>
          <w:rFonts w:ascii="Verdana" w:eastAsia="Times New Roman" w:hAnsi="Verdana" w:cs="Times New Roman"/>
          <w:b/>
          <w:bCs/>
          <w:noProof/>
          <w:color w:val="333399"/>
        </w:rPr>
        <w:drawing>
          <wp:inline distT="0" distB="0" distL="0" distR="0">
            <wp:extent cx="99060" cy="99060"/>
            <wp:effectExtent l="0" t="0" r="0" b="0"/>
            <wp:docPr id="85" name="Picture 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1"/>
      <w:r w:rsidRPr="00AB1E26">
        <w:rPr>
          <w:rFonts w:ascii="Verdana" w:eastAsia="Times New Roman" w:hAnsi="Verdana" w:cs="Times New Roman"/>
          <w:b/>
          <w:bCs/>
          <w:color w:val="8F0000"/>
        </w:rPr>
        <w:t>II.</w:t>
      </w:r>
      <w:r w:rsidRPr="00AB1E26">
        <w:rPr>
          <w:rFonts w:ascii="Verdana" w:eastAsia="Times New Roman" w:hAnsi="Verdana" w:cs="Times New Roman"/>
        </w:rPr>
        <w:t>Date familiale: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2" w:name="do|ax9|spII.|lia"/>
      <w:r>
        <w:rPr>
          <w:rFonts w:ascii="Verdana" w:eastAsia="Times New Roman" w:hAnsi="Verdana" w:cs="Times New Roman"/>
          <w:b/>
          <w:bCs/>
          <w:noProof/>
          <w:color w:val="333399"/>
        </w:rPr>
        <w:drawing>
          <wp:inline distT="0" distB="0" distL="0" distR="0">
            <wp:extent cx="99060" cy="99060"/>
            <wp:effectExtent l="0" t="0" r="0" b="0"/>
            <wp:docPr id="84" name="Picture 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I.|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2"/>
      <w:r w:rsidRPr="00AB1E26">
        <w:rPr>
          <w:rFonts w:ascii="Verdana" w:eastAsia="Times New Roman" w:hAnsi="Verdana" w:cs="Times New Roman"/>
          <w:b/>
          <w:bCs/>
          <w:color w:val="8F0000"/>
        </w:rPr>
        <w:t>a)</w:t>
      </w:r>
      <w:r w:rsidRPr="00AB1E26">
        <w:rPr>
          <w:rFonts w:ascii="Verdana" w:eastAsia="Times New Roman" w:hAnsi="Verdana" w:cs="Times New Roman"/>
        </w:rPr>
        <w:t>Date despre părinţi/reprezentant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3" w:name="do|ax9|spII.|lia|pa1"/>
      <w:bookmarkEnd w:id="1203"/>
      <w:r w:rsidRPr="00AB1E26">
        <w:rPr>
          <w:rFonts w:ascii="Verdana" w:eastAsia="Times New Roman" w:hAnsi="Verdana" w:cs="Times New Roman"/>
        </w:rPr>
        <w:t>Tatăl - numele şi prenumele: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4" w:name="do|ax9|spII.|lia|pa2"/>
      <w:bookmarkEnd w:id="1204"/>
      <w:r w:rsidRPr="00AB1E26">
        <w:rPr>
          <w:rFonts w:ascii="Verdana" w:eastAsia="Times New Roman" w:hAnsi="Verdana" w:cs="Times New Roman"/>
        </w:rPr>
        <w:t>- ocupaţia: ................... locul de muncă: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5" w:name="do|ax9|spII.|lia|pa3"/>
      <w:bookmarkEnd w:id="1205"/>
      <w:r w:rsidRPr="00AB1E26">
        <w:rPr>
          <w:rFonts w:ascii="Verdana" w:eastAsia="Times New Roman" w:hAnsi="Verdana" w:cs="Times New Roman"/>
        </w:rPr>
        <w:t>Mama - numele şi prenumele: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6" w:name="do|ax9|spII.|lia|pa4"/>
      <w:bookmarkEnd w:id="1206"/>
      <w:r w:rsidRPr="00AB1E26">
        <w:rPr>
          <w:rFonts w:ascii="Verdana" w:eastAsia="Times New Roman" w:hAnsi="Verdana" w:cs="Times New Roman"/>
        </w:rPr>
        <w:t>- ocupaţia: ................... locul de muncă: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7" w:name="do|ax9|spII.|lia|pa5"/>
      <w:bookmarkEnd w:id="1207"/>
      <w:r w:rsidRPr="00AB1E26">
        <w:rPr>
          <w:rFonts w:ascii="Verdana" w:eastAsia="Times New Roman" w:hAnsi="Verdana" w:cs="Times New Roman"/>
        </w:rPr>
        <w:t>Reprezentant legal - numele şi prenumele: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8" w:name="do|ax9|spII.|lia|pa6"/>
      <w:bookmarkEnd w:id="1208"/>
      <w:r w:rsidRPr="00AB1E26">
        <w:rPr>
          <w:rFonts w:ascii="Verdana" w:eastAsia="Times New Roman" w:hAnsi="Verdana" w:cs="Times New Roman"/>
        </w:rPr>
        <w:t>- ocupaţia: ................... locul de muncă: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09" w:name="do|ax9|spII.|lib"/>
      <w:r>
        <w:rPr>
          <w:rFonts w:ascii="Verdana" w:eastAsia="Times New Roman" w:hAnsi="Verdana" w:cs="Times New Roman"/>
          <w:b/>
          <w:bCs/>
          <w:noProof/>
          <w:color w:val="333399"/>
        </w:rPr>
        <w:drawing>
          <wp:inline distT="0" distB="0" distL="0" distR="0">
            <wp:extent cx="99060" cy="99060"/>
            <wp:effectExtent l="0" t="0" r="0" b="0"/>
            <wp:docPr id="83" name="Picture 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I.|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9"/>
      <w:r w:rsidRPr="00AB1E26">
        <w:rPr>
          <w:rFonts w:ascii="Verdana" w:eastAsia="Times New Roman" w:hAnsi="Verdana" w:cs="Times New Roman"/>
          <w:b/>
          <w:bCs/>
          <w:color w:val="8F0000"/>
        </w:rPr>
        <w:t>b)</w:t>
      </w:r>
      <w:r w:rsidRPr="00AB1E26">
        <w:rPr>
          <w:rFonts w:ascii="Verdana" w:eastAsia="Times New Roman" w:hAnsi="Verdana" w:cs="Times New Roman"/>
        </w:rPr>
        <w:t>Structura şi componenţa familiei: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0" w:name="do|ax9|spII.|lib|pa1"/>
      <w:bookmarkEnd w:id="1210"/>
      <w:r w:rsidRPr="00AB1E26">
        <w:rPr>
          <w:rFonts w:ascii="Verdana" w:eastAsia="Times New Roman" w:hAnsi="Verdana" w:cs="Times New Roman"/>
        </w:rPr>
        <w:t>Tipul familiei: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1" w:name="do|ax9|spII.|lib|pa2"/>
      <w:bookmarkEnd w:id="1211"/>
      <w:r w:rsidRPr="00AB1E26">
        <w:rPr>
          <w:rFonts w:ascii="Verdana" w:eastAsia="Times New Roman" w:hAnsi="Verdana" w:cs="Times New Roman"/>
        </w:rPr>
        <w:t>|_| monoparentală prin: statut iniţial, deces, divorţ, separaţie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2" w:name="do|ax9|spII.|lib|pa3"/>
      <w:bookmarkEnd w:id="1212"/>
      <w:r w:rsidRPr="00AB1E26">
        <w:rPr>
          <w:rFonts w:ascii="Verdana" w:eastAsia="Times New Roman" w:hAnsi="Verdana" w:cs="Times New Roman"/>
        </w:rPr>
        <w:t>|_| legal constituită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3" w:name="do|ax9|spII.|lib|pa4"/>
      <w:bookmarkEnd w:id="1213"/>
      <w:r w:rsidRPr="00AB1E26">
        <w:rPr>
          <w:rFonts w:ascii="Verdana" w:eastAsia="Times New Roman" w:hAnsi="Verdana" w:cs="Times New Roman"/>
        </w:rPr>
        <w:t>|_| alte situaţii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4" w:name="do|ax9|spII.|lib|pa5"/>
      <w:bookmarkEnd w:id="1214"/>
      <w:r w:rsidRPr="00AB1E26">
        <w:rPr>
          <w:rFonts w:ascii="Verdana" w:eastAsia="Times New Roman" w:hAnsi="Verdana" w:cs="Times New Roman"/>
        </w:rPr>
        <w:t>Fraţi/surori (număr fraţi/surori, vârstă, statut/ocupaţie):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5" w:name="do|ax9|spII.|lic"/>
      <w:r>
        <w:rPr>
          <w:rFonts w:ascii="Verdana" w:eastAsia="Times New Roman" w:hAnsi="Verdana" w:cs="Times New Roman"/>
          <w:b/>
          <w:bCs/>
          <w:noProof/>
          <w:color w:val="333399"/>
        </w:rPr>
        <w:drawing>
          <wp:inline distT="0" distB="0" distL="0" distR="0">
            <wp:extent cx="99060" cy="99060"/>
            <wp:effectExtent l="0" t="0" r="0" b="0"/>
            <wp:docPr id="82" name="Picture 8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I.|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15"/>
      <w:r w:rsidRPr="00AB1E26">
        <w:rPr>
          <w:rFonts w:ascii="Verdana" w:eastAsia="Times New Roman" w:hAnsi="Verdana" w:cs="Times New Roman"/>
          <w:b/>
          <w:bCs/>
          <w:color w:val="8F0000"/>
        </w:rPr>
        <w:t>c)</w:t>
      </w:r>
      <w:r w:rsidRPr="00AB1E26">
        <w:rPr>
          <w:rFonts w:ascii="Verdana" w:eastAsia="Times New Roman" w:hAnsi="Verdana" w:cs="Times New Roman"/>
        </w:rPr>
        <w:t>Alte situaţii relevante pentru evoluţia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6" w:name="do|ax9|spII.|lic|pa1"/>
      <w:bookmarkEnd w:id="1216"/>
      <w:r w:rsidRPr="00AB1E26">
        <w:rPr>
          <w:rFonts w:ascii="Verdana" w:eastAsia="Times New Roman" w:hAnsi="Verdana" w:cs="Times New Roman"/>
        </w:rPr>
        <w:t>|_| părinţi plecaţi în străinătate: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7" w:name="do|ax9|spII.|lic|pa2"/>
      <w:bookmarkEnd w:id="1217"/>
      <w:r w:rsidRPr="00AB1E26">
        <w:rPr>
          <w:rFonts w:ascii="Verdana" w:eastAsia="Times New Roman" w:hAnsi="Verdana" w:cs="Times New Roman"/>
        </w:rPr>
        <w:t>|_| crescut de rude de gradul II, III: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8" w:name="do|ax9|spII.|lic|pa3"/>
      <w:bookmarkEnd w:id="1218"/>
      <w:r w:rsidRPr="00AB1E26">
        <w:rPr>
          <w:rFonts w:ascii="Verdana" w:eastAsia="Times New Roman" w:hAnsi="Verdana" w:cs="Times New Roman"/>
        </w:rPr>
        <w:t>|_| în protecţie specială: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19" w:name="do|ax9|spII.|lic|pa4"/>
      <w:bookmarkEnd w:id="1219"/>
      <w:r w:rsidRPr="00AB1E26">
        <w:rPr>
          <w:rFonts w:ascii="Verdana" w:eastAsia="Times New Roman" w:hAnsi="Verdana" w:cs="Times New Roman"/>
        </w:rPr>
        <w:t>|_| alte situaţii: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0" w:name="do|ax9|spII.|lid"/>
      <w:r>
        <w:rPr>
          <w:rFonts w:ascii="Verdana" w:eastAsia="Times New Roman" w:hAnsi="Verdana" w:cs="Times New Roman"/>
          <w:b/>
          <w:bCs/>
          <w:noProof/>
          <w:color w:val="333399"/>
        </w:rPr>
        <w:drawing>
          <wp:inline distT="0" distB="0" distL="0" distR="0">
            <wp:extent cx="99060" cy="99060"/>
            <wp:effectExtent l="0" t="0" r="0" b="0"/>
            <wp:docPr id="81" name="Picture 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I.|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0"/>
      <w:r w:rsidRPr="00AB1E26">
        <w:rPr>
          <w:rFonts w:ascii="Verdana" w:eastAsia="Times New Roman" w:hAnsi="Verdana" w:cs="Times New Roman"/>
          <w:b/>
          <w:bCs/>
          <w:color w:val="8F0000"/>
        </w:rPr>
        <w:t>d)</w:t>
      </w:r>
      <w:r w:rsidRPr="00AB1E26">
        <w:rPr>
          <w:rFonts w:ascii="Verdana" w:eastAsia="Times New Roman" w:hAnsi="Verdana" w:cs="Times New Roman"/>
        </w:rPr>
        <w:t>Atmosfera şi climatul familial: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1" w:name="do|ax9|spII.|lid|pa1"/>
      <w:bookmarkEnd w:id="1221"/>
      <w:r w:rsidRPr="00AB1E26">
        <w:rPr>
          <w:rFonts w:ascii="Verdana" w:eastAsia="Times New Roman" w:hAnsi="Verdana" w:cs="Times New Roman"/>
        </w:rPr>
        <w:t>|_| raporturi armonioase, de înţelegere între părinţi/între părinţi şi copii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2" w:name="do|ax9|spII.|lid|pa2"/>
      <w:bookmarkEnd w:id="1222"/>
      <w:r w:rsidRPr="00AB1E26">
        <w:rPr>
          <w:rFonts w:ascii="Verdana" w:eastAsia="Times New Roman" w:hAnsi="Verdana" w:cs="Times New Roman"/>
        </w:rPr>
        <w:t>|_| raporturi punctate de conflicte mici şi trecătoare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3" w:name="do|ax9|spII.|lid|pa3"/>
      <w:bookmarkEnd w:id="1223"/>
      <w:r w:rsidRPr="00AB1E26">
        <w:rPr>
          <w:rFonts w:ascii="Verdana" w:eastAsia="Times New Roman" w:hAnsi="Verdana" w:cs="Times New Roman"/>
        </w:rPr>
        <w:t>|_| dezacorduri puternice în familie, conflicte frecvente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4" w:name="do|ax9|spII.|lid|pa4"/>
      <w:bookmarkEnd w:id="1224"/>
      <w:r w:rsidRPr="00AB1E26">
        <w:rPr>
          <w:rFonts w:ascii="Verdana" w:eastAsia="Times New Roman" w:hAnsi="Verdana" w:cs="Times New Roman"/>
        </w:rPr>
        <w:t>|_| familie destrămată sau pe cale de destrămare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5" w:name="do|ax9|spII.|lid|pa5"/>
      <w:bookmarkEnd w:id="1225"/>
      <w:r w:rsidRPr="00AB1E26">
        <w:rPr>
          <w:rFonts w:ascii="Verdana" w:eastAsia="Times New Roman" w:hAnsi="Verdana" w:cs="Times New Roman"/>
        </w:rPr>
        <w:t>|_| alte situaţii: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6" w:name="do|ax9|spII.|lid|pa6"/>
      <w:bookmarkEnd w:id="1226"/>
      <w:r w:rsidRPr="00AB1E26">
        <w:rPr>
          <w:rFonts w:ascii="Verdana" w:eastAsia="Times New Roman" w:hAnsi="Verdana" w:cs="Times New Roman"/>
        </w:rPr>
        <w:t>Atitudinea părinţilor/reprezentantului legal faţă de şcoală şi faţă de problemele de educaţie ale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7" w:name="do|ax9|spIII."/>
      <w:r>
        <w:rPr>
          <w:rFonts w:ascii="Verdana" w:eastAsia="Times New Roman" w:hAnsi="Verdana" w:cs="Times New Roman"/>
          <w:b/>
          <w:bCs/>
          <w:noProof/>
          <w:color w:val="333399"/>
        </w:rPr>
        <w:drawing>
          <wp:inline distT="0" distB="0" distL="0" distR="0">
            <wp:extent cx="99060" cy="99060"/>
            <wp:effectExtent l="0" t="0" r="0" b="0"/>
            <wp:docPr id="80" name="Picture 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7"/>
      <w:r w:rsidRPr="00AB1E26">
        <w:rPr>
          <w:rFonts w:ascii="Verdana" w:eastAsia="Times New Roman" w:hAnsi="Verdana" w:cs="Times New Roman"/>
          <w:b/>
          <w:bCs/>
          <w:color w:val="8F0000"/>
        </w:rPr>
        <w:t>III.</w:t>
      </w:r>
      <w:r w:rsidRPr="00AB1E26">
        <w:rPr>
          <w:rFonts w:ascii="Verdana" w:eastAsia="Times New Roman" w:hAnsi="Verdana" w:cs="Times New Roman"/>
        </w:rPr>
        <w:t>Starea de sănătate: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8" w:name="do|ax9|spIII.|lia"/>
      <w:bookmarkEnd w:id="1228"/>
      <w:r w:rsidRPr="00AB1E26">
        <w:rPr>
          <w:rFonts w:ascii="Verdana" w:eastAsia="Times New Roman" w:hAnsi="Verdana" w:cs="Times New Roman"/>
          <w:b/>
          <w:bCs/>
          <w:color w:val="8F0000"/>
        </w:rPr>
        <w:t>a)</w:t>
      </w:r>
      <w:r w:rsidRPr="00AB1E26">
        <w:rPr>
          <w:rFonts w:ascii="Verdana" w:eastAsia="Times New Roman" w:hAnsi="Verdana" w:cs="Times New Roman"/>
        </w:rPr>
        <w:t>Starea generală de sănătate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29" w:name="do|ax9|spIII.|lib"/>
      <w:bookmarkEnd w:id="1229"/>
      <w:r w:rsidRPr="00AB1E26">
        <w:rPr>
          <w:rFonts w:ascii="Verdana" w:eastAsia="Times New Roman" w:hAnsi="Verdana" w:cs="Times New Roman"/>
          <w:b/>
          <w:bCs/>
          <w:color w:val="8F0000"/>
        </w:rPr>
        <w:t>b)</w:t>
      </w:r>
      <w:r w:rsidRPr="00AB1E26">
        <w:rPr>
          <w:rFonts w:ascii="Verdana" w:eastAsia="Times New Roman" w:hAnsi="Verdana" w:cs="Times New Roman"/>
        </w:rPr>
        <w:t>Menţiuni medicale importante pentru procesul de învăţământ: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30" w:name="do|ax9|spIV."/>
      <w:r>
        <w:rPr>
          <w:rFonts w:ascii="Verdana" w:eastAsia="Times New Roman" w:hAnsi="Verdana" w:cs="Times New Roman"/>
          <w:b/>
          <w:bCs/>
          <w:noProof/>
          <w:color w:val="333399"/>
        </w:rPr>
        <w:drawing>
          <wp:inline distT="0" distB="0" distL="0" distR="0">
            <wp:extent cx="99060" cy="99060"/>
            <wp:effectExtent l="0" t="0" r="0" b="0"/>
            <wp:docPr id="79" name="Picture 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30"/>
      <w:r w:rsidRPr="00AB1E26">
        <w:rPr>
          <w:rFonts w:ascii="Verdana" w:eastAsia="Times New Roman" w:hAnsi="Verdana" w:cs="Times New Roman"/>
          <w:b/>
          <w:bCs/>
          <w:color w:val="8F0000"/>
        </w:rPr>
        <w:t>IV.</w:t>
      </w:r>
      <w:r w:rsidRPr="00AB1E26">
        <w:rPr>
          <w:rFonts w:ascii="Verdana" w:eastAsia="Times New Roman" w:hAnsi="Verdana" w:cs="Times New Roman"/>
        </w:rPr>
        <w:t>Evaluare psihopedagogică: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31" w:name="do|ax9|spIV.|lia"/>
      <w:r>
        <w:rPr>
          <w:rFonts w:ascii="Verdana" w:eastAsia="Times New Roman" w:hAnsi="Verdana" w:cs="Times New Roman"/>
          <w:b/>
          <w:bCs/>
          <w:noProof/>
          <w:color w:val="333399"/>
        </w:rPr>
        <w:drawing>
          <wp:inline distT="0" distB="0" distL="0" distR="0">
            <wp:extent cx="99060" cy="99060"/>
            <wp:effectExtent l="0" t="0" r="0" b="0"/>
            <wp:docPr id="78" name="Picture 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V.|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31"/>
      <w:r w:rsidRPr="00AB1E26">
        <w:rPr>
          <w:rFonts w:ascii="Verdana" w:eastAsia="Times New Roman" w:hAnsi="Verdana" w:cs="Times New Roman"/>
          <w:b/>
          <w:bCs/>
          <w:color w:val="8F0000"/>
        </w:rPr>
        <w:t>a)</w:t>
      </w:r>
      <w:r w:rsidRPr="00AB1E26">
        <w:rPr>
          <w:rFonts w:ascii="Verdana" w:eastAsia="Times New Roman" w:hAnsi="Verdana" w:cs="Times New Roman"/>
        </w:rPr>
        <w:t>Dezvoltare psihomotorie (coordonare motorie, schema corporală, lateralitate, structuri perceptiv-motrice, orientare spaţiotemporală/Repere fundamentale în învăţarea şi dezvoltarea timpurie a copilului de la naştere până la 7 ani):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32" w:name="do|ax9|spIV.|lia|pa1"/>
      <w:bookmarkEnd w:id="1232"/>
      <w:r w:rsidRPr="00AB1E26">
        <w:rPr>
          <w:rFonts w:ascii="Verdana" w:eastAsia="Times New Roman" w:hAnsi="Verdana" w:cs="Times New Roman"/>
        </w:rPr>
        <w:t>Alte particularităţi (deficienţe şi conduite specifice):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33" w:name="do|ax9|spIV.|lib"/>
      <w:r>
        <w:rPr>
          <w:rFonts w:ascii="Verdana" w:eastAsia="Times New Roman" w:hAnsi="Verdana" w:cs="Times New Roman"/>
          <w:b/>
          <w:bCs/>
          <w:noProof/>
          <w:color w:val="333399"/>
        </w:rPr>
        <w:lastRenderedPageBreak/>
        <w:drawing>
          <wp:inline distT="0" distB="0" distL="0" distR="0">
            <wp:extent cx="99060" cy="99060"/>
            <wp:effectExtent l="0" t="0" r="0" b="0"/>
            <wp:docPr id="77" name="Picture 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V.|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33"/>
      <w:r w:rsidRPr="00AB1E26">
        <w:rPr>
          <w:rFonts w:ascii="Verdana" w:eastAsia="Times New Roman" w:hAnsi="Verdana" w:cs="Times New Roman"/>
          <w:b/>
          <w:bCs/>
          <w:color w:val="8F0000"/>
        </w:rPr>
        <w:t>b)</w:t>
      </w:r>
      <w:r w:rsidRPr="00AB1E26">
        <w:rPr>
          <w:rFonts w:ascii="Verdana" w:eastAsia="Times New Roman" w:hAnsi="Verdana" w:cs="Times New Roman"/>
        </w:rPr>
        <w:t>Procesele cognitive şi stilul de muncă: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34" w:name="do|ax9|spIV.|lib|pa1"/>
      <w:bookmarkEnd w:id="1234"/>
      <w:r w:rsidRPr="00AB1E26">
        <w:rPr>
          <w:rFonts w:ascii="Verdana" w:eastAsia="Times New Roman" w:hAnsi="Verdana" w:cs="Times New Roman"/>
        </w:rPr>
        <w:t>Gândirea:</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2419"/>
        <w:gridCol w:w="2419"/>
      </w:tblGrid>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35" w:name="do|ax9|spIV.|lib|pa2"/>
            <w:bookmarkEnd w:id="1235"/>
            <w:r w:rsidRPr="00AB1E26">
              <w:rPr>
                <w:rFonts w:ascii="Verdana" w:eastAsia="Times New Roman" w:hAnsi="Verdana" w:cs="Times New Roman"/>
                <w:color w:val="000000"/>
                <w:sz w:val="16"/>
                <w:szCs w:val="16"/>
              </w:rPr>
              <w:t>- Înţelege noţiuni:</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simple</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complexe</w:t>
            </w:r>
          </w:p>
        </w:tc>
      </w:tr>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 Defineşte noţiuni:</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simple</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complexe</w:t>
            </w:r>
          </w:p>
        </w:tc>
      </w:tr>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 Operează cu noţiuni:</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simple</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complexe</w:t>
            </w:r>
          </w:p>
        </w:tc>
      </w:tr>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 Înţelege relaţiile cauză-efect:</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da</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nu</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36" w:name="do|ax9|spIV.|lib|pa3"/>
      <w:bookmarkEnd w:id="1236"/>
      <w:r w:rsidRPr="00AB1E26">
        <w:rPr>
          <w:rFonts w:ascii="Verdana" w:eastAsia="Times New Roman" w:hAnsi="Verdana" w:cs="Times New Roman"/>
        </w:rPr>
        <w:t>Alte particularităţi ale gândirii: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37" w:name="do|ax9|spIV.|lib|pa4"/>
      <w:bookmarkEnd w:id="1237"/>
      <w:r w:rsidRPr="00AB1E26">
        <w:rPr>
          <w:rFonts w:ascii="Verdana" w:eastAsia="Times New Roman" w:hAnsi="Verdana" w:cs="Times New Roman"/>
        </w:rPr>
        <w:t>Memoria: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38" w:name="do|ax9|spIV.|lib|pa5"/>
      <w:bookmarkEnd w:id="1238"/>
      <w:r w:rsidRPr="00AB1E26">
        <w:rPr>
          <w:rFonts w:ascii="Verdana" w:eastAsia="Times New Roman" w:hAnsi="Verdana" w:cs="Times New Roman"/>
        </w:rPr>
        <w:t>Formele memoriei: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2419"/>
        <w:gridCol w:w="2419"/>
      </w:tblGrid>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39" w:name="do|ax9|spIV.|lib|pa6"/>
            <w:bookmarkEnd w:id="1239"/>
            <w:r w:rsidRPr="00AB1E26">
              <w:rPr>
                <w:rFonts w:ascii="Verdana" w:eastAsia="Times New Roman" w:hAnsi="Verdana" w:cs="Times New Roman"/>
                <w:color w:val="000000"/>
                <w:sz w:val="16"/>
                <w:szCs w:val="16"/>
              </w:rPr>
              <w:t>|_| de scurtă durată</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de lungă durată</w:t>
            </w:r>
          </w:p>
        </w:tc>
        <w:tc>
          <w:tcPr>
            <w:tcW w:w="1250" w:type="pct"/>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vizuală</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auditivă</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mixtă</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40" w:name="do|ax9|spIV.|lib|pa7"/>
      <w:bookmarkEnd w:id="1240"/>
      <w:r w:rsidRPr="00AB1E26">
        <w:rPr>
          <w:rFonts w:ascii="Verdana" w:eastAsia="Times New Roman" w:hAnsi="Verdana" w:cs="Times New Roman"/>
        </w:rPr>
        <w:t>Alte particularităţi ale memoriei: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41" w:name="do|ax9|spIV.|lib|pa8"/>
      <w:bookmarkEnd w:id="1241"/>
      <w:r w:rsidRPr="00AB1E26">
        <w:rPr>
          <w:rFonts w:ascii="Verdana" w:eastAsia="Times New Roman" w:hAnsi="Verdana" w:cs="Times New Roman"/>
        </w:rPr>
        <w:t>Limbaj şi comunicare: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42" w:name="do|ax9|spIV.|lib|pa9"/>
      <w:bookmarkEnd w:id="1242"/>
      <w:r w:rsidRPr="00AB1E26">
        <w:rPr>
          <w:rFonts w:ascii="Verdana" w:eastAsia="Times New Roman" w:hAnsi="Verdana" w:cs="Times New Roman"/>
        </w:rPr>
        <w:t>Vocabular: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2419"/>
        <w:gridCol w:w="2419"/>
      </w:tblGrid>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43" w:name="do|ax9|spIV.|lib|pa10"/>
            <w:bookmarkEnd w:id="1243"/>
            <w:r w:rsidRPr="00AB1E26">
              <w:rPr>
                <w:rFonts w:ascii="Verdana" w:eastAsia="Times New Roman" w:hAnsi="Verdana" w:cs="Times New Roman"/>
                <w:color w:val="000000"/>
                <w:sz w:val="16"/>
                <w:szCs w:val="16"/>
              </w:rPr>
              <w:t>|_| redus</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mediu dezvoltat</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bogat</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44" w:name="do|ax9|spIV.|lib|pa11"/>
      <w:bookmarkEnd w:id="1244"/>
      <w:r w:rsidRPr="00AB1E26">
        <w:rPr>
          <w:rFonts w:ascii="Verdana" w:eastAsia="Times New Roman" w:hAnsi="Verdana" w:cs="Times New Roman"/>
        </w:rPr>
        <w:t>Exprimare orală: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418"/>
        <w:gridCol w:w="2129"/>
        <w:gridCol w:w="2709"/>
        <w:gridCol w:w="2419"/>
      </w:tblGrid>
      <w:tr w:rsidR="00AB1E26" w:rsidRPr="00AB1E26" w:rsidTr="00AB1E26">
        <w:trPr>
          <w:tblCellSpacing w:w="0" w:type="dxa"/>
        </w:trPr>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45" w:name="do|ax9|spIV.|lib|pa12"/>
            <w:bookmarkEnd w:id="1245"/>
            <w:r w:rsidRPr="00AB1E26">
              <w:rPr>
                <w:rFonts w:ascii="Verdana" w:eastAsia="Times New Roman" w:hAnsi="Verdana" w:cs="Times New Roman"/>
                <w:color w:val="000000"/>
                <w:sz w:val="16"/>
                <w:szCs w:val="16"/>
              </w:rPr>
              <w:t>|_| nu comunică oral</w:t>
            </w:r>
          </w:p>
        </w:tc>
        <w:tc>
          <w:tcPr>
            <w:tcW w:w="11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greoaie</w:t>
            </w:r>
          </w:p>
        </w:tc>
        <w:tc>
          <w:tcPr>
            <w:tcW w:w="14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incorectă gramatical</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clară, corectă</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46" w:name="do|ax9|spIV.|lib|pa13"/>
      <w:bookmarkEnd w:id="1246"/>
      <w:r w:rsidRPr="00AB1E26">
        <w:rPr>
          <w:rFonts w:ascii="Verdana" w:eastAsia="Times New Roman" w:hAnsi="Verdana" w:cs="Times New Roman"/>
        </w:rPr>
        <w:t>Tulburări de limbaj: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47" w:name="do|ax9|spIV.|lib|pa14"/>
      <w:bookmarkEnd w:id="1247"/>
      <w:r w:rsidRPr="00AB1E26">
        <w:rPr>
          <w:rFonts w:ascii="Verdana" w:eastAsia="Times New Roman" w:hAnsi="Verdana" w:cs="Times New Roman"/>
        </w:rPr>
        <w:t>Alte particularităţi ale limbajului: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48" w:name="do|ax9|spIV.|lib|pa15"/>
      <w:bookmarkEnd w:id="1248"/>
      <w:r w:rsidRPr="00AB1E26">
        <w:rPr>
          <w:rFonts w:ascii="Verdana" w:eastAsia="Times New Roman" w:hAnsi="Verdana" w:cs="Times New Roman"/>
        </w:rPr>
        <w:t>Atenţia:</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49" w:name="do|ax9|spIV.|lib|pa16"/>
            <w:bookmarkEnd w:id="1249"/>
            <w:r w:rsidRPr="00AB1E26">
              <w:rPr>
                <w:rFonts w:ascii="Verdana" w:eastAsia="Times New Roman" w:hAnsi="Verdana" w:cs="Times New Roman"/>
                <w:color w:val="000000"/>
                <w:sz w:val="16"/>
                <w:szCs w:val="16"/>
              </w:rPr>
              <w:t>|_| tulburări de atenţie</w:t>
            </w:r>
          </w:p>
        </w:tc>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nu prezintă tulburări de atenţie</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50" w:name="do|ax9|spIV.|lib|pa17"/>
      <w:bookmarkEnd w:id="1250"/>
      <w:r w:rsidRPr="00AB1E26">
        <w:rPr>
          <w:rFonts w:ascii="Verdana" w:eastAsia="Times New Roman" w:hAnsi="Verdana" w:cs="Times New Roman"/>
        </w:rPr>
        <w:t>Alte particularităţi (concentrare, stabilitate, volum etc.):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51" w:name="do|ax9|spIV.|lib|pa18"/>
      <w:bookmarkEnd w:id="1251"/>
      <w:r w:rsidRPr="00AB1E26">
        <w:rPr>
          <w:rFonts w:ascii="Verdana" w:eastAsia="Times New Roman" w:hAnsi="Verdana" w:cs="Times New Roman"/>
        </w:rPr>
        <w:t>Motivaţia de învăţare: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52" w:name="do|ax9|spIV.|lib|pa19"/>
            <w:bookmarkEnd w:id="1252"/>
            <w:r w:rsidRPr="00AB1E26">
              <w:rPr>
                <w:rFonts w:ascii="Verdana" w:eastAsia="Times New Roman" w:hAnsi="Verdana" w:cs="Times New Roman"/>
                <w:color w:val="000000"/>
                <w:sz w:val="16"/>
                <w:szCs w:val="16"/>
              </w:rPr>
              <w:t>|_| extrinsecă</w:t>
            </w:r>
          </w:p>
        </w:tc>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intrinsecă</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53" w:name="do|ax9|spIV.|lib|pa20"/>
      <w:bookmarkEnd w:id="1253"/>
      <w:r w:rsidRPr="00AB1E26">
        <w:rPr>
          <w:rFonts w:ascii="Verdana" w:eastAsia="Times New Roman" w:hAnsi="Verdana" w:cs="Times New Roman"/>
        </w:rPr>
        <w:t>Alte particularităţi: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54" w:name="do|ax9|spIV.|lib|pa21"/>
      <w:bookmarkEnd w:id="1254"/>
      <w:r w:rsidRPr="00AB1E26">
        <w:rPr>
          <w:rFonts w:ascii="Verdana" w:eastAsia="Times New Roman" w:hAnsi="Verdana" w:cs="Times New Roman"/>
        </w:rPr>
        <w:t>Receptivitatea, participarea şi implicarea:</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676"/>
        <w:gridCol w:w="3580"/>
        <w:gridCol w:w="2419"/>
      </w:tblGrid>
      <w:tr w:rsidR="00AB1E26" w:rsidRPr="00AB1E26" w:rsidTr="00AB1E26">
        <w:trPr>
          <w:tblCellSpacing w:w="0" w:type="dxa"/>
        </w:trPr>
        <w:tc>
          <w:tcPr>
            <w:tcW w:w="19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55" w:name="do|ax9|spIV.|lib|pa22"/>
            <w:bookmarkEnd w:id="1255"/>
            <w:r w:rsidRPr="00AB1E26">
              <w:rPr>
                <w:rFonts w:ascii="Verdana" w:eastAsia="Times New Roman" w:hAnsi="Verdana" w:cs="Times New Roman"/>
                <w:color w:val="000000"/>
                <w:sz w:val="16"/>
                <w:szCs w:val="16"/>
              </w:rPr>
              <w:t>|_| participă activ, cu interes</w:t>
            </w:r>
          </w:p>
        </w:tc>
        <w:tc>
          <w:tcPr>
            <w:tcW w:w="18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interes inegal, fluctuant</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pasiv</w:t>
            </w:r>
          </w:p>
        </w:tc>
      </w:tr>
      <w:tr w:rsidR="00AB1E26" w:rsidRPr="00AB1E26" w:rsidTr="00AB1E26">
        <w:trPr>
          <w:tblCellSpacing w:w="0" w:type="dxa"/>
        </w:trPr>
        <w:tc>
          <w:tcPr>
            <w:tcW w:w="19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greu de antrenat</w:t>
            </w:r>
          </w:p>
        </w:tc>
        <w:tc>
          <w:tcPr>
            <w:tcW w:w="18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inegal, absent</w:t>
            </w:r>
          </w:p>
        </w:tc>
        <w:tc>
          <w:tcPr>
            <w:tcW w:w="1250" w:type="pct"/>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56" w:name="do|ax9|spIV.|lib|pa23"/>
      <w:bookmarkEnd w:id="1256"/>
      <w:r w:rsidRPr="00AB1E26">
        <w:rPr>
          <w:rFonts w:ascii="Verdana" w:eastAsia="Times New Roman" w:hAnsi="Verdana" w:cs="Times New Roman"/>
        </w:rPr>
        <w:t>Alte particularităţi: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57" w:name="do|ax9|spIV.|lic"/>
      <w:r>
        <w:rPr>
          <w:rFonts w:ascii="Verdana" w:eastAsia="Times New Roman" w:hAnsi="Verdana" w:cs="Times New Roman"/>
          <w:b/>
          <w:bCs/>
          <w:noProof/>
          <w:color w:val="333399"/>
        </w:rPr>
        <w:drawing>
          <wp:inline distT="0" distB="0" distL="0" distR="0">
            <wp:extent cx="99060" cy="99060"/>
            <wp:effectExtent l="0" t="0" r="0" b="0"/>
            <wp:docPr id="76" name="Picture 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V.|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57"/>
      <w:r w:rsidRPr="00AB1E26">
        <w:rPr>
          <w:rFonts w:ascii="Verdana" w:eastAsia="Times New Roman" w:hAnsi="Verdana" w:cs="Times New Roman"/>
          <w:b/>
          <w:bCs/>
          <w:color w:val="8F0000"/>
        </w:rPr>
        <w:t>c)</w:t>
      </w:r>
      <w:r w:rsidRPr="00AB1E26">
        <w:rPr>
          <w:rFonts w:ascii="Verdana" w:eastAsia="Times New Roman" w:hAnsi="Verdana" w:cs="Times New Roman"/>
        </w:rPr>
        <w:t>Relaţii sociale: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676"/>
        <w:gridCol w:w="3580"/>
        <w:gridCol w:w="2419"/>
      </w:tblGrid>
      <w:tr w:rsidR="00AB1E26" w:rsidRPr="00AB1E26" w:rsidTr="00AB1E26">
        <w:trPr>
          <w:tblCellSpacing w:w="0" w:type="dxa"/>
        </w:trPr>
        <w:tc>
          <w:tcPr>
            <w:tcW w:w="19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58" w:name="do|ax9|spIV.|lic|pa1"/>
            <w:bookmarkEnd w:id="1258"/>
            <w:r w:rsidRPr="00AB1E26">
              <w:rPr>
                <w:rFonts w:ascii="Verdana" w:eastAsia="Times New Roman" w:hAnsi="Verdana" w:cs="Times New Roman"/>
                <w:color w:val="000000"/>
                <w:sz w:val="16"/>
                <w:szCs w:val="16"/>
              </w:rPr>
              <w:t>|_| sociabil, comunicativ</w:t>
            </w:r>
          </w:p>
        </w:tc>
        <w:tc>
          <w:tcPr>
            <w:tcW w:w="18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retras, izolat, puţin comunicativ</w:t>
            </w:r>
          </w:p>
        </w:tc>
        <w:tc>
          <w:tcPr>
            <w:tcW w:w="1250" w:type="pct"/>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9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turbulent</w:t>
            </w:r>
          </w:p>
        </w:tc>
        <w:tc>
          <w:tcPr>
            <w:tcW w:w="18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agresivitate verbală</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agresivitate fizică</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59" w:name="do|ax9|spIV.|lic|pa2"/>
      <w:bookmarkEnd w:id="1259"/>
      <w:r w:rsidRPr="00AB1E26">
        <w:rPr>
          <w:rFonts w:ascii="Verdana" w:eastAsia="Times New Roman" w:hAnsi="Verdana" w:cs="Times New Roman"/>
        </w:rPr>
        <w:t>Alte particularităţi: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60" w:name="do|ax9|spIV.|lid"/>
      <w:r>
        <w:rPr>
          <w:rFonts w:ascii="Verdana" w:eastAsia="Times New Roman" w:hAnsi="Verdana" w:cs="Times New Roman"/>
          <w:b/>
          <w:bCs/>
          <w:noProof/>
          <w:color w:val="333399"/>
        </w:rPr>
        <w:drawing>
          <wp:inline distT="0" distB="0" distL="0" distR="0">
            <wp:extent cx="99060" cy="99060"/>
            <wp:effectExtent l="0" t="0" r="0" b="0"/>
            <wp:docPr id="75" name="Picture 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IV.|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0"/>
      <w:r w:rsidRPr="00AB1E26">
        <w:rPr>
          <w:rFonts w:ascii="Verdana" w:eastAsia="Times New Roman" w:hAnsi="Verdana" w:cs="Times New Roman"/>
          <w:b/>
          <w:bCs/>
          <w:color w:val="8F0000"/>
        </w:rPr>
        <w:t>d)</w:t>
      </w:r>
      <w:r w:rsidRPr="00AB1E26">
        <w:rPr>
          <w:rFonts w:ascii="Verdana" w:eastAsia="Times New Roman" w:hAnsi="Verdana" w:cs="Times New Roman"/>
        </w:rPr>
        <w:t>Nivelul achiziţiilor şcolare (deprinderi, interese):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61" w:name="do|ax9|spIV.|lid|pa1"/>
      <w:bookmarkEnd w:id="1261"/>
      <w:r w:rsidRPr="00AB1E26">
        <w:rPr>
          <w:rFonts w:ascii="Verdana" w:eastAsia="Times New Roman" w:hAnsi="Verdana" w:cs="Times New Roman"/>
        </w:rPr>
        <w:t>Deprinderi de citit: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418"/>
        <w:gridCol w:w="2129"/>
        <w:gridCol w:w="2709"/>
        <w:gridCol w:w="2419"/>
      </w:tblGrid>
      <w:tr w:rsidR="00AB1E26" w:rsidRPr="00AB1E26" w:rsidTr="00AB1E26">
        <w:trPr>
          <w:tblCellSpacing w:w="0" w:type="dxa"/>
        </w:trPr>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62" w:name="do|ax9|spIV.|lid|pa2"/>
            <w:bookmarkEnd w:id="1262"/>
            <w:r w:rsidRPr="00AB1E26">
              <w:rPr>
                <w:rFonts w:ascii="Verdana" w:eastAsia="Times New Roman" w:hAnsi="Verdana" w:cs="Times New Roman"/>
                <w:color w:val="000000"/>
                <w:sz w:val="16"/>
                <w:szCs w:val="16"/>
              </w:rPr>
              <w:t>|_| total absente</w:t>
            </w:r>
          </w:p>
        </w:tc>
        <w:tc>
          <w:tcPr>
            <w:tcW w:w="11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slabe</w:t>
            </w:r>
          </w:p>
        </w:tc>
        <w:tc>
          <w:tcPr>
            <w:tcW w:w="14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bune</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foarte bune</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63" w:name="do|ax9|spIV.|lid|pa3"/>
      <w:bookmarkEnd w:id="1263"/>
      <w:r w:rsidRPr="00AB1E26">
        <w:rPr>
          <w:rFonts w:ascii="Verdana" w:eastAsia="Times New Roman" w:hAnsi="Verdana" w:cs="Times New Roman"/>
        </w:rPr>
        <w:t>Deprinderi de scris:</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418"/>
        <w:gridCol w:w="2129"/>
        <w:gridCol w:w="2709"/>
        <w:gridCol w:w="2419"/>
      </w:tblGrid>
      <w:tr w:rsidR="00AB1E26" w:rsidRPr="00AB1E26" w:rsidTr="00AB1E26">
        <w:trPr>
          <w:tblCellSpacing w:w="0" w:type="dxa"/>
        </w:trPr>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64" w:name="do|ax9|spIV.|lid|pa4"/>
            <w:bookmarkEnd w:id="1264"/>
            <w:r w:rsidRPr="00AB1E26">
              <w:rPr>
                <w:rFonts w:ascii="Verdana" w:eastAsia="Times New Roman" w:hAnsi="Verdana" w:cs="Times New Roman"/>
                <w:color w:val="000000"/>
                <w:sz w:val="16"/>
                <w:szCs w:val="16"/>
              </w:rPr>
              <w:t>|_| total absente</w:t>
            </w:r>
          </w:p>
        </w:tc>
        <w:tc>
          <w:tcPr>
            <w:tcW w:w="11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slabe</w:t>
            </w:r>
          </w:p>
        </w:tc>
        <w:tc>
          <w:tcPr>
            <w:tcW w:w="14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bune</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foarte bune</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65" w:name="do|ax9|spIV.|lid|pa5"/>
      <w:bookmarkEnd w:id="1265"/>
      <w:r w:rsidRPr="00AB1E26">
        <w:rPr>
          <w:rFonts w:ascii="Verdana" w:eastAsia="Times New Roman" w:hAnsi="Verdana" w:cs="Times New Roman"/>
        </w:rPr>
        <w:t>Deprinderi de calcul:</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418"/>
        <w:gridCol w:w="2129"/>
        <w:gridCol w:w="2709"/>
        <w:gridCol w:w="2419"/>
      </w:tblGrid>
      <w:tr w:rsidR="00AB1E26" w:rsidRPr="00AB1E26" w:rsidTr="00AB1E26">
        <w:trPr>
          <w:tblCellSpacing w:w="0" w:type="dxa"/>
        </w:trPr>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66" w:name="do|ax9|spIV.|lid|pa6"/>
            <w:bookmarkEnd w:id="1266"/>
            <w:r w:rsidRPr="00AB1E26">
              <w:rPr>
                <w:rFonts w:ascii="Verdana" w:eastAsia="Times New Roman" w:hAnsi="Verdana" w:cs="Times New Roman"/>
                <w:color w:val="000000"/>
                <w:sz w:val="16"/>
                <w:szCs w:val="16"/>
              </w:rPr>
              <w:t>|_| total absente</w:t>
            </w:r>
          </w:p>
        </w:tc>
        <w:tc>
          <w:tcPr>
            <w:tcW w:w="11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slabe</w:t>
            </w:r>
          </w:p>
        </w:tc>
        <w:tc>
          <w:tcPr>
            <w:tcW w:w="14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bune</w:t>
            </w:r>
          </w:p>
        </w:tc>
        <w:tc>
          <w:tcPr>
            <w:tcW w:w="12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foarte bune</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67" w:name="do|ax9|spIV.|lid|pa7"/>
      <w:bookmarkEnd w:id="1267"/>
      <w:r w:rsidRPr="00AB1E26">
        <w:rPr>
          <w:rFonts w:ascii="Verdana" w:eastAsia="Times New Roman" w:hAnsi="Verdana" w:cs="Times New Roman"/>
        </w:rPr>
        <w:t>Abilităţi sau interese speciale: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68" w:name="do|ax9|spIV.|lid|pa8"/>
      <w:bookmarkEnd w:id="1268"/>
      <w:r w:rsidRPr="00AB1E26">
        <w:rPr>
          <w:rFonts w:ascii="Verdana" w:eastAsia="Times New Roman" w:hAnsi="Verdana" w:cs="Times New Roman"/>
        </w:rPr>
        <w:t>Alte particularităţi: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69" w:name="do|ax9|spV."/>
      <w:r>
        <w:rPr>
          <w:rFonts w:ascii="Verdana" w:eastAsia="Times New Roman" w:hAnsi="Verdana" w:cs="Times New Roman"/>
          <w:b/>
          <w:bCs/>
          <w:noProof/>
          <w:color w:val="333399"/>
        </w:rPr>
        <w:drawing>
          <wp:inline distT="0" distB="0" distL="0" distR="0">
            <wp:extent cx="99060" cy="99060"/>
            <wp:effectExtent l="0" t="0" r="0" b="0"/>
            <wp:docPr id="74" name="Picture 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9"/>
      <w:r w:rsidRPr="00AB1E26">
        <w:rPr>
          <w:rFonts w:ascii="Verdana" w:eastAsia="Times New Roman" w:hAnsi="Verdana" w:cs="Times New Roman"/>
          <w:b/>
          <w:bCs/>
          <w:color w:val="8F0000"/>
        </w:rPr>
        <w:t>V.</w:t>
      </w:r>
      <w:r w:rsidRPr="00AB1E26">
        <w:rPr>
          <w:rFonts w:ascii="Verdana" w:eastAsia="Times New Roman" w:hAnsi="Verdana" w:cs="Times New Roman"/>
        </w:rPr>
        <w:t>Rezultate şcolare şi extraşcolare ale elevului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0" w:name="do|ax9|spV.|lia"/>
      <w:bookmarkEnd w:id="1270"/>
      <w:r w:rsidRPr="00AB1E26">
        <w:rPr>
          <w:rFonts w:ascii="Verdana" w:eastAsia="Times New Roman" w:hAnsi="Verdana" w:cs="Times New Roman"/>
          <w:b/>
          <w:bCs/>
          <w:color w:val="8F0000"/>
        </w:rPr>
        <w:t>a)</w:t>
      </w:r>
      <w:r w:rsidRPr="00AB1E26">
        <w:rPr>
          <w:rFonts w:ascii="Verdana" w:eastAsia="Times New Roman" w:hAnsi="Verdana" w:cs="Times New Roman"/>
        </w:rPr>
        <w:t>Discipline la care a obţinut rezultate deosebite: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1" w:name="do|ax9|spV.|lib"/>
      <w:bookmarkEnd w:id="1271"/>
      <w:r w:rsidRPr="00AB1E26">
        <w:rPr>
          <w:rFonts w:ascii="Verdana" w:eastAsia="Times New Roman" w:hAnsi="Verdana" w:cs="Times New Roman"/>
          <w:b/>
          <w:bCs/>
          <w:color w:val="8F0000"/>
        </w:rPr>
        <w:t>b)</w:t>
      </w:r>
      <w:r w:rsidRPr="00AB1E26">
        <w:rPr>
          <w:rFonts w:ascii="Verdana" w:eastAsia="Times New Roman" w:hAnsi="Verdana" w:cs="Times New Roman"/>
        </w:rPr>
        <w:t>Rezultate deosebite obţinute în activităţi extraşcolare: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2" w:name="do|ax9|spV.|lic"/>
      <w:bookmarkEnd w:id="1272"/>
      <w:r w:rsidRPr="00AB1E26">
        <w:rPr>
          <w:rFonts w:ascii="Verdana" w:eastAsia="Times New Roman" w:hAnsi="Verdana" w:cs="Times New Roman"/>
          <w:b/>
          <w:bCs/>
          <w:color w:val="8F0000"/>
        </w:rPr>
        <w:t>c)</w:t>
      </w:r>
      <w:r w:rsidRPr="00AB1E26">
        <w:rPr>
          <w:rFonts w:ascii="Verdana" w:eastAsia="Times New Roman" w:hAnsi="Verdana" w:cs="Times New Roman"/>
        </w:rPr>
        <w:t>Factori explicativi ai reuşitei şcolare/dificultăţilor întâmpinate pe parcursul programului şcolar: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3" w:name="do|ax9|spVI."/>
      <w:r>
        <w:rPr>
          <w:rFonts w:ascii="Verdana" w:eastAsia="Times New Roman" w:hAnsi="Verdana" w:cs="Times New Roman"/>
          <w:b/>
          <w:bCs/>
          <w:noProof/>
          <w:color w:val="333399"/>
        </w:rPr>
        <w:drawing>
          <wp:inline distT="0" distB="0" distL="0" distR="0">
            <wp:extent cx="99060" cy="99060"/>
            <wp:effectExtent l="0" t="0" r="0" b="0"/>
            <wp:docPr id="73" name="Picture 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spV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3"/>
      <w:r w:rsidRPr="00AB1E26">
        <w:rPr>
          <w:rFonts w:ascii="Verdana" w:eastAsia="Times New Roman" w:hAnsi="Verdana" w:cs="Times New Roman"/>
          <w:b/>
          <w:bCs/>
          <w:color w:val="8F0000"/>
        </w:rPr>
        <w:t>VI.</w:t>
      </w:r>
      <w:r w:rsidRPr="00AB1E26">
        <w:rPr>
          <w:rFonts w:ascii="Verdana" w:eastAsia="Times New Roman" w:hAnsi="Verdana" w:cs="Times New Roman"/>
        </w:rPr>
        <w:t>Traseul educaţional: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4" w:name="do|ax9|spVI.|pa1"/>
      <w:bookmarkEnd w:id="1274"/>
      <w:r w:rsidRPr="00AB1E26">
        <w:rPr>
          <w:rFonts w:ascii="Verdana" w:eastAsia="Times New Roman" w:hAnsi="Verdana" w:cs="Times New Roman"/>
        </w:rPr>
        <w:t>Programe educaţionale la vârstă antepreşcolară (creşă, grădiniţă, centre de zi cu componenta educaţională):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5" w:name="do|ax9|spVI.|pa2"/>
      <w:bookmarkEnd w:id="1275"/>
      <w:r w:rsidRPr="00AB1E26">
        <w:rPr>
          <w:rFonts w:ascii="Verdana" w:eastAsia="Times New Roman" w:hAnsi="Verdana" w:cs="Times New Roman"/>
        </w:rPr>
        <w:lastRenderedPageBreak/>
        <w:t>Denumirea instituţiei: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6" w:name="do|ax9|spVI.|pa3"/>
      <w:bookmarkEnd w:id="1276"/>
      <w:r w:rsidRPr="00AB1E26">
        <w:rPr>
          <w:rFonts w:ascii="Verdana" w:eastAsia="Times New Roman" w:hAnsi="Verdana" w:cs="Times New Roman"/>
        </w:rPr>
        <w:t>Perioada: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7" w:name="do|ax9|spVI.|pa4"/>
      <w:bookmarkEnd w:id="1277"/>
      <w:r w:rsidRPr="00AB1E26">
        <w:rPr>
          <w:rFonts w:ascii="Verdana" w:eastAsia="Times New Roman" w:hAnsi="Verdana" w:cs="Times New Roman"/>
        </w:rPr>
        <w:t>Observaţii: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8" w:name="do|ax9|spVI.|pa5"/>
      <w:bookmarkEnd w:id="1278"/>
      <w:r w:rsidRPr="00AB1E26">
        <w:rPr>
          <w:rFonts w:ascii="Verdana" w:eastAsia="Times New Roman" w:hAnsi="Verdana" w:cs="Times New Roman"/>
        </w:rPr>
        <w:t>Programe educaţionale la vârstă preşcolară (grădiniţă, centre de zi cu componenta educaţională):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79" w:name="do|ax9|spVI.|pa6"/>
      <w:bookmarkEnd w:id="1279"/>
      <w:r w:rsidRPr="00AB1E26">
        <w:rPr>
          <w:rFonts w:ascii="Verdana" w:eastAsia="Times New Roman" w:hAnsi="Verdana" w:cs="Times New Roman"/>
        </w:rPr>
        <w:t>Denumirea instituţiei: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0" w:name="do|ax9|spVI.|pa7"/>
      <w:bookmarkEnd w:id="1280"/>
      <w:r w:rsidRPr="00AB1E26">
        <w:rPr>
          <w:rFonts w:ascii="Verdana" w:eastAsia="Times New Roman" w:hAnsi="Verdana" w:cs="Times New Roman"/>
        </w:rPr>
        <w:t>Perioada: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1" w:name="do|ax9|spVI.|pa8"/>
      <w:bookmarkEnd w:id="1281"/>
      <w:r w:rsidRPr="00AB1E26">
        <w:rPr>
          <w:rFonts w:ascii="Verdana" w:eastAsia="Times New Roman" w:hAnsi="Verdana" w:cs="Times New Roman"/>
        </w:rPr>
        <w:t>Observaţii: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2" w:name="do|ax9|spVI.|pa9"/>
      <w:bookmarkEnd w:id="1282"/>
      <w:r w:rsidRPr="00AB1E26">
        <w:rPr>
          <w:rFonts w:ascii="Verdana" w:eastAsia="Times New Roman" w:hAnsi="Verdana" w:cs="Times New Roman"/>
        </w:rPr>
        <w:t>Pregătirea şcolară (unităţi de învăţământ de masă, unităţi de învăţământ special/special integrat):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3" w:name="do|ax9|spVI.|pa10"/>
      <w:bookmarkEnd w:id="1283"/>
      <w:r w:rsidRPr="00AB1E26">
        <w:rPr>
          <w:rFonts w:ascii="Verdana" w:eastAsia="Times New Roman" w:hAnsi="Verdana" w:cs="Times New Roman"/>
        </w:rPr>
        <w:t>Denumirea instituţiei: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4" w:name="do|ax9|spVI.|pa11"/>
      <w:bookmarkEnd w:id="1284"/>
      <w:r w:rsidRPr="00AB1E26">
        <w:rPr>
          <w:rFonts w:ascii="Verdana" w:eastAsia="Times New Roman" w:hAnsi="Verdana" w:cs="Times New Roman"/>
        </w:rPr>
        <w:t>Perioada: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5" w:name="do|ax9|spVI.|pa12"/>
      <w:bookmarkEnd w:id="1285"/>
      <w:r w:rsidRPr="00AB1E26">
        <w:rPr>
          <w:rFonts w:ascii="Verdana" w:eastAsia="Times New Roman" w:hAnsi="Verdana" w:cs="Times New Roman"/>
        </w:rPr>
        <w:t>Observaţii: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6" w:name="do|ax9|spVI.|pa13"/>
      <w:bookmarkEnd w:id="1286"/>
      <w:r w:rsidRPr="00AB1E26">
        <w:rPr>
          <w:rFonts w:ascii="Verdana" w:eastAsia="Times New Roman" w:hAnsi="Verdana" w:cs="Times New Roman"/>
        </w:rPr>
        <w:t>Promovat în anul anterior: |_| DA |_| NU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7" w:name="do|ax9|spVI.|pa14"/>
      <w:bookmarkEnd w:id="1287"/>
      <w:r w:rsidRPr="00AB1E26">
        <w:rPr>
          <w:rFonts w:ascii="Verdana" w:eastAsia="Times New Roman" w:hAnsi="Verdana" w:cs="Times New Roman"/>
        </w:rPr>
        <w:t>Activităţi de sprijin anterioare şi prezente, inclusiv extraşcolare (terapii în centre/clinici, în grădiniţă sau şcoală):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8" w:name="do|ax9|spVI.|pa15"/>
      <w:bookmarkEnd w:id="1288"/>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89" w:name="do|ax9|spVI.|pa16"/>
      <w:bookmarkEnd w:id="1289"/>
      <w:r w:rsidRPr="00AB1E26">
        <w:rPr>
          <w:rFonts w:ascii="Verdana" w:eastAsia="Times New Roman" w:hAnsi="Verdana" w:cs="Times New Roman"/>
        </w:rPr>
        <w:t>Comportamentul în timpul activităţilor şcolare anterioare şi prezente: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0" w:name="do|ax9|spVI.|pa17"/>
      <w:bookmarkEnd w:id="1290"/>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1" w:name="do|ax9|spVI.|pa18"/>
      <w:bookmarkEnd w:id="1291"/>
      <w:r w:rsidRPr="00AB1E26">
        <w:rPr>
          <w:rFonts w:ascii="Verdana" w:eastAsia="Times New Roman" w:hAnsi="Verdana" w:cs="Times New Roman"/>
        </w:rPr>
        <w:t>Observaţii şi recomandări, inclusiv privind forma de şcolarizare: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2" w:name="do|ax9|spVI.|pa19"/>
      <w:bookmarkEnd w:id="1292"/>
      <w:r w:rsidRPr="00AB1E26">
        <w:rPr>
          <w:rFonts w:ascii="Verdana" w:eastAsia="Times New Roman" w:hAnsi="Verdana" w:cs="Times New Roman"/>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293" w:name="do|ax9|spVI.|pa20"/>
            <w:bookmarkEnd w:id="1293"/>
            <w:r w:rsidRPr="00AB1E26">
              <w:rPr>
                <w:rFonts w:ascii="Verdana" w:eastAsia="Times New Roman" w:hAnsi="Verdana" w:cs="Times New Roman"/>
                <w:color w:val="000000"/>
                <w:sz w:val="16"/>
                <w:szCs w:val="16"/>
              </w:rPr>
              <w:t>Întocmit,</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Data întocmirii</w:t>
            </w:r>
          </w:p>
        </w:tc>
      </w:tr>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Cadrul didactic</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Numele şi prenumele:</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Funcţia (educator-puericultor/profesor învăţământ preşcolar/profesor învăţământ primar/diriginte/consilier şcolar/profesor itinerant şi de sprijin)</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Semnătura</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4" w:name="do|ax10"/>
      <w:r>
        <w:rPr>
          <w:rFonts w:ascii="Verdana" w:eastAsia="Times New Roman" w:hAnsi="Verdana" w:cs="Times New Roman"/>
          <w:b/>
          <w:bCs/>
          <w:noProof/>
          <w:color w:val="333399"/>
        </w:rPr>
        <w:drawing>
          <wp:inline distT="0" distB="0" distL="0" distR="0">
            <wp:extent cx="99060" cy="99060"/>
            <wp:effectExtent l="0" t="0" r="0" b="0"/>
            <wp:docPr id="72" name="Picture 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4"/>
      <w:r w:rsidRPr="00AB1E26">
        <w:rPr>
          <w:rFonts w:ascii="Verdana" w:eastAsia="Times New Roman" w:hAnsi="Verdana" w:cs="Times New Roman"/>
          <w:b/>
          <w:bCs/>
          <w:sz w:val="26"/>
          <w:szCs w:val="26"/>
        </w:rPr>
        <w:t>ANEXA nr. 10:</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fişa de evaluare psihoeducaţională pentru copiii cu cerinţe educaţionale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5" w:name="do|ax10|pa1"/>
      <w:bookmarkEnd w:id="1295"/>
      <w:r w:rsidRPr="00AB1E26">
        <w:rPr>
          <w:rFonts w:ascii="Verdana" w:eastAsia="Times New Roman" w:hAnsi="Verdana" w:cs="Times New Roman"/>
        </w:rPr>
        <w:t>Nr.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6" w:name="do|ax10|pa2"/>
      <w:bookmarkEnd w:id="1296"/>
      <w:r w:rsidRPr="00AB1E26">
        <w:rPr>
          <w:rFonts w:ascii="Verdana" w:eastAsia="Times New Roman" w:hAnsi="Verdana" w:cs="Times New Roman"/>
        </w:rPr>
        <w:t>Nume, prenume copil/elev: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7" w:name="do|ax10|pa3"/>
      <w:bookmarkEnd w:id="1297"/>
      <w:r w:rsidRPr="00AB1E26">
        <w:rPr>
          <w:rFonts w:ascii="Verdana" w:eastAsia="Times New Roman" w:hAnsi="Verdana" w:cs="Times New Roman"/>
        </w:rPr>
        <w:t>Data naşterii: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8" w:name="do|ax10|pa4"/>
      <w:bookmarkEnd w:id="1298"/>
      <w:r w:rsidRPr="00AB1E26">
        <w:rPr>
          <w:rFonts w:ascii="Verdana" w:eastAsia="Times New Roman" w:hAnsi="Verdana" w:cs="Times New Roman"/>
        </w:rPr>
        <w:t>Unitatea de învăţământ: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299" w:name="do|ax10|pa5"/>
      <w:bookmarkEnd w:id="1299"/>
      <w:r w:rsidRPr="00AB1E26">
        <w:rPr>
          <w:rFonts w:ascii="Verdana" w:eastAsia="Times New Roman" w:hAnsi="Verdana" w:cs="Times New Roman"/>
        </w:rPr>
        <w:t>Clasa: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0" w:name="do|ax10|spI."/>
      <w:bookmarkEnd w:id="1300"/>
      <w:r w:rsidRPr="00AB1E26">
        <w:rPr>
          <w:rFonts w:ascii="Verdana" w:eastAsia="Times New Roman" w:hAnsi="Verdana" w:cs="Times New Roman"/>
          <w:b/>
          <w:bCs/>
          <w:color w:val="8F0000"/>
        </w:rPr>
        <w:t>I.</w:t>
      </w:r>
      <w:r w:rsidRPr="00AB1E26">
        <w:rPr>
          <w:rFonts w:ascii="Verdana" w:eastAsia="Times New Roman" w:hAnsi="Verdana" w:cs="Times New Roman"/>
        </w:rPr>
        <w:t>Dezvoltare psihosenzorială (întârziere/dezvoltare normală):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1" w:name="do|ax10|spII."/>
      <w:bookmarkEnd w:id="1301"/>
      <w:r w:rsidRPr="00AB1E26">
        <w:rPr>
          <w:rFonts w:ascii="Verdana" w:eastAsia="Times New Roman" w:hAnsi="Verdana" w:cs="Times New Roman"/>
          <w:b/>
          <w:bCs/>
          <w:color w:val="8F0000"/>
        </w:rPr>
        <w:t>II.</w:t>
      </w:r>
      <w:r w:rsidRPr="00AB1E26">
        <w:rPr>
          <w:rFonts w:ascii="Verdana" w:eastAsia="Times New Roman" w:hAnsi="Verdana" w:cs="Times New Roman"/>
        </w:rPr>
        <w:t>Dezvoltare psihomotorie (întârziere/dezvoltare normală):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2" w:name="do|ax10|spIII."/>
      <w:r>
        <w:rPr>
          <w:rFonts w:ascii="Verdana" w:eastAsia="Times New Roman" w:hAnsi="Verdana" w:cs="Times New Roman"/>
          <w:b/>
          <w:bCs/>
          <w:noProof/>
          <w:color w:val="333399"/>
        </w:rPr>
        <w:drawing>
          <wp:inline distT="0" distB="0" distL="0" distR="0">
            <wp:extent cx="99060" cy="99060"/>
            <wp:effectExtent l="0" t="0" r="0" b="0"/>
            <wp:docPr id="71" name="Picture 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02"/>
      <w:r w:rsidRPr="00AB1E26">
        <w:rPr>
          <w:rFonts w:ascii="Verdana" w:eastAsia="Times New Roman" w:hAnsi="Verdana" w:cs="Times New Roman"/>
          <w:b/>
          <w:bCs/>
          <w:color w:val="8F0000"/>
        </w:rPr>
        <w:t>III.</w:t>
      </w:r>
      <w:r w:rsidRPr="00AB1E26">
        <w:rPr>
          <w:rFonts w:ascii="Verdana" w:eastAsia="Times New Roman" w:hAnsi="Verdana" w:cs="Times New Roman"/>
        </w:rPr>
        <w:t>Dezvoltare cognitivă (se precizează testul/proba psihologică folosită)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3" w:name="do|ax10|spIII.|lia"/>
      <w:bookmarkEnd w:id="1303"/>
      <w:r w:rsidRPr="00AB1E26">
        <w:rPr>
          <w:rFonts w:ascii="Verdana" w:eastAsia="Times New Roman" w:hAnsi="Verdana" w:cs="Times New Roman"/>
          <w:b/>
          <w:bCs/>
          <w:color w:val="8F0000"/>
        </w:rPr>
        <w:t>a)</w:t>
      </w:r>
      <w:r w:rsidRPr="00AB1E26">
        <w:rPr>
          <w:rFonts w:ascii="Verdana" w:eastAsia="Times New Roman" w:hAnsi="Verdana" w:cs="Times New Roman"/>
        </w:rPr>
        <w:t>QI =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4" w:name="do|ax10|spIII.|lib"/>
      <w:bookmarkEnd w:id="1304"/>
      <w:r w:rsidRPr="00AB1E26">
        <w:rPr>
          <w:rFonts w:ascii="Verdana" w:eastAsia="Times New Roman" w:hAnsi="Verdana" w:cs="Times New Roman"/>
          <w:b/>
          <w:bCs/>
          <w:color w:val="8F0000"/>
        </w:rPr>
        <w:t>b)</w:t>
      </w:r>
      <w:r w:rsidRPr="00AB1E26">
        <w:rPr>
          <w:rFonts w:ascii="Verdana" w:eastAsia="Times New Roman" w:hAnsi="Verdana" w:cs="Times New Roman"/>
        </w:rPr>
        <w:t>Gândirea (stadiul dezvoltării gândirii):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5" w:name="do|ax10|spIII.|lic"/>
      <w:bookmarkEnd w:id="1305"/>
      <w:r w:rsidRPr="00AB1E26">
        <w:rPr>
          <w:rFonts w:ascii="Verdana" w:eastAsia="Times New Roman" w:hAnsi="Verdana" w:cs="Times New Roman"/>
          <w:b/>
          <w:bCs/>
          <w:color w:val="8F0000"/>
        </w:rPr>
        <w:t>c)</w:t>
      </w:r>
      <w:r w:rsidRPr="00AB1E26">
        <w:rPr>
          <w:rFonts w:ascii="Verdana" w:eastAsia="Times New Roman" w:hAnsi="Verdana" w:cs="Times New Roman"/>
        </w:rPr>
        <w:t>Memoria: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6" w:name="do|ax10|spIII.|lid"/>
      <w:r>
        <w:rPr>
          <w:rFonts w:ascii="Verdana" w:eastAsia="Times New Roman" w:hAnsi="Verdana" w:cs="Times New Roman"/>
          <w:b/>
          <w:bCs/>
          <w:noProof/>
          <w:color w:val="333399"/>
        </w:rPr>
        <w:drawing>
          <wp:inline distT="0" distB="0" distL="0" distR="0">
            <wp:extent cx="99060" cy="99060"/>
            <wp:effectExtent l="0" t="0" r="0" b="0"/>
            <wp:docPr id="70" name="Picture 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I.|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06"/>
      <w:r w:rsidRPr="00AB1E26">
        <w:rPr>
          <w:rFonts w:ascii="Verdana" w:eastAsia="Times New Roman" w:hAnsi="Verdana" w:cs="Times New Roman"/>
          <w:b/>
          <w:bCs/>
          <w:color w:val="8F0000"/>
        </w:rPr>
        <w:t>d)</w:t>
      </w:r>
      <w:r w:rsidRPr="00AB1E26">
        <w:rPr>
          <w:rFonts w:ascii="Verdana" w:eastAsia="Times New Roman" w:hAnsi="Verdana" w:cs="Times New Roman"/>
        </w:rPr>
        <w:t>Atenţia: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7" w:name="do|ax10|spIII.|lid|pa1"/>
      <w:bookmarkEnd w:id="1307"/>
      <w:r w:rsidRPr="00AB1E26">
        <w:rPr>
          <w:rFonts w:ascii="Verdana" w:eastAsia="Times New Roman" w:hAnsi="Verdana" w:cs="Times New Roman"/>
        </w:rPr>
        <w:t>- stimulii perturbă/nu perturbă activitatea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8" w:name="do|ax10|spIII.|lid|pa2"/>
      <w:bookmarkEnd w:id="1308"/>
      <w:r w:rsidRPr="00AB1E26">
        <w:rPr>
          <w:rFonts w:ascii="Verdana" w:eastAsia="Times New Roman" w:hAnsi="Verdana" w:cs="Times New Roman"/>
        </w:rPr>
        <w:t>- concentrată/fluctuantă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09" w:name="do|ax10|spIII.|lid|pa3"/>
      <w:bookmarkEnd w:id="1309"/>
      <w:r w:rsidRPr="00AB1E26">
        <w:rPr>
          <w:rFonts w:ascii="Verdana" w:eastAsia="Times New Roman" w:hAnsi="Verdana" w:cs="Times New Roman"/>
        </w:rPr>
        <w:t>- durata: scurtă/medie/lungă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0" w:name="do|ax10|spIII.|lie"/>
      <w:bookmarkEnd w:id="1310"/>
      <w:r w:rsidRPr="00AB1E26">
        <w:rPr>
          <w:rFonts w:ascii="Verdana" w:eastAsia="Times New Roman" w:hAnsi="Verdana" w:cs="Times New Roman"/>
          <w:b/>
          <w:bCs/>
          <w:color w:val="8F0000"/>
        </w:rPr>
        <w:t>e)</w:t>
      </w:r>
      <w:r w:rsidRPr="00AB1E26">
        <w:rPr>
          <w:rFonts w:ascii="Verdana" w:eastAsia="Times New Roman" w:hAnsi="Verdana" w:cs="Times New Roman"/>
        </w:rPr>
        <w:t>Imaginaţia: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1" w:name="do|ax10|spIII.|lif"/>
      <w:r>
        <w:rPr>
          <w:rFonts w:ascii="Verdana" w:eastAsia="Times New Roman" w:hAnsi="Verdana" w:cs="Times New Roman"/>
          <w:b/>
          <w:bCs/>
          <w:noProof/>
          <w:color w:val="333399"/>
        </w:rPr>
        <w:drawing>
          <wp:inline distT="0" distB="0" distL="0" distR="0">
            <wp:extent cx="99060" cy="99060"/>
            <wp:effectExtent l="0" t="0" r="0" b="0"/>
            <wp:docPr id="69" name="Picture 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I.|lif|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11"/>
      <w:r w:rsidRPr="00AB1E26">
        <w:rPr>
          <w:rFonts w:ascii="Verdana" w:eastAsia="Times New Roman" w:hAnsi="Verdana" w:cs="Times New Roman"/>
          <w:b/>
          <w:bCs/>
          <w:color w:val="8F0000"/>
        </w:rPr>
        <w:t>f)</w:t>
      </w:r>
      <w:r w:rsidRPr="00AB1E26">
        <w:rPr>
          <w:rFonts w:ascii="Verdana" w:eastAsia="Times New Roman" w:hAnsi="Verdana" w:cs="Times New Roman"/>
        </w:rPr>
        <w:t>Limbajul şi comunicarea: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2" w:name="do|ax10|spIII.|lif|pa1"/>
      <w:bookmarkEnd w:id="1312"/>
      <w:r w:rsidRPr="00AB1E26">
        <w:rPr>
          <w:rFonts w:ascii="Verdana" w:eastAsia="Times New Roman" w:hAnsi="Verdana" w:cs="Times New Roman"/>
        </w:rPr>
        <w:t>- vocabular (nivel de dezvoltare: inexistent/slab/mediu/bun):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3" w:name="do|ax10|spIII.|lif|pa2"/>
      <w:bookmarkEnd w:id="1313"/>
      <w:r w:rsidRPr="00AB1E26">
        <w:rPr>
          <w:rFonts w:ascii="Verdana" w:eastAsia="Times New Roman" w:hAnsi="Verdana" w:cs="Times New Roman"/>
        </w:rPr>
        <w:lastRenderedPageBreak/>
        <w:t>- înţelegere privind sensul cuvintelor, situaţiilor, persoanelor (slab/mediu/bun):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4" w:name="do|ax10|spIII.|lif|pa3"/>
      <w:bookmarkEnd w:id="1314"/>
      <w:r w:rsidRPr="00AB1E26">
        <w:rPr>
          <w:rFonts w:ascii="Verdana" w:eastAsia="Times New Roman" w:hAnsi="Verdana" w:cs="Times New Roman"/>
        </w:rPr>
        <w:t>- capacitatea de expresie (inexistentă/slabă/medie/bună):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5" w:name="do|ax10|spIII.|lif|pa4"/>
      <w:bookmarkEnd w:id="1315"/>
      <w:r w:rsidRPr="00AB1E26">
        <w:rPr>
          <w:rFonts w:ascii="Verdana" w:eastAsia="Times New Roman" w:hAnsi="Verdana" w:cs="Times New Roman"/>
        </w:rPr>
        <w:t>- dificultăţi de lexie (da/nu):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6" w:name="do|ax10|spIII.|lif|pa5"/>
      <w:bookmarkEnd w:id="1316"/>
      <w:r w:rsidRPr="00AB1E26">
        <w:rPr>
          <w:rFonts w:ascii="Verdana" w:eastAsia="Times New Roman" w:hAnsi="Verdana" w:cs="Times New Roman"/>
        </w:rPr>
        <w:t>- dificultăţi de calcul (da/nu):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7" w:name="do|ax10|spIII.|lif|pa6"/>
      <w:bookmarkEnd w:id="1317"/>
      <w:r w:rsidRPr="00AB1E26">
        <w:rPr>
          <w:rFonts w:ascii="Verdana" w:eastAsia="Times New Roman" w:hAnsi="Verdana" w:cs="Times New Roman"/>
        </w:rPr>
        <w:t>- dificultăţi de scriere (da/nu):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8" w:name="do|ax10|spIV."/>
      <w:bookmarkEnd w:id="1318"/>
      <w:r w:rsidRPr="00AB1E26">
        <w:rPr>
          <w:rFonts w:ascii="Verdana" w:eastAsia="Times New Roman" w:hAnsi="Verdana" w:cs="Times New Roman"/>
          <w:b/>
          <w:bCs/>
          <w:color w:val="8F0000"/>
        </w:rPr>
        <w:t>IV.</w:t>
      </w:r>
      <w:r w:rsidRPr="00AB1E26">
        <w:rPr>
          <w:rFonts w:ascii="Verdana" w:eastAsia="Times New Roman" w:hAnsi="Verdana" w:cs="Times New Roman"/>
        </w:rPr>
        <w:t>Nivelul achiziţiilor şcolare (conform vârstei şi standardelor curriculare specifice):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19" w:name="do|ax10|spV."/>
      <w:bookmarkEnd w:id="1319"/>
      <w:r w:rsidRPr="00AB1E26">
        <w:rPr>
          <w:rFonts w:ascii="Verdana" w:eastAsia="Times New Roman" w:hAnsi="Verdana" w:cs="Times New Roman"/>
          <w:b/>
          <w:bCs/>
          <w:color w:val="8F0000"/>
        </w:rPr>
        <w:t>V.</w:t>
      </w:r>
      <w:r w:rsidRPr="00AB1E26">
        <w:rPr>
          <w:rFonts w:ascii="Verdana" w:eastAsia="Times New Roman" w:hAnsi="Verdana" w:cs="Times New Roman"/>
        </w:rPr>
        <w:t>Stil de lucru în realizarea sarcinilor: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0" w:name="do|ax10|spVI."/>
      <w:bookmarkEnd w:id="1320"/>
      <w:r w:rsidRPr="00AB1E26">
        <w:rPr>
          <w:rFonts w:ascii="Verdana" w:eastAsia="Times New Roman" w:hAnsi="Verdana" w:cs="Times New Roman"/>
          <w:b/>
          <w:bCs/>
          <w:color w:val="8F0000"/>
        </w:rPr>
        <w:t>VI.</w:t>
      </w:r>
      <w:r w:rsidRPr="00AB1E26">
        <w:rPr>
          <w:rFonts w:ascii="Verdana" w:eastAsia="Times New Roman" w:hAnsi="Verdana" w:cs="Times New Roman"/>
        </w:rPr>
        <w:t>Motivaţia (tipul şi factori stimulanţi):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1" w:name="do|ax10|spVII."/>
      <w:bookmarkEnd w:id="1321"/>
      <w:r w:rsidRPr="00AB1E26">
        <w:rPr>
          <w:rFonts w:ascii="Verdana" w:eastAsia="Times New Roman" w:hAnsi="Verdana" w:cs="Times New Roman"/>
          <w:b/>
          <w:bCs/>
          <w:color w:val="8F0000"/>
        </w:rPr>
        <w:t>VII.</w:t>
      </w:r>
      <w:r w:rsidRPr="00AB1E26">
        <w:rPr>
          <w:rFonts w:ascii="Verdana" w:eastAsia="Times New Roman" w:hAnsi="Verdana" w:cs="Times New Roman"/>
        </w:rPr>
        <w:t>Voinţa (prezenţa/absenţa autoreglajului, prezenţa/absenţa efortului voluntar):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2" w:name="do|ax10|spVIII."/>
      <w:bookmarkEnd w:id="1322"/>
      <w:r w:rsidRPr="00AB1E26">
        <w:rPr>
          <w:rFonts w:ascii="Verdana" w:eastAsia="Times New Roman" w:hAnsi="Verdana" w:cs="Times New Roman"/>
          <w:b/>
          <w:bCs/>
          <w:color w:val="8F0000"/>
        </w:rPr>
        <w:t>VIII.</w:t>
      </w:r>
      <w:r w:rsidRPr="00AB1E26">
        <w:rPr>
          <w:rFonts w:ascii="Verdana" w:eastAsia="Times New Roman" w:hAnsi="Verdana" w:cs="Times New Roman"/>
        </w:rPr>
        <w:t>Afectivitate (prezenţa/absenţa emoţiilor, dispoziţie, sentimente etc.):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3" w:name="do|ax10|spIX."/>
      <w:r>
        <w:rPr>
          <w:rFonts w:ascii="Verdana" w:eastAsia="Times New Roman" w:hAnsi="Verdana" w:cs="Times New Roman"/>
          <w:b/>
          <w:bCs/>
          <w:noProof/>
          <w:color w:val="333399"/>
        </w:rPr>
        <w:drawing>
          <wp:inline distT="0" distB="0" distL="0" distR="0">
            <wp:extent cx="99060" cy="99060"/>
            <wp:effectExtent l="0" t="0" r="0" b="0"/>
            <wp:docPr id="68" name="Picture 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X.|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23"/>
      <w:r w:rsidRPr="00AB1E26">
        <w:rPr>
          <w:rFonts w:ascii="Verdana" w:eastAsia="Times New Roman" w:hAnsi="Verdana" w:cs="Times New Roman"/>
          <w:b/>
          <w:bCs/>
          <w:color w:val="8F0000"/>
        </w:rPr>
        <w:t>IX.</w:t>
      </w:r>
      <w:r w:rsidRPr="00AB1E26">
        <w:rPr>
          <w:rFonts w:ascii="Verdana" w:eastAsia="Times New Roman" w:hAnsi="Verdana" w:cs="Times New Roman"/>
        </w:rPr>
        <w:t>Comportamentul: (normal specific vârstei/agresivitate/instabilitate/hiperactivitate/cu reacţii dezadaptative etc.)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4" w:name="do|ax10|spIX.|lia"/>
      <w:bookmarkEnd w:id="1324"/>
      <w:r w:rsidRPr="00AB1E26">
        <w:rPr>
          <w:rFonts w:ascii="Verdana" w:eastAsia="Times New Roman" w:hAnsi="Verdana" w:cs="Times New Roman"/>
          <w:b/>
          <w:bCs/>
          <w:color w:val="8F0000"/>
        </w:rPr>
        <w:t>a)</w:t>
      </w:r>
      <w:r w:rsidRPr="00AB1E26">
        <w:rPr>
          <w:rFonts w:ascii="Verdana" w:eastAsia="Times New Roman" w:hAnsi="Verdana" w:cs="Times New Roman"/>
        </w:rPr>
        <w:t>comportamentul la clasă: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5" w:name="do|ax10|spIX.|lib"/>
      <w:bookmarkEnd w:id="1325"/>
      <w:r w:rsidRPr="00AB1E26">
        <w:rPr>
          <w:rFonts w:ascii="Verdana" w:eastAsia="Times New Roman" w:hAnsi="Verdana" w:cs="Times New Roman"/>
          <w:b/>
          <w:bCs/>
          <w:color w:val="8F0000"/>
        </w:rPr>
        <w:t>b)</w:t>
      </w:r>
      <w:r w:rsidRPr="00AB1E26">
        <w:rPr>
          <w:rFonts w:ascii="Verdana" w:eastAsia="Times New Roman" w:hAnsi="Verdana" w:cs="Times New Roman"/>
        </w:rPr>
        <w:t>comportamentul în afara clasei (în spaţiul şcolar):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6" w:name="do|ax10|spIX.|lic"/>
      <w:bookmarkEnd w:id="1326"/>
      <w:r w:rsidRPr="00AB1E26">
        <w:rPr>
          <w:rFonts w:ascii="Verdana" w:eastAsia="Times New Roman" w:hAnsi="Verdana" w:cs="Times New Roman"/>
          <w:b/>
          <w:bCs/>
          <w:color w:val="8F0000"/>
        </w:rPr>
        <w:t>c)</w:t>
      </w:r>
      <w:r w:rsidRPr="00AB1E26">
        <w:rPr>
          <w:rFonts w:ascii="Verdana" w:eastAsia="Times New Roman" w:hAnsi="Verdana" w:cs="Times New Roman"/>
        </w:rPr>
        <w:t>comportamentul în spaţiul social (în afara şcolii):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7" w:name="do|ax10|spX."/>
      <w:r>
        <w:rPr>
          <w:rFonts w:ascii="Verdana" w:eastAsia="Times New Roman" w:hAnsi="Verdana" w:cs="Times New Roman"/>
          <w:b/>
          <w:bCs/>
          <w:noProof/>
          <w:color w:val="333399"/>
        </w:rPr>
        <w:drawing>
          <wp:inline distT="0" distB="0" distL="0" distR="0">
            <wp:extent cx="99060" cy="99060"/>
            <wp:effectExtent l="0" t="0" r="0" b="0"/>
            <wp:docPr id="67" name="Picture 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X.|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27"/>
      <w:r w:rsidRPr="00AB1E26">
        <w:rPr>
          <w:rFonts w:ascii="Verdana" w:eastAsia="Times New Roman" w:hAnsi="Verdana" w:cs="Times New Roman"/>
          <w:b/>
          <w:bCs/>
          <w:color w:val="8F0000"/>
        </w:rPr>
        <w:t>X.</w:t>
      </w:r>
      <w:r w:rsidRPr="00AB1E26">
        <w:rPr>
          <w:rFonts w:ascii="Verdana" w:eastAsia="Times New Roman" w:hAnsi="Verdana" w:cs="Times New Roman"/>
        </w:rPr>
        <w:t>Personalitate: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8" w:name="do|ax10|spX.|lia"/>
      <w:bookmarkEnd w:id="1328"/>
      <w:r w:rsidRPr="00AB1E26">
        <w:rPr>
          <w:rFonts w:ascii="Verdana" w:eastAsia="Times New Roman" w:hAnsi="Verdana" w:cs="Times New Roman"/>
          <w:b/>
          <w:bCs/>
          <w:color w:val="8F0000"/>
        </w:rPr>
        <w:t>a)</w:t>
      </w:r>
      <w:r w:rsidRPr="00AB1E26">
        <w:rPr>
          <w:rFonts w:ascii="Verdana" w:eastAsia="Times New Roman" w:hAnsi="Verdana" w:cs="Times New Roman"/>
        </w:rPr>
        <w:t>Temperament: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29" w:name="do|ax10|spX.|lib"/>
      <w:bookmarkEnd w:id="1329"/>
      <w:r w:rsidRPr="00AB1E26">
        <w:rPr>
          <w:rFonts w:ascii="Verdana" w:eastAsia="Times New Roman" w:hAnsi="Verdana" w:cs="Times New Roman"/>
          <w:b/>
          <w:bCs/>
          <w:color w:val="8F0000"/>
        </w:rPr>
        <w:t>b)</w:t>
      </w:r>
      <w:r w:rsidRPr="00AB1E26">
        <w:rPr>
          <w:rFonts w:ascii="Verdana" w:eastAsia="Times New Roman" w:hAnsi="Verdana" w:cs="Times New Roman"/>
        </w:rPr>
        <w:t>Caracter (atitudinea faţă de sine, atitudinea faţă de ceilalţi, atitudinea faţă de sarcini):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0" w:name="do|ax10|spXI."/>
      <w:bookmarkEnd w:id="1330"/>
      <w:r w:rsidRPr="00AB1E26">
        <w:rPr>
          <w:rFonts w:ascii="Verdana" w:eastAsia="Times New Roman" w:hAnsi="Verdana" w:cs="Times New Roman"/>
          <w:b/>
          <w:bCs/>
          <w:color w:val="8F0000"/>
        </w:rPr>
        <w:t>XI.</w:t>
      </w:r>
      <w:r w:rsidRPr="00AB1E26">
        <w:rPr>
          <w:rFonts w:ascii="Verdana" w:eastAsia="Times New Roman" w:hAnsi="Verdana" w:cs="Times New Roman"/>
        </w:rPr>
        <w:t>Aptitudini (logico-matematice/lingvistice/artistice/sportive etc. - se va preciza măsura în care acestea sunt valorificate în activităţile şcolare):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1" w:name="do|ax10|spXII."/>
      <w:bookmarkEnd w:id="1331"/>
      <w:r w:rsidRPr="00AB1E26">
        <w:rPr>
          <w:rFonts w:ascii="Verdana" w:eastAsia="Times New Roman" w:hAnsi="Verdana" w:cs="Times New Roman"/>
          <w:b/>
          <w:bCs/>
          <w:color w:val="8F0000"/>
        </w:rPr>
        <w:t>XII.</w:t>
      </w:r>
      <w:r w:rsidRPr="00AB1E26">
        <w:rPr>
          <w:rFonts w:ascii="Verdana" w:eastAsia="Times New Roman" w:hAnsi="Verdana" w:cs="Times New Roman"/>
        </w:rPr>
        <w:t>Creativitate: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2" w:name="do|ax10|spXIII."/>
      <w:bookmarkEnd w:id="1332"/>
      <w:r w:rsidRPr="00AB1E26">
        <w:rPr>
          <w:rFonts w:ascii="Verdana" w:eastAsia="Times New Roman" w:hAnsi="Verdana" w:cs="Times New Roman"/>
          <w:b/>
          <w:bCs/>
          <w:color w:val="8F0000"/>
        </w:rPr>
        <w:t>XIII.</w:t>
      </w:r>
      <w:r w:rsidRPr="00AB1E26">
        <w:rPr>
          <w:rFonts w:ascii="Verdana" w:eastAsia="Times New Roman" w:hAnsi="Verdana" w:cs="Times New Roman"/>
        </w:rPr>
        <w:t>Integrarea socioafectivă în colectivitate (receptivitate/reactivitate emoţională):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3" w:name="do|ax10|spXIV."/>
      <w:bookmarkEnd w:id="1333"/>
      <w:r w:rsidRPr="00AB1E26">
        <w:rPr>
          <w:rFonts w:ascii="Verdana" w:eastAsia="Times New Roman" w:hAnsi="Verdana" w:cs="Times New Roman"/>
          <w:b/>
          <w:bCs/>
          <w:color w:val="8F0000"/>
        </w:rPr>
        <w:t>XIV.</w:t>
      </w:r>
      <w:r w:rsidRPr="00AB1E26">
        <w:rPr>
          <w:rFonts w:ascii="Verdana" w:eastAsia="Times New Roman" w:hAnsi="Verdana" w:cs="Times New Roman"/>
        </w:rPr>
        <w:t>Bariere identificate în mediul şcolar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4" w:name="do|ax10|spXV."/>
      <w:r>
        <w:rPr>
          <w:rFonts w:ascii="Verdana" w:eastAsia="Times New Roman" w:hAnsi="Verdana" w:cs="Times New Roman"/>
          <w:b/>
          <w:bCs/>
          <w:noProof/>
          <w:color w:val="333399"/>
        </w:rPr>
        <w:drawing>
          <wp:inline distT="0" distB="0" distL="0" distR="0">
            <wp:extent cx="99060" cy="99060"/>
            <wp:effectExtent l="0" t="0" r="0" b="0"/>
            <wp:docPr id="66" name="Picture 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X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4"/>
      <w:r w:rsidRPr="00AB1E26">
        <w:rPr>
          <w:rFonts w:ascii="Verdana" w:eastAsia="Times New Roman" w:hAnsi="Verdana" w:cs="Times New Roman"/>
          <w:b/>
          <w:bCs/>
          <w:color w:val="8F0000"/>
        </w:rPr>
        <w:t>XV.</w:t>
      </w:r>
      <w:r w:rsidRPr="00AB1E26">
        <w:rPr>
          <w:rFonts w:ascii="Verdana" w:eastAsia="Times New Roman" w:hAnsi="Verdana" w:cs="Times New Roman"/>
        </w:rPr>
        <w:t>Orientarea şcolară şi profesională (opţiunile copilului/elevului, ariile de interes ale acestuia, aşteptările părinţilor, recomandările cadrului-didactic, nevoi educaţionale suplimentare):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5" w:name="do|ax10|spXV.|pa1"/>
      <w:bookmarkEnd w:id="1335"/>
      <w:r w:rsidRPr="00AB1E26">
        <w:rPr>
          <w:rFonts w:ascii="Verdana" w:eastAsia="Times New Roman" w:hAnsi="Verdana" w:cs="Times New Roman"/>
        </w:rPr>
        <w:t>Recomandări: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336" w:name="do|ax10|spXV.|pa2"/>
            <w:bookmarkEnd w:id="1336"/>
            <w:r w:rsidRPr="00AB1E26">
              <w:rPr>
                <w:rFonts w:ascii="Verdana" w:eastAsia="Times New Roman" w:hAnsi="Verdana" w:cs="Times New Roman"/>
                <w:color w:val="000000"/>
                <w:sz w:val="16"/>
                <w:szCs w:val="16"/>
              </w:rPr>
              <w:t>Întocmit:</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Semnătura</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Data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7" w:name="do|ax11"/>
      <w:r>
        <w:rPr>
          <w:rFonts w:ascii="Verdana" w:eastAsia="Times New Roman" w:hAnsi="Verdana" w:cs="Times New Roman"/>
          <w:b/>
          <w:bCs/>
          <w:noProof/>
          <w:color w:val="333399"/>
        </w:rPr>
        <w:drawing>
          <wp:inline distT="0" distB="0" distL="0" distR="0">
            <wp:extent cx="99060" cy="99060"/>
            <wp:effectExtent l="0" t="0" r="0" b="0"/>
            <wp:docPr id="65" name="Picture 6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7"/>
      <w:r w:rsidRPr="00AB1E26">
        <w:rPr>
          <w:rFonts w:ascii="Verdana" w:eastAsia="Times New Roman" w:hAnsi="Verdana" w:cs="Times New Roman"/>
          <w:b/>
          <w:bCs/>
          <w:sz w:val="26"/>
          <w:szCs w:val="26"/>
        </w:rPr>
        <w:t>ANEXA nr. 11:</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certificat de încadrare a copilului cu dizabilităţi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8" w:name="do|ax11|pa1"/>
      <w:bookmarkEnd w:id="1338"/>
      <w:r w:rsidRPr="00AB1E26">
        <w:rPr>
          <w:rFonts w:ascii="Verdana" w:eastAsia="Times New Roman" w:hAnsi="Verdana" w:cs="Times New Roman"/>
        </w:rPr>
        <w:t>Consiliul Judeţean ................/Consiliul Local al Sectorului ................ Bucureşti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39" w:name="do|ax11|pa2"/>
      <w:bookmarkEnd w:id="1339"/>
      <w:r w:rsidRPr="00AB1E26">
        <w:rPr>
          <w:rFonts w:ascii="Verdana" w:eastAsia="Times New Roman" w:hAnsi="Verdana" w:cs="Times New Roman"/>
        </w:rPr>
        <w:t>Comisia pentru protecţia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0" w:name="do|ax11|pa3"/>
      <w:bookmarkEnd w:id="1340"/>
      <w:r w:rsidRPr="00AB1E26">
        <w:rPr>
          <w:rFonts w:ascii="Verdana" w:eastAsia="Times New Roman" w:hAnsi="Verdana" w:cs="Times New Roman"/>
        </w:rPr>
        <w:t>Nr. înregistrare .........../Data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1" w:name="do|ax11|pa4"/>
      <w:bookmarkEnd w:id="1341"/>
      <w:r w:rsidRPr="00AB1E26">
        <w:rPr>
          <w:rFonts w:ascii="Verdana" w:eastAsia="Times New Roman" w:hAnsi="Verdana" w:cs="Times New Roman"/>
        </w:rPr>
        <w:t>Copilul (nume şi prenume) ..................., fiul/fiica lui (nume şi prenume tată) ............ şi al/a lui (nume şi prenume mamă) .............., născut la data de ................., în localitatea ...................., judeţul/sectorul ............., domiciliat în ..............., str. ............. nr. ....., bl. ...., sc. ...., et. ...., ap. ...., judeţul/sectorul .............., act de identitate ......., seria ......., nr. ......., CNP ..........., se încadrează în gradul de handicap (se bifează): grav cu asistent personal/grav/accentuat/mediu/uşor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2" w:name="do|ax11|pa5"/>
      <w:bookmarkEnd w:id="1342"/>
      <w:r w:rsidRPr="00AB1E26">
        <w:rPr>
          <w:rFonts w:ascii="Verdana" w:eastAsia="Times New Roman" w:hAnsi="Verdana" w:cs="Times New Roman"/>
        </w:rPr>
        <w:lastRenderedPageBreak/>
        <w:t>cod grad handicap* (se bifează): 11/12/13/14/2/3/4/5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3" w:name="do|ax11|pa6"/>
      <w:bookmarkEnd w:id="1343"/>
      <w:r w:rsidRPr="00AB1E26">
        <w:rPr>
          <w:rFonts w:ascii="Verdana" w:eastAsia="Times New Roman" w:hAnsi="Verdana" w:cs="Times New Roman"/>
        </w:rPr>
        <w:t xml:space="preserve">* Coduri cuprinse în Ordinul ministrului muncii, familiei şi protecţiei sociale nr. </w:t>
      </w:r>
      <w:hyperlink r:id="rId61" w:history="1">
        <w:r w:rsidRPr="00AB1E26">
          <w:rPr>
            <w:rFonts w:ascii="Verdana" w:eastAsia="Times New Roman" w:hAnsi="Verdana" w:cs="Times New Roman"/>
            <w:b/>
            <w:bCs/>
            <w:color w:val="333399"/>
            <w:u w:val="single"/>
          </w:rPr>
          <w:t>1.106/2011</w:t>
        </w:r>
      </w:hyperlink>
      <w:r w:rsidRPr="00AB1E26">
        <w:rPr>
          <w:rFonts w:ascii="Verdana" w:eastAsia="Times New Roman" w:hAnsi="Verdana" w:cs="Times New Roman"/>
        </w:rPr>
        <w:t xml:space="preserve"> privind constituirea registrelor electronice privind persoanele cu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4" w:name="do|ax11|pa7"/>
      <w:bookmarkEnd w:id="1344"/>
      <w:r w:rsidRPr="00AB1E26">
        <w:rPr>
          <w:rFonts w:ascii="Verdana" w:eastAsia="Times New Roman" w:hAnsi="Verdana" w:cs="Times New Roman"/>
        </w:rPr>
        <w:t>conform hotărârii CPC nr. ......./data ............ prin aprobarea/respingerea raportului de evaluare complexă nr. ....../data .........., eliberat de .........., cu recomandările prevăzute în (se bifează): planul de abilitare-reabilitare/planul individualizat de protecţie din anexă.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5" w:name="do|ax11|pa8"/>
      <w:bookmarkEnd w:id="1345"/>
      <w:r w:rsidRPr="00AB1E26">
        <w:rPr>
          <w:rFonts w:ascii="Verdana" w:eastAsia="Times New Roman" w:hAnsi="Verdana" w:cs="Times New Roman"/>
        </w:rPr>
        <w:t>Prezentul certificat este valabil (se bifează): 6/12/24 luni/până la data de ................. de la data eliberării.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6" w:name="do|ax11|pa9"/>
      <w:bookmarkEnd w:id="1346"/>
      <w:r w:rsidRPr="00AB1E26">
        <w:rPr>
          <w:rFonts w:ascii="Verdana" w:eastAsia="Times New Roman" w:hAnsi="Verdana" w:cs="Times New Roman"/>
        </w:rPr>
        <w:t>Prezentul certificat s-a întocmit în două exemplare.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7" w:name="do|ax11|pa10"/>
      <w:bookmarkEnd w:id="1347"/>
      <w:r w:rsidRPr="00AB1E26">
        <w:rPr>
          <w:rFonts w:ascii="Verdana" w:eastAsia="Times New Roman" w:hAnsi="Verdana" w:cs="Times New Roman"/>
        </w:rPr>
        <w:t xml:space="preserve">Titularul prezentului certificat beneficiază de toate drepturile şi accesibilităţile prevăzute de Legea nr. </w:t>
      </w:r>
      <w:hyperlink r:id="rId62" w:history="1">
        <w:r w:rsidRPr="00AB1E26">
          <w:rPr>
            <w:rFonts w:ascii="Verdana" w:eastAsia="Times New Roman" w:hAnsi="Verdana" w:cs="Times New Roman"/>
            <w:b/>
            <w:bCs/>
            <w:color w:val="333399"/>
            <w:u w:val="single"/>
          </w:rPr>
          <w:t>448/2006</w:t>
        </w:r>
      </w:hyperlink>
      <w:r w:rsidRPr="00AB1E26">
        <w:rPr>
          <w:rFonts w:ascii="Verdana" w:eastAsia="Times New Roman" w:hAnsi="Verdana" w:cs="Times New Roman"/>
        </w:rPr>
        <w:t>, republicată, cu modificările şi completările ulterioare, corespunzător gradului de handicap stabilit. Certificatul obligă toate persoanele şi autorităţile la respectarea lui în concordanţă cu prevederile legislaţiei în vigoare.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bookmarkStart w:id="1348" w:name="do|ax11|pa11"/>
            <w:bookmarkEnd w:id="1348"/>
            <w:r w:rsidRPr="00AB1E26">
              <w:rPr>
                <w:rFonts w:ascii="Verdana" w:eastAsia="Times New Roman" w:hAnsi="Verdana" w:cs="Times New Roman"/>
                <w:color w:val="000000"/>
                <w:sz w:val="16"/>
                <w:szCs w:val="16"/>
              </w:rPr>
              <w:t>Preşedinte,</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Membrii,</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49" w:name="do|ax12"/>
      <w:r>
        <w:rPr>
          <w:rFonts w:ascii="Verdana" w:eastAsia="Times New Roman" w:hAnsi="Verdana" w:cs="Times New Roman"/>
          <w:b/>
          <w:bCs/>
          <w:noProof/>
          <w:color w:val="333399"/>
        </w:rPr>
        <w:drawing>
          <wp:inline distT="0" distB="0" distL="0" distR="0">
            <wp:extent cx="99060" cy="99060"/>
            <wp:effectExtent l="0" t="0" r="0" b="0"/>
            <wp:docPr id="64" name="Picture 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9"/>
      <w:r w:rsidRPr="00AB1E26">
        <w:rPr>
          <w:rFonts w:ascii="Verdana" w:eastAsia="Times New Roman" w:hAnsi="Verdana" w:cs="Times New Roman"/>
          <w:b/>
          <w:bCs/>
          <w:sz w:val="26"/>
          <w:szCs w:val="26"/>
        </w:rPr>
        <w:t>ANEXA nr. 12:</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raport de evaluare complexă a copilului cu dizabilităţi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350" w:name="do|ax12|pa1"/>
            <w:bookmarkEnd w:id="1350"/>
            <w:r w:rsidRPr="00AB1E26">
              <w:rPr>
                <w:rFonts w:ascii="Verdana" w:eastAsia="Times New Roman" w:hAnsi="Verdana" w:cs="Times New Roman"/>
                <w:color w:val="000000"/>
                <w:sz w:val="16"/>
                <w:szCs w:val="16"/>
              </w:rPr>
              <w:t>Nr. înregistrare raport ........../Data ..............</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Dosar nr. ......./Data înregistrării .................</w:t>
            </w:r>
          </w:p>
        </w:tc>
        <w:tc>
          <w:tcPr>
            <w:tcW w:w="250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Aprob.</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Director executiv/general DGASPC</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1" w:name="do|ax12|siI"/>
      <w:r>
        <w:rPr>
          <w:rFonts w:ascii="Verdana" w:eastAsia="Times New Roman" w:hAnsi="Verdana" w:cs="Times New Roman"/>
          <w:b/>
          <w:bCs/>
          <w:noProof/>
          <w:color w:val="333399"/>
        </w:rPr>
        <w:drawing>
          <wp:inline distT="0" distB="0" distL="0" distR="0">
            <wp:extent cx="99060" cy="99060"/>
            <wp:effectExtent l="0" t="0" r="0" b="0"/>
            <wp:docPr id="63" name="Picture 6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1"/>
      <w:r w:rsidRPr="00AB1E26">
        <w:rPr>
          <w:rFonts w:ascii="Verdana" w:eastAsia="Times New Roman" w:hAnsi="Verdana" w:cs="Times New Roman"/>
          <w:b/>
          <w:bCs/>
          <w:sz w:val="24"/>
          <w:szCs w:val="24"/>
        </w:rPr>
        <w:t>SECŢIUNEA 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de identificare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2" w:name="do|ax12|siI|ptA"/>
      <w:r>
        <w:rPr>
          <w:rFonts w:ascii="Verdana" w:eastAsia="Times New Roman" w:hAnsi="Verdana" w:cs="Times New Roman"/>
          <w:b/>
          <w:bCs/>
          <w:noProof/>
          <w:color w:val="333399"/>
        </w:rPr>
        <w:drawing>
          <wp:inline distT="0" distB="0" distL="0" distR="0">
            <wp:extent cx="99060" cy="99060"/>
            <wp:effectExtent l="0" t="0" r="0" b="0"/>
            <wp:docPr id="62" name="Picture 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I|pt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2"/>
      <w:r w:rsidRPr="00AB1E26">
        <w:rPr>
          <w:rFonts w:ascii="Verdana" w:eastAsia="Times New Roman" w:hAnsi="Verdana" w:cs="Times New Roman"/>
          <w:b/>
          <w:bCs/>
          <w:color w:val="8F0000"/>
        </w:rPr>
        <w:t>A.</w:t>
      </w:r>
      <w:r w:rsidRPr="00AB1E26">
        <w:rPr>
          <w:rFonts w:ascii="Verdana" w:eastAsia="Times New Roman" w:hAnsi="Verdana" w:cs="Times New Roman"/>
        </w:rPr>
        <w:t>Copil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3" w:name="do|ax12|siI|ptA|lia"/>
      <w:bookmarkEnd w:id="1353"/>
      <w:r w:rsidRPr="00AB1E26">
        <w:rPr>
          <w:rFonts w:ascii="Verdana" w:eastAsia="Times New Roman" w:hAnsi="Verdana" w:cs="Times New Roman"/>
          <w:b/>
          <w:bCs/>
          <w:color w:val="8F0000"/>
        </w:rPr>
        <w:t>a)</w:t>
      </w:r>
      <w:r w:rsidRPr="00AB1E26">
        <w:rPr>
          <w:rFonts w:ascii="Verdana" w:eastAsia="Times New Roman" w:hAnsi="Verdana" w:cs="Times New Roman"/>
        </w:rPr>
        <w:t>Numele şi prenumele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4" w:name="do|ax12|siI|ptA|lib"/>
      <w:bookmarkEnd w:id="1354"/>
      <w:r w:rsidRPr="00AB1E26">
        <w:rPr>
          <w:rFonts w:ascii="Verdana" w:eastAsia="Times New Roman" w:hAnsi="Verdana" w:cs="Times New Roman"/>
          <w:b/>
          <w:bCs/>
          <w:color w:val="8F0000"/>
        </w:rPr>
        <w:t>b)</w:t>
      </w:r>
      <w:r w:rsidRPr="00AB1E26">
        <w:rPr>
          <w:rFonts w:ascii="Verdana" w:eastAsia="Times New Roman" w:hAnsi="Verdana" w:cs="Times New Roman"/>
        </w:rPr>
        <w:t>CNP: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5" w:name="do|ax12|siI|ptA|lic"/>
      <w:bookmarkEnd w:id="1355"/>
      <w:r w:rsidRPr="00AB1E26">
        <w:rPr>
          <w:rFonts w:ascii="Verdana" w:eastAsia="Times New Roman" w:hAnsi="Verdana" w:cs="Times New Roman"/>
          <w:b/>
          <w:bCs/>
          <w:color w:val="8F0000"/>
        </w:rPr>
        <w:t>c)</w:t>
      </w:r>
      <w:r w:rsidRPr="00AB1E26">
        <w:rPr>
          <w:rFonts w:ascii="Verdana" w:eastAsia="Times New Roman" w:hAnsi="Verdana" w:cs="Times New Roman"/>
        </w:rPr>
        <w:t>Data naşterii: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6" w:name="do|ax12|siI|ptA|lid"/>
      <w:bookmarkEnd w:id="1356"/>
      <w:r w:rsidRPr="00AB1E26">
        <w:rPr>
          <w:rFonts w:ascii="Verdana" w:eastAsia="Times New Roman" w:hAnsi="Verdana" w:cs="Times New Roman"/>
          <w:b/>
          <w:bCs/>
          <w:color w:val="8F0000"/>
        </w:rPr>
        <w:t>d)</w:t>
      </w:r>
      <w:r w:rsidRPr="00AB1E26">
        <w:rPr>
          <w:rFonts w:ascii="Verdana" w:eastAsia="Times New Roman" w:hAnsi="Verdana" w:cs="Times New Roman"/>
        </w:rPr>
        <w:t>Domiciliul: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7" w:name="do|ax12|siI|ptA|lie"/>
      <w:bookmarkEnd w:id="1357"/>
      <w:r w:rsidRPr="00AB1E26">
        <w:rPr>
          <w:rFonts w:ascii="Verdana" w:eastAsia="Times New Roman" w:hAnsi="Verdana" w:cs="Times New Roman"/>
          <w:b/>
          <w:bCs/>
          <w:color w:val="8F0000"/>
        </w:rPr>
        <w:t>e)</w:t>
      </w:r>
      <w:r w:rsidRPr="00AB1E26">
        <w:rPr>
          <w:rFonts w:ascii="Verdana" w:eastAsia="Times New Roman" w:hAnsi="Verdana" w:cs="Times New Roman"/>
        </w:rPr>
        <w:t>Adresa de rezidenţă: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8" w:name="do|ax12|siI|ptA|lif"/>
      <w:bookmarkEnd w:id="1358"/>
      <w:r w:rsidRPr="00AB1E26">
        <w:rPr>
          <w:rFonts w:ascii="Verdana" w:eastAsia="Times New Roman" w:hAnsi="Verdana" w:cs="Times New Roman"/>
          <w:b/>
          <w:bCs/>
          <w:color w:val="8F0000"/>
        </w:rPr>
        <w:t>f)</w:t>
      </w:r>
      <w:r w:rsidRPr="00AB1E26">
        <w:rPr>
          <w:rFonts w:ascii="Verdana" w:eastAsia="Times New Roman" w:hAnsi="Verdana" w:cs="Times New Roman"/>
        </w:rPr>
        <w:t>Religie: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59" w:name="do|ax12|siI|ptA|lig"/>
      <w:bookmarkEnd w:id="1359"/>
      <w:r w:rsidRPr="00AB1E26">
        <w:rPr>
          <w:rFonts w:ascii="Verdana" w:eastAsia="Times New Roman" w:hAnsi="Verdana" w:cs="Times New Roman"/>
          <w:b/>
          <w:bCs/>
          <w:color w:val="8F0000"/>
        </w:rPr>
        <w:t>g)</w:t>
      </w:r>
      <w:r w:rsidRPr="00AB1E26">
        <w:rPr>
          <w:rFonts w:ascii="Verdana" w:eastAsia="Times New Roman" w:hAnsi="Verdana" w:cs="Times New Roman"/>
        </w:rPr>
        <w:t>Etnie: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0" w:name="do|ax12|siI|ptB"/>
      <w:r>
        <w:rPr>
          <w:rFonts w:ascii="Verdana" w:eastAsia="Times New Roman" w:hAnsi="Verdana" w:cs="Times New Roman"/>
          <w:b/>
          <w:bCs/>
          <w:noProof/>
          <w:color w:val="333399"/>
        </w:rPr>
        <w:drawing>
          <wp:inline distT="0" distB="0" distL="0" distR="0">
            <wp:extent cx="99060" cy="99060"/>
            <wp:effectExtent l="0" t="0" r="0" b="0"/>
            <wp:docPr id="61" name="Picture 6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I|pt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60"/>
      <w:r w:rsidRPr="00AB1E26">
        <w:rPr>
          <w:rFonts w:ascii="Verdana" w:eastAsia="Times New Roman" w:hAnsi="Verdana" w:cs="Times New Roman"/>
          <w:b/>
          <w:bCs/>
          <w:color w:val="8F0000"/>
        </w:rPr>
        <w:t>B.</w:t>
      </w:r>
      <w:r w:rsidRPr="00AB1E26">
        <w:rPr>
          <w:rFonts w:ascii="Verdana" w:eastAsia="Times New Roman" w:hAnsi="Verdana" w:cs="Times New Roman"/>
        </w:rPr>
        <w:t>Părinţi/Reprezentant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1" w:name="do|ax12|siI|ptB|lia"/>
      <w:bookmarkEnd w:id="1361"/>
      <w:r w:rsidRPr="00AB1E26">
        <w:rPr>
          <w:rFonts w:ascii="Verdana" w:eastAsia="Times New Roman" w:hAnsi="Verdana" w:cs="Times New Roman"/>
          <w:b/>
          <w:bCs/>
          <w:color w:val="8F0000"/>
        </w:rPr>
        <w:t>a)</w:t>
      </w:r>
      <w:r w:rsidRPr="00AB1E26">
        <w:rPr>
          <w:rFonts w:ascii="Verdana" w:eastAsia="Times New Roman" w:hAnsi="Verdana" w:cs="Times New Roman"/>
        </w:rPr>
        <w:t>Numele şi prenumele mamei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2" w:name="do|ax12|siI|ptB|lib"/>
      <w:bookmarkEnd w:id="1362"/>
      <w:r w:rsidRPr="00AB1E26">
        <w:rPr>
          <w:rFonts w:ascii="Verdana" w:eastAsia="Times New Roman" w:hAnsi="Verdana" w:cs="Times New Roman"/>
          <w:b/>
          <w:bCs/>
          <w:color w:val="8F0000"/>
        </w:rPr>
        <w:t>b)</w:t>
      </w:r>
      <w:r w:rsidRPr="00AB1E26">
        <w:rPr>
          <w:rFonts w:ascii="Verdana" w:eastAsia="Times New Roman" w:hAnsi="Verdana" w:cs="Times New Roman"/>
        </w:rPr>
        <w:t>Numele şi prenumele tatălui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3" w:name="do|ax12|siI|ptB|lic"/>
      <w:bookmarkEnd w:id="1363"/>
      <w:r w:rsidRPr="00AB1E26">
        <w:rPr>
          <w:rFonts w:ascii="Verdana" w:eastAsia="Times New Roman" w:hAnsi="Verdana" w:cs="Times New Roman"/>
          <w:b/>
          <w:bCs/>
          <w:color w:val="8F0000"/>
        </w:rPr>
        <w:t>c)</w:t>
      </w:r>
      <w:r w:rsidRPr="00AB1E26">
        <w:rPr>
          <w:rFonts w:ascii="Verdana" w:eastAsia="Times New Roman" w:hAnsi="Verdana" w:cs="Times New Roman"/>
        </w:rPr>
        <w:t>Numele şi prenumele reprezentantului legal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4" w:name="do|ax12|siI|ptB|lid"/>
      <w:bookmarkEnd w:id="1364"/>
      <w:r w:rsidRPr="00AB1E26">
        <w:rPr>
          <w:rFonts w:ascii="Verdana" w:eastAsia="Times New Roman" w:hAnsi="Verdana" w:cs="Times New Roman"/>
          <w:b/>
          <w:bCs/>
          <w:color w:val="8F0000"/>
        </w:rPr>
        <w:t>d)</w:t>
      </w:r>
      <w:r w:rsidRPr="00AB1E26">
        <w:rPr>
          <w:rFonts w:ascii="Verdana" w:eastAsia="Times New Roman" w:hAnsi="Verdana" w:cs="Times New Roman"/>
        </w:rPr>
        <w:t>Hotărârea privind reprezentantul legal nr. ........, emisă de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5" w:name="do|ax12|siI|ptB|lie"/>
      <w:bookmarkEnd w:id="1365"/>
      <w:r w:rsidRPr="00AB1E26">
        <w:rPr>
          <w:rFonts w:ascii="Verdana" w:eastAsia="Times New Roman" w:hAnsi="Verdana" w:cs="Times New Roman"/>
          <w:b/>
          <w:bCs/>
          <w:color w:val="8F0000"/>
        </w:rPr>
        <w:t>e)</w:t>
      </w:r>
      <w:r w:rsidRPr="00AB1E26">
        <w:rPr>
          <w:rFonts w:ascii="Verdana" w:eastAsia="Times New Roman" w:hAnsi="Verdana" w:cs="Times New Roman"/>
        </w:rPr>
        <w:t>Numele şi prenumele persoanei care a solicitat evaluarea de încadrare în grad de handicap ............ şi relaţia acesteia cu copilul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6" w:name="do|ax12|siII"/>
      <w:r>
        <w:rPr>
          <w:rFonts w:ascii="Verdana" w:eastAsia="Times New Roman" w:hAnsi="Verdana" w:cs="Times New Roman"/>
          <w:b/>
          <w:bCs/>
          <w:noProof/>
          <w:color w:val="333399"/>
        </w:rPr>
        <w:drawing>
          <wp:inline distT="0" distB="0" distL="0" distR="0">
            <wp:extent cx="99060" cy="99060"/>
            <wp:effectExtent l="0" t="0" r="0" b="0"/>
            <wp:docPr id="60" name="Picture 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66"/>
      <w:r w:rsidRPr="00AB1E26">
        <w:rPr>
          <w:rFonts w:ascii="Verdana" w:eastAsia="Times New Roman" w:hAnsi="Verdana" w:cs="Times New Roman"/>
          <w:b/>
          <w:bCs/>
          <w:sz w:val="24"/>
          <w:szCs w:val="24"/>
        </w:rPr>
        <w:t>SECŢIUNEA 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relevante din evaluarea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7" w:name="do|ax12|siII|lia"/>
      <w:bookmarkEnd w:id="1367"/>
      <w:r w:rsidRPr="00AB1E26">
        <w:rPr>
          <w:rFonts w:ascii="Verdana" w:eastAsia="Times New Roman" w:hAnsi="Verdana" w:cs="Times New Roman"/>
          <w:b/>
          <w:bCs/>
          <w:color w:val="8F0000"/>
        </w:rPr>
        <w:t>a)</w:t>
      </w:r>
      <w:r w:rsidRPr="00AB1E26">
        <w:rPr>
          <w:rFonts w:ascii="Verdana" w:eastAsia="Times New Roman" w:hAnsi="Verdana" w:cs="Times New Roman"/>
        </w:rPr>
        <w:t>situaţia familială: alţi membri ai familiei, situaţia socială a familiei, climatul familial, situaţia juridică 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8" w:name="do|ax12|siII|lib"/>
      <w:bookmarkEnd w:id="1368"/>
      <w:r w:rsidRPr="00AB1E26">
        <w:rPr>
          <w:rFonts w:ascii="Verdana" w:eastAsia="Times New Roman" w:hAnsi="Verdana" w:cs="Times New Roman"/>
          <w:b/>
          <w:bCs/>
          <w:color w:val="8F0000"/>
        </w:rPr>
        <w:t>b)</w:t>
      </w:r>
      <w:r w:rsidRPr="00AB1E26">
        <w:rPr>
          <w:rFonts w:ascii="Verdana" w:eastAsia="Times New Roman" w:hAnsi="Verdana" w:cs="Times New Roman"/>
        </w:rPr>
        <w:t>reţeaua socială/legătura cu comunitatea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69" w:name="do|ax12|siII|lic"/>
      <w:bookmarkEnd w:id="1369"/>
      <w:r w:rsidRPr="00AB1E26">
        <w:rPr>
          <w:rFonts w:ascii="Verdana" w:eastAsia="Times New Roman" w:hAnsi="Verdana" w:cs="Times New Roman"/>
          <w:b/>
          <w:bCs/>
          <w:color w:val="8F0000"/>
        </w:rPr>
        <w:t>c)</w:t>
      </w:r>
      <w:r w:rsidRPr="00AB1E26">
        <w:rPr>
          <w:rFonts w:ascii="Verdana" w:eastAsia="Times New Roman" w:hAnsi="Verdana" w:cs="Times New Roman"/>
        </w:rPr>
        <w:t>situaţia economică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0" w:name="do|ax12|siII|lid"/>
      <w:bookmarkEnd w:id="1370"/>
      <w:r w:rsidRPr="00AB1E26">
        <w:rPr>
          <w:rFonts w:ascii="Verdana" w:eastAsia="Times New Roman" w:hAnsi="Verdana" w:cs="Times New Roman"/>
          <w:b/>
          <w:bCs/>
          <w:color w:val="8F0000"/>
        </w:rPr>
        <w:t>d)</w:t>
      </w:r>
      <w:r w:rsidRPr="00AB1E26">
        <w:rPr>
          <w:rFonts w:ascii="Verdana" w:eastAsia="Times New Roman" w:hAnsi="Verdana" w:cs="Times New Roman"/>
        </w:rPr>
        <w:t>educaţia copilului/copiilor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1" w:name="do|ax12|siII|lie"/>
      <w:bookmarkEnd w:id="1371"/>
      <w:r w:rsidRPr="00AB1E26">
        <w:rPr>
          <w:rFonts w:ascii="Verdana" w:eastAsia="Times New Roman" w:hAnsi="Verdana" w:cs="Times New Roman"/>
          <w:b/>
          <w:bCs/>
          <w:color w:val="8F0000"/>
        </w:rPr>
        <w:t>e)</w:t>
      </w:r>
      <w:r w:rsidRPr="00AB1E26">
        <w:rPr>
          <w:rFonts w:ascii="Verdana" w:eastAsia="Times New Roman" w:hAnsi="Verdana" w:cs="Times New Roman"/>
        </w:rPr>
        <w:t>locuinţa (situaţia locativă)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2" w:name="do|ax12|siII|lif"/>
      <w:bookmarkEnd w:id="1372"/>
      <w:r w:rsidRPr="00AB1E26">
        <w:rPr>
          <w:rFonts w:ascii="Verdana" w:eastAsia="Times New Roman" w:hAnsi="Verdana" w:cs="Times New Roman"/>
          <w:b/>
          <w:bCs/>
          <w:color w:val="8F0000"/>
        </w:rPr>
        <w:t>f)</w:t>
      </w:r>
      <w:r w:rsidRPr="00AB1E26">
        <w:rPr>
          <w:rFonts w:ascii="Verdana" w:eastAsia="Times New Roman" w:hAnsi="Verdana" w:cs="Times New Roman"/>
        </w:rPr>
        <w:t>satisfacerea nevoilor medicale (starea de sănătate)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3" w:name="do|ax12|siII|lig"/>
      <w:bookmarkEnd w:id="1373"/>
      <w:r w:rsidRPr="00AB1E26">
        <w:rPr>
          <w:rFonts w:ascii="Verdana" w:eastAsia="Times New Roman" w:hAnsi="Verdana" w:cs="Times New Roman"/>
          <w:b/>
          <w:bCs/>
          <w:color w:val="8F0000"/>
        </w:rPr>
        <w:t>g)</w:t>
      </w:r>
      <w:r w:rsidRPr="00AB1E26">
        <w:rPr>
          <w:rFonts w:ascii="Verdana" w:eastAsia="Times New Roman" w:hAnsi="Verdana" w:cs="Times New Roman"/>
        </w:rPr>
        <w:t>istoricul familial relevant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4" w:name="do|ax12|siII|lih"/>
      <w:bookmarkEnd w:id="1374"/>
      <w:r w:rsidRPr="00AB1E26">
        <w:rPr>
          <w:rFonts w:ascii="Verdana" w:eastAsia="Times New Roman" w:hAnsi="Verdana" w:cs="Times New Roman"/>
          <w:b/>
          <w:bCs/>
          <w:color w:val="8F0000"/>
        </w:rPr>
        <w:t>h)</w:t>
      </w:r>
      <w:r w:rsidRPr="00AB1E26">
        <w:rPr>
          <w:rFonts w:ascii="Verdana" w:eastAsia="Times New Roman" w:hAnsi="Verdana" w:cs="Times New Roman"/>
        </w:rPr>
        <w:t>descrierea problemei (actuale) a copilului/familiei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5" w:name="do|ax12|siII|lii"/>
      <w:r>
        <w:rPr>
          <w:rFonts w:ascii="Verdana" w:eastAsia="Times New Roman" w:hAnsi="Verdana" w:cs="Times New Roman"/>
          <w:b/>
          <w:bCs/>
          <w:noProof/>
          <w:color w:val="333399"/>
        </w:rPr>
        <w:lastRenderedPageBreak/>
        <w:drawing>
          <wp:inline distT="0" distB="0" distL="0" distR="0">
            <wp:extent cx="99060" cy="99060"/>
            <wp:effectExtent l="0" t="0" r="0" b="0"/>
            <wp:docPr id="59" name="Picture 5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II|l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5"/>
      <w:r w:rsidRPr="00AB1E26">
        <w:rPr>
          <w:rFonts w:ascii="Verdana" w:eastAsia="Times New Roman" w:hAnsi="Verdana" w:cs="Times New Roman"/>
          <w:b/>
          <w:bCs/>
          <w:color w:val="8F0000"/>
        </w:rPr>
        <w:t>i)</w:t>
      </w:r>
      <w:r w:rsidRPr="00AB1E26">
        <w:rPr>
          <w:rFonts w:ascii="Verdana" w:eastAsia="Times New Roman" w:hAnsi="Verdana" w:cs="Times New Roman"/>
        </w:rPr>
        <w:t>facilitatorii şi barierele identificate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6" w:name="do|ax12|siII|lii|pa1"/>
      <w:bookmarkEnd w:id="1376"/>
      <w:r w:rsidRPr="00AB1E26">
        <w:rPr>
          <w:rFonts w:ascii="Verdana" w:eastAsia="Times New Roman" w:hAnsi="Verdana" w:cs="Times New Roman"/>
        </w:rPr>
        <w:t>Concluziile şi recomandările asistentului social din SEC pentru planul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7" w:name="do|ax12|siII|lii|pa2"/>
      <w:bookmarkEnd w:id="1377"/>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8" w:name="do|ax12|siII|lii|pa3"/>
      <w:bookmarkEnd w:id="1378"/>
      <w:r w:rsidRPr="00AB1E26">
        <w:rPr>
          <w:rFonts w:ascii="Verdana" w:eastAsia="Times New Roman" w:hAnsi="Verdana" w:cs="Times New Roman"/>
        </w:rPr>
        <w:t>Semnătura asistentului social din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79" w:name="do|ax12|siIII"/>
      <w:r>
        <w:rPr>
          <w:rFonts w:ascii="Verdana" w:eastAsia="Times New Roman" w:hAnsi="Verdana" w:cs="Times New Roman"/>
          <w:b/>
          <w:bCs/>
          <w:noProof/>
          <w:color w:val="333399"/>
        </w:rPr>
        <w:drawing>
          <wp:inline distT="0" distB="0" distL="0" distR="0">
            <wp:extent cx="99060" cy="99060"/>
            <wp:effectExtent l="0" t="0" r="0" b="0"/>
            <wp:docPr id="58" name="Picture 5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9"/>
      <w:r w:rsidRPr="00AB1E26">
        <w:rPr>
          <w:rFonts w:ascii="Verdana" w:eastAsia="Times New Roman" w:hAnsi="Verdana" w:cs="Times New Roman"/>
          <w:b/>
          <w:bCs/>
          <w:sz w:val="24"/>
          <w:szCs w:val="24"/>
        </w:rPr>
        <w:t>SECŢIUNEA III: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relevante din evaluarea medicală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0" w:name="do|ax12|siIII|lia"/>
      <w:bookmarkEnd w:id="1380"/>
      <w:r w:rsidRPr="00AB1E26">
        <w:rPr>
          <w:rFonts w:ascii="Verdana" w:eastAsia="Times New Roman" w:hAnsi="Verdana" w:cs="Times New Roman"/>
          <w:b/>
          <w:bCs/>
          <w:color w:val="8F0000"/>
        </w:rPr>
        <w:t>a)</w:t>
      </w:r>
      <w:r w:rsidRPr="00AB1E26">
        <w:rPr>
          <w:rFonts w:ascii="Verdana" w:eastAsia="Times New Roman" w:hAnsi="Verdana" w:cs="Times New Roman"/>
        </w:rPr>
        <w:t>condiţia de sănătate care contribuie la dizabilitate, inclusiv cod boală (CIM 10)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1" w:name="do|ax12|siIII|lib"/>
      <w:bookmarkEnd w:id="1381"/>
      <w:r w:rsidRPr="00AB1E26">
        <w:rPr>
          <w:rFonts w:ascii="Verdana" w:eastAsia="Times New Roman" w:hAnsi="Verdana" w:cs="Times New Roman"/>
          <w:b/>
          <w:bCs/>
          <w:color w:val="8F0000"/>
        </w:rPr>
        <w:t>b)</w:t>
      </w:r>
      <w:r w:rsidRPr="00AB1E26">
        <w:rPr>
          <w:rFonts w:ascii="Verdana" w:eastAsia="Times New Roman" w:hAnsi="Verdana" w:cs="Times New Roman"/>
        </w:rPr>
        <w:t>starea actuală de sănătate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2" w:name="do|ax12|siIII|lic"/>
      <w:bookmarkEnd w:id="1382"/>
      <w:r w:rsidRPr="00AB1E26">
        <w:rPr>
          <w:rFonts w:ascii="Verdana" w:eastAsia="Times New Roman" w:hAnsi="Verdana" w:cs="Times New Roman"/>
          <w:b/>
          <w:bCs/>
          <w:color w:val="8F0000"/>
        </w:rPr>
        <w:t>c)</w:t>
      </w:r>
      <w:r w:rsidRPr="00AB1E26">
        <w:rPr>
          <w:rFonts w:ascii="Verdana" w:eastAsia="Times New Roman" w:hAnsi="Verdana" w:cs="Times New Roman"/>
        </w:rPr>
        <w:t>alte probleme de sănătate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3" w:name="do|ax12|siIII|lid"/>
      <w:bookmarkEnd w:id="1383"/>
      <w:r w:rsidRPr="00AB1E26">
        <w:rPr>
          <w:rFonts w:ascii="Verdana" w:eastAsia="Times New Roman" w:hAnsi="Verdana" w:cs="Times New Roman"/>
          <w:b/>
          <w:bCs/>
          <w:color w:val="8F0000"/>
        </w:rPr>
        <w:t>d)</w:t>
      </w:r>
      <w:r w:rsidRPr="00AB1E26">
        <w:rPr>
          <w:rFonts w:ascii="Verdana" w:eastAsia="Times New Roman" w:hAnsi="Verdana" w:cs="Times New Roman"/>
        </w:rPr>
        <w:t>starea de sănătate a familiei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4" w:name="do|ax12|siIII|lie"/>
      <w:r>
        <w:rPr>
          <w:rFonts w:ascii="Verdana" w:eastAsia="Times New Roman" w:hAnsi="Verdana" w:cs="Times New Roman"/>
          <w:b/>
          <w:bCs/>
          <w:noProof/>
          <w:color w:val="333399"/>
        </w:rPr>
        <w:drawing>
          <wp:inline distT="0" distB="0" distL="0" distR="0">
            <wp:extent cx="99060" cy="99060"/>
            <wp:effectExtent l="0" t="0" r="0" b="0"/>
            <wp:docPr id="57" name="Picture 5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III|lie|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84"/>
      <w:r w:rsidRPr="00AB1E26">
        <w:rPr>
          <w:rFonts w:ascii="Verdana" w:eastAsia="Times New Roman" w:hAnsi="Verdana" w:cs="Times New Roman"/>
          <w:b/>
          <w:bCs/>
          <w:color w:val="8F0000"/>
        </w:rPr>
        <w:t>e)</w:t>
      </w:r>
      <w:r w:rsidRPr="00AB1E26">
        <w:rPr>
          <w:rFonts w:ascii="Verdana" w:eastAsia="Times New Roman" w:hAnsi="Verdana" w:cs="Times New Roman"/>
        </w:rPr>
        <w:t>consultul suplimentar, dacă este cazul - motivaţie şi date relevante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5" w:name="do|ax12|siIII|lie|pa1"/>
      <w:bookmarkEnd w:id="1385"/>
      <w:r w:rsidRPr="00AB1E26">
        <w:rPr>
          <w:rFonts w:ascii="Verdana" w:eastAsia="Times New Roman" w:hAnsi="Verdana" w:cs="Times New Roman"/>
        </w:rPr>
        <w:t>Concluziile şi recomandările medicului din SEC coroborate cu ale medicului de familie şi ale medicului de specialitate pentru planul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6" w:name="do|ax12|siIII|lie|pa2"/>
      <w:bookmarkEnd w:id="1386"/>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7" w:name="do|ax12|siIII|lie|pa3"/>
      <w:bookmarkEnd w:id="1387"/>
      <w:r w:rsidRPr="00AB1E26">
        <w:rPr>
          <w:rFonts w:ascii="Verdana" w:eastAsia="Times New Roman" w:hAnsi="Verdana" w:cs="Times New Roman"/>
        </w:rPr>
        <w:t>Semnătura medicului din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8" w:name="do|ax12|siIV"/>
      <w:r>
        <w:rPr>
          <w:rFonts w:ascii="Verdana" w:eastAsia="Times New Roman" w:hAnsi="Verdana" w:cs="Times New Roman"/>
          <w:b/>
          <w:bCs/>
          <w:noProof/>
          <w:color w:val="333399"/>
        </w:rPr>
        <w:drawing>
          <wp:inline distT="0" distB="0" distL="0" distR="0">
            <wp:extent cx="99060" cy="99060"/>
            <wp:effectExtent l="0" t="0" r="0" b="0"/>
            <wp:docPr id="56" name="Picture 5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88"/>
      <w:r w:rsidRPr="00AB1E26">
        <w:rPr>
          <w:rFonts w:ascii="Verdana" w:eastAsia="Times New Roman" w:hAnsi="Verdana" w:cs="Times New Roman"/>
          <w:b/>
          <w:bCs/>
          <w:sz w:val="24"/>
          <w:szCs w:val="24"/>
        </w:rPr>
        <w:t>SECŢIUNEA IV:</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relevante din evaluarea psihologică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89" w:name="do|ax12|siIV|lia"/>
      <w:bookmarkEnd w:id="1389"/>
      <w:r w:rsidRPr="00AB1E26">
        <w:rPr>
          <w:rFonts w:ascii="Verdana" w:eastAsia="Times New Roman" w:hAnsi="Verdana" w:cs="Times New Roman"/>
          <w:b/>
          <w:bCs/>
          <w:color w:val="8F0000"/>
        </w:rPr>
        <w:t>a)</w:t>
      </w:r>
      <w:r w:rsidRPr="00AB1E26">
        <w:rPr>
          <w:rFonts w:ascii="Verdana" w:eastAsia="Times New Roman" w:hAnsi="Verdana" w:cs="Times New Roman"/>
        </w:rPr>
        <w:t>personalitatea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0" w:name="do|ax12|siIV|lib"/>
      <w:bookmarkEnd w:id="1390"/>
      <w:r w:rsidRPr="00AB1E26">
        <w:rPr>
          <w:rFonts w:ascii="Verdana" w:eastAsia="Times New Roman" w:hAnsi="Verdana" w:cs="Times New Roman"/>
          <w:b/>
          <w:bCs/>
          <w:color w:val="8F0000"/>
        </w:rPr>
        <w:t>b)</w:t>
      </w:r>
      <w:r w:rsidRPr="00AB1E26">
        <w:rPr>
          <w:rFonts w:ascii="Verdana" w:eastAsia="Times New Roman" w:hAnsi="Verdana" w:cs="Times New Roman"/>
        </w:rPr>
        <w:t>nivelul de dezvoltare intelectuală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1" w:name="do|ax12|siIV|lic"/>
      <w:bookmarkEnd w:id="1391"/>
      <w:r w:rsidRPr="00AB1E26">
        <w:rPr>
          <w:rFonts w:ascii="Verdana" w:eastAsia="Times New Roman" w:hAnsi="Verdana" w:cs="Times New Roman"/>
          <w:b/>
          <w:bCs/>
          <w:color w:val="8F0000"/>
        </w:rPr>
        <w:t>c)</w:t>
      </w:r>
      <w:r w:rsidRPr="00AB1E26">
        <w:rPr>
          <w:rFonts w:ascii="Verdana" w:eastAsia="Times New Roman" w:hAnsi="Verdana" w:cs="Times New Roman"/>
        </w:rPr>
        <w:t>nivelul dezvoltării psihomotricităţii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2" w:name="do|ax12|siIV|lid"/>
      <w:bookmarkEnd w:id="1392"/>
      <w:r w:rsidRPr="00AB1E26">
        <w:rPr>
          <w:rFonts w:ascii="Verdana" w:eastAsia="Times New Roman" w:hAnsi="Verdana" w:cs="Times New Roman"/>
          <w:b/>
          <w:bCs/>
          <w:color w:val="8F0000"/>
        </w:rPr>
        <w:t>d)</w:t>
      </w:r>
      <w:r w:rsidRPr="00AB1E26">
        <w:rPr>
          <w:rFonts w:ascii="Verdana" w:eastAsia="Times New Roman" w:hAnsi="Verdana" w:cs="Times New Roman"/>
        </w:rPr>
        <w:t>relaţiile intrafamiliale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3" w:name="do|ax12|siIV|lie"/>
      <w:bookmarkEnd w:id="1393"/>
      <w:r w:rsidRPr="00AB1E26">
        <w:rPr>
          <w:rFonts w:ascii="Verdana" w:eastAsia="Times New Roman" w:hAnsi="Verdana" w:cs="Times New Roman"/>
          <w:b/>
          <w:bCs/>
          <w:color w:val="8F0000"/>
        </w:rPr>
        <w:t>e)</w:t>
      </w:r>
      <w:r w:rsidRPr="00AB1E26">
        <w:rPr>
          <w:rFonts w:ascii="Verdana" w:eastAsia="Times New Roman" w:hAnsi="Verdana" w:cs="Times New Roman"/>
        </w:rPr>
        <w:t>nivelul maturităţii psihosociale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4" w:name="do|ax12|siIV|lif"/>
      <w:bookmarkEnd w:id="1394"/>
      <w:r w:rsidRPr="00AB1E26">
        <w:rPr>
          <w:rFonts w:ascii="Verdana" w:eastAsia="Times New Roman" w:hAnsi="Verdana" w:cs="Times New Roman"/>
          <w:b/>
          <w:bCs/>
          <w:color w:val="8F0000"/>
        </w:rPr>
        <w:t>f)</w:t>
      </w:r>
      <w:r w:rsidRPr="00AB1E26">
        <w:rPr>
          <w:rFonts w:ascii="Verdana" w:eastAsia="Times New Roman" w:hAnsi="Verdana" w:cs="Times New Roman"/>
        </w:rPr>
        <w:t>profilul psihologic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5" w:name="do|ax12|siIV|lig"/>
      <w:r>
        <w:rPr>
          <w:rFonts w:ascii="Verdana" w:eastAsia="Times New Roman" w:hAnsi="Verdana" w:cs="Times New Roman"/>
          <w:b/>
          <w:bCs/>
          <w:noProof/>
          <w:color w:val="333399"/>
        </w:rPr>
        <w:drawing>
          <wp:inline distT="0" distB="0" distL="0" distR="0">
            <wp:extent cx="99060" cy="99060"/>
            <wp:effectExtent l="0" t="0" r="0" b="0"/>
            <wp:docPr id="55" name="Picture 5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IV|lig|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5"/>
      <w:r w:rsidRPr="00AB1E26">
        <w:rPr>
          <w:rFonts w:ascii="Verdana" w:eastAsia="Times New Roman" w:hAnsi="Verdana" w:cs="Times New Roman"/>
          <w:b/>
          <w:bCs/>
          <w:color w:val="8F0000"/>
        </w:rPr>
        <w:t>g)</w:t>
      </w:r>
      <w:r w:rsidRPr="00AB1E26">
        <w:rPr>
          <w:rFonts w:ascii="Verdana" w:eastAsia="Times New Roman" w:hAnsi="Verdana" w:cs="Times New Roman"/>
        </w:rPr>
        <w:t>consultul suplimentar, dacă e cazul - motivaţie şi date relevante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6" w:name="do|ax12|siIV|lig|pa1"/>
      <w:bookmarkEnd w:id="1396"/>
      <w:r w:rsidRPr="00AB1E26">
        <w:rPr>
          <w:rFonts w:ascii="Verdana" w:eastAsia="Times New Roman" w:hAnsi="Verdana" w:cs="Times New Roman"/>
        </w:rPr>
        <w:t>Concluziile şi recomandările psihologului din SEC coroborate cu ale psihologului care a evaluat copilul pentru planul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7" w:name="do|ax12|siIV|lig|pa2"/>
      <w:bookmarkEnd w:id="1397"/>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8" w:name="do|ax12|siIV|lig|pa3"/>
      <w:bookmarkEnd w:id="1398"/>
      <w:r w:rsidRPr="00AB1E26">
        <w:rPr>
          <w:rFonts w:ascii="Verdana" w:eastAsia="Times New Roman" w:hAnsi="Verdana" w:cs="Times New Roman"/>
        </w:rPr>
        <w:t>Semnătura psihologului din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399" w:name="do|ax12|siV"/>
      <w:r>
        <w:rPr>
          <w:rFonts w:ascii="Verdana" w:eastAsia="Times New Roman" w:hAnsi="Verdana" w:cs="Times New Roman"/>
          <w:b/>
          <w:bCs/>
          <w:noProof/>
          <w:color w:val="333399"/>
        </w:rPr>
        <w:drawing>
          <wp:inline distT="0" distB="0" distL="0" distR="0">
            <wp:extent cx="99060" cy="99060"/>
            <wp:effectExtent l="0" t="0" r="0" b="0"/>
            <wp:docPr id="54" name="Picture 5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9"/>
      <w:r w:rsidRPr="00AB1E26">
        <w:rPr>
          <w:rFonts w:ascii="Verdana" w:eastAsia="Times New Roman" w:hAnsi="Verdana" w:cs="Times New Roman"/>
          <w:b/>
          <w:bCs/>
          <w:sz w:val="24"/>
          <w:szCs w:val="24"/>
        </w:rPr>
        <w:t>SECŢIUNEA V:</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relevante din evaluarea educaţională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0" w:name="do|ax12|siV|pa1"/>
      <w:bookmarkEnd w:id="1400"/>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1" w:name="do|ax12|siV|pa2"/>
      <w:bookmarkEnd w:id="1401"/>
      <w:r w:rsidRPr="00AB1E26">
        <w:rPr>
          <w:rFonts w:ascii="Verdana" w:eastAsia="Times New Roman" w:hAnsi="Verdana" w:cs="Times New Roman"/>
        </w:rPr>
        <w:t>Concluziile şi recomandările SEOSP/cadrului didactic coroborate cu ale psihopedagogului din SEC pentru planul de abilitare-reabilitare/Concluziile şi recomandările psihopedagogului din SEC coroborate cu ale cadrului didactic care lucrează cu copilul pentru planul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2" w:name="do|ax12|siV|pa3"/>
      <w:bookmarkEnd w:id="1402"/>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3" w:name="do|ax12|siV|pa4"/>
      <w:bookmarkEnd w:id="1403"/>
      <w:r w:rsidRPr="00AB1E26">
        <w:rPr>
          <w:rFonts w:ascii="Verdana" w:eastAsia="Times New Roman" w:hAnsi="Verdana" w:cs="Times New Roman"/>
        </w:rPr>
        <w:t>Semnătura psihopedagogului din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4" w:name="do|ax12|siVI"/>
      <w:r>
        <w:rPr>
          <w:rFonts w:ascii="Verdana" w:eastAsia="Times New Roman" w:hAnsi="Verdana" w:cs="Times New Roman"/>
          <w:b/>
          <w:bCs/>
          <w:noProof/>
          <w:color w:val="333399"/>
        </w:rPr>
        <w:drawing>
          <wp:inline distT="0" distB="0" distL="0" distR="0">
            <wp:extent cx="99060" cy="99060"/>
            <wp:effectExtent l="0" t="0" r="0" b="0"/>
            <wp:docPr id="53" name="Picture 5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V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4"/>
      <w:r w:rsidRPr="00AB1E26">
        <w:rPr>
          <w:rFonts w:ascii="Verdana" w:eastAsia="Times New Roman" w:hAnsi="Verdana" w:cs="Times New Roman"/>
          <w:b/>
          <w:bCs/>
          <w:sz w:val="24"/>
          <w:szCs w:val="24"/>
        </w:rPr>
        <w:t>SECŢIUNEA VI: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Rezultatele aplicării criteriilor biopsihosociale pentru încadrarea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5" w:name="do|ax12|siVI|lia"/>
      <w:bookmarkEnd w:id="1405"/>
      <w:r w:rsidRPr="00AB1E26">
        <w:rPr>
          <w:rFonts w:ascii="Verdana" w:eastAsia="Times New Roman" w:hAnsi="Verdana" w:cs="Times New Roman"/>
          <w:b/>
          <w:bCs/>
          <w:color w:val="8F0000"/>
        </w:rPr>
        <w:t>a)</w:t>
      </w:r>
      <w:r w:rsidRPr="00AB1E26">
        <w:rPr>
          <w:rFonts w:ascii="Verdana" w:eastAsia="Times New Roman" w:hAnsi="Verdana" w:cs="Times New Roman"/>
        </w:rPr>
        <w:t>calificatorul deficienţei/afectării funcţionale stabilit de medicul (şi psihologul) din SEC prin aplicarea criteriilor medicale (medico-psihologice)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6" w:name="do|ax12|siVI|lib"/>
      <w:bookmarkEnd w:id="1406"/>
      <w:r w:rsidRPr="00AB1E26">
        <w:rPr>
          <w:rFonts w:ascii="Verdana" w:eastAsia="Times New Roman" w:hAnsi="Verdana" w:cs="Times New Roman"/>
          <w:b/>
          <w:bCs/>
          <w:color w:val="8F0000"/>
        </w:rPr>
        <w:t>b)</w:t>
      </w:r>
      <w:r w:rsidRPr="00AB1E26">
        <w:rPr>
          <w:rFonts w:ascii="Verdana" w:eastAsia="Times New Roman" w:hAnsi="Verdana" w:cs="Times New Roman"/>
        </w:rPr>
        <w:t>calificatorul limitărilor de activitate şi al restricţiilor de participare stabilit de asistentul social din SEC sprijinit de restul echipei prin aplicarea criteriilor psihosociale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7" w:name="do|ax12|siVI|lic"/>
      <w:bookmarkEnd w:id="1407"/>
      <w:r w:rsidRPr="00AB1E26">
        <w:rPr>
          <w:rFonts w:ascii="Verdana" w:eastAsia="Times New Roman" w:hAnsi="Verdana" w:cs="Times New Roman"/>
          <w:b/>
          <w:bCs/>
          <w:color w:val="8F0000"/>
        </w:rPr>
        <w:t>c)</w:t>
      </w:r>
      <w:r w:rsidRPr="00AB1E26">
        <w:rPr>
          <w:rFonts w:ascii="Verdana" w:eastAsia="Times New Roman" w:hAnsi="Verdana" w:cs="Times New Roman"/>
        </w:rPr>
        <w:t>calificatorul final [prin corelarea lit. a) cu lit. b)]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8" w:name="do|ax12|siVII"/>
      <w:r>
        <w:rPr>
          <w:rFonts w:ascii="Verdana" w:eastAsia="Times New Roman" w:hAnsi="Verdana" w:cs="Times New Roman"/>
          <w:b/>
          <w:bCs/>
          <w:noProof/>
          <w:color w:val="333399"/>
        </w:rPr>
        <w:drawing>
          <wp:inline distT="0" distB="0" distL="0" distR="0">
            <wp:extent cx="99060" cy="99060"/>
            <wp:effectExtent l="0" t="0" r="0" b="0"/>
            <wp:docPr id="52" name="Picture 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V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8"/>
      <w:r w:rsidRPr="00AB1E26">
        <w:rPr>
          <w:rFonts w:ascii="Verdana" w:eastAsia="Times New Roman" w:hAnsi="Verdana" w:cs="Times New Roman"/>
          <w:b/>
          <w:bCs/>
          <w:sz w:val="24"/>
          <w:szCs w:val="24"/>
        </w:rPr>
        <w:t>SECŢIUNEA VII: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Concluzii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09" w:name="do|ax12|siVII|lia"/>
      <w:bookmarkEnd w:id="1409"/>
      <w:r w:rsidRPr="00AB1E26">
        <w:rPr>
          <w:rFonts w:ascii="Verdana" w:eastAsia="Times New Roman" w:hAnsi="Verdana" w:cs="Times New Roman"/>
          <w:b/>
          <w:bCs/>
          <w:color w:val="8F0000"/>
        </w:rPr>
        <w:t>a)</w:t>
      </w:r>
      <w:r w:rsidRPr="00AB1E26">
        <w:rPr>
          <w:rFonts w:ascii="Verdana" w:eastAsia="Times New Roman" w:hAnsi="Verdana" w:cs="Times New Roman"/>
        </w:rPr>
        <w:t>copilul prezintă/nu prezintă dizabilităţi obiectivate prin aplicarea criteriilor biopsihosociale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0" w:name="do|ax12|siVII|lib"/>
      <w:bookmarkEnd w:id="1410"/>
      <w:r w:rsidRPr="00AB1E26">
        <w:rPr>
          <w:rFonts w:ascii="Verdana" w:eastAsia="Times New Roman" w:hAnsi="Verdana" w:cs="Times New Roman"/>
          <w:b/>
          <w:bCs/>
          <w:color w:val="8F0000"/>
        </w:rPr>
        <w:lastRenderedPageBreak/>
        <w:t>b)</w:t>
      </w:r>
      <w:r w:rsidRPr="00AB1E26">
        <w:rPr>
          <w:rFonts w:ascii="Verdana" w:eastAsia="Times New Roman" w:hAnsi="Verdana" w:cs="Times New Roman"/>
        </w:rPr>
        <w:t>nevoile copilului şi ale familiei sunt acoperite integral/parţial prin planul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1" w:name="do|ax12|siVII|lic"/>
      <w:bookmarkEnd w:id="1411"/>
      <w:r w:rsidRPr="00AB1E26">
        <w:rPr>
          <w:rFonts w:ascii="Verdana" w:eastAsia="Times New Roman" w:hAnsi="Verdana" w:cs="Times New Roman"/>
          <w:b/>
          <w:bCs/>
          <w:color w:val="8F0000"/>
        </w:rPr>
        <w:t>c)</w:t>
      </w:r>
      <w:r w:rsidRPr="00AB1E26">
        <w:rPr>
          <w:rFonts w:ascii="Verdana" w:eastAsia="Times New Roman" w:hAnsi="Verdana" w:cs="Times New Roman"/>
        </w:rPr>
        <w:t>deficitul de servicii şi intervenţii şi acţiunile întreprinse de SEC pentru soluţionare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2" w:name="do|ax12|siVIII"/>
      <w:r>
        <w:rPr>
          <w:rFonts w:ascii="Verdana" w:eastAsia="Times New Roman" w:hAnsi="Verdana" w:cs="Times New Roman"/>
          <w:b/>
          <w:bCs/>
          <w:noProof/>
          <w:color w:val="333399"/>
        </w:rPr>
        <w:drawing>
          <wp:inline distT="0" distB="0" distL="0" distR="0">
            <wp:extent cx="99060" cy="99060"/>
            <wp:effectExtent l="0" t="0" r="0" b="0"/>
            <wp:docPr id="51" name="Picture 5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V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2"/>
      <w:r w:rsidRPr="00AB1E26">
        <w:rPr>
          <w:rFonts w:ascii="Verdana" w:eastAsia="Times New Roman" w:hAnsi="Verdana" w:cs="Times New Roman"/>
          <w:b/>
          <w:bCs/>
          <w:sz w:val="24"/>
          <w:szCs w:val="24"/>
        </w:rPr>
        <w:t>SECŢIUNEA VIII: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Recomandări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3" w:name="do|ax12|siVIII|al1"/>
      <w:r>
        <w:rPr>
          <w:rFonts w:ascii="Verdana" w:eastAsia="Times New Roman" w:hAnsi="Verdana" w:cs="Times New Roman"/>
          <w:b/>
          <w:bCs/>
          <w:noProof/>
          <w:color w:val="333399"/>
        </w:rPr>
        <w:drawing>
          <wp:inline distT="0" distB="0" distL="0" distR="0">
            <wp:extent cx="99060" cy="99060"/>
            <wp:effectExtent l="0" t="0" r="0" b="0"/>
            <wp:docPr id="50" name="Picture 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VIII|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3"/>
      <w:r w:rsidRPr="00AB1E26">
        <w:rPr>
          <w:rFonts w:ascii="Verdana" w:eastAsia="Times New Roman" w:hAnsi="Verdana" w:cs="Times New Roman"/>
          <w:b/>
          <w:bCs/>
          <w:color w:val="008F00"/>
        </w:rPr>
        <w:t>(1)</w:t>
      </w:r>
      <w:r w:rsidRPr="00AB1E26">
        <w:rPr>
          <w:rFonts w:ascii="Verdana" w:eastAsia="Times New Roman" w:hAnsi="Verdana" w:cs="Times New Roman"/>
        </w:rPr>
        <w:t>_</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4" w:name="do|ax12|siVIII|al1|lia"/>
      <w:r>
        <w:rPr>
          <w:rFonts w:ascii="Verdana" w:eastAsia="Times New Roman" w:hAnsi="Verdana" w:cs="Times New Roman"/>
          <w:b/>
          <w:bCs/>
          <w:noProof/>
          <w:color w:val="333399"/>
        </w:rPr>
        <w:drawing>
          <wp:inline distT="0" distB="0" distL="0" distR="0">
            <wp:extent cx="99060" cy="99060"/>
            <wp:effectExtent l="0" t="0" r="0" b="0"/>
            <wp:docPr id="49" name="Picture 4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VIII|al1|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4"/>
      <w:r w:rsidRPr="00AB1E26">
        <w:rPr>
          <w:rFonts w:ascii="Verdana" w:eastAsia="Times New Roman" w:hAnsi="Verdana" w:cs="Times New Roman"/>
          <w:b/>
          <w:bCs/>
          <w:color w:val="8F0000"/>
        </w:rPr>
        <w:t>a)</w:t>
      </w:r>
      <w:r w:rsidRPr="00AB1E26">
        <w:rPr>
          <w:rFonts w:ascii="Verdana" w:eastAsia="Times New Roman" w:hAnsi="Verdana" w:cs="Times New Roman"/>
        </w:rPr>
        <w:t>Gradul de handicap propus: uşor/moderat/accentuat/grav</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5" w:name="do|ax12|siVIII|al1|lia|pa1"/>
      <w:bookmarkEnd w:id="1415"/>
      <w:r w:rsidRPr="00AB1E26">
        <w:rPr>
          <w:rFonts w:ascii="Verdana" w:eastAsia="Times New Roman" w:hAnsi="Verdana" w:cs="Times New Roman"/>
        </w:rPr>
        <w:t>- pentru gradul grav, asistentul personal propus, dacă este cazul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6" w:name="do|ax12|siVIII|al1|lia|pa2"/>
      <w:bookmarkEnd w:id="1416"/>
      <w:r w:rsidRPr="00AB1E26">
        <w:rPr>
          <w:rFonts w:ascii="Verdana" w:eastAsia="Times New Roman" w:hAnsi="Verdana" w:cs="Times New Roman"/>
        </w:rPr>
        <w:t>- cod grad handicap* (se bifează): 11/12/13/14/2/3/4/5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7" w:name="do|ax12|siVIII|al1|lia|pa3"/>
      <w:bookmarkEnd w:id="1417"/>
      <w:r w:rsidRPr="00AB1E26">
        <w:rPr>
          <w:rFonts w:ascii="Verdana" w:eastAsia="Times New Roman" w:hAnsi="Verdana" w:cs="Times New Roman"/>
        </w:rPr>
        <w:t>- cod tip handicap* (se bifează): 1/2/3/4/5/6/7/8/9/10</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8" w:name="do|ax12|siVIII|al1|lia|pa4"/>
      <w:bookmarkEnd w:id="1418"/>
      <w:r w:rsidRPr="00AB1E26">
        <w:rPr>
          <w:rFonts w:ascii="Verdana" w:eastAsia="Times New Roman" w:hAnsi="Verdana" w:cs="Times New Roman"/>
        </w:rPr>
        <w:t xml:space="preserve">* Coduri cuprinse în Ordinul ministrului muncii, familiei şi protecţiei sociale nr. </w:t>
      </w:r>
      <w:hyperlink r:id="rId63" w:history="1">
        <w:r w:rsidRPr="00AB1E26">
          <w:rPr>
            <w:rFonts w:ascii="Verdana" w:eastAsia="Times New Roman" w:hAnsi="Verdana" w:cs="Times New Roman"/>
            <w:b/>
            <w:bCs/>
            <w:color w:val="333399"/>
            <w:u w:val="single"/>
          </w:rPr>
          <w:t>1.106/2011</w:t>
        </w:r>
      </w:hyperlink>
      <w:r w:rsidRPr="00AB1E26">
        <w:rPr>
          <w:rFonts w:ascii="Verdana" w:eastAsia="Times New Roman" w:hAnsi="Verdana" w:cs="Times New Roman"/>
        </w:rPr>
        <w:t xml:space="preserve"> privind constituirea registrelor electronice privind persoanele cu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19" w:name="do|ax12|siVIII|al1|lib"/>
      <w:bookmarkEnd w:id="1419"/>
      <w:r w:rsidRPr="00AB1E26">
        <w:rPr>
          <w:rFonts w:ascii="Verdana" w:eastAsia="Times New Roman" w:hAnsi="Verdana" w:cs="Times New Roman"/>
          <w:b/>
          <w:bCs/>
          <w:color w:val="8F0000"/>
        </w:rPr>
        <w:t>b)</w:t>
      </w:r>
      <w:r w:rsidRPr="00AB1E26">
        <w:rPr>
          <w:rFonts w:ascii="Verdana" w:eastAsia="Times New Roman" w:hAnsi="Verdana" w:cs="Times New Roman"/>
        </w:rPr>
        <w:t>Termenul de valabilitate al certificatului de încadrare în grad de handicap propus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0" w:name="do|ax12|siVIII|al1|lic"/>
      <w:bookmarkEnd w:id="1420"/>
      <w:r w:rsidRPr="00AB1E26">
        <w:rPr>
          <w:rFonts w:ascii="Verdana" w:eastAsia="Times New Roman" w:hAnsi="Verdana" w:cs="Times New Roman"/>
          <w:b/>
          <w:bCs/>
          <w:color w:val="8F0000"/>
        </w:rPr>
        <w:t>c)</w:t>
      </w:r>
      <w:r w:rsidRPr="00AB1E26">
        <w:rPr>
          <w:rFonts w:ascii="Verdana" w:eastAsia="Times New Roman" w:hAnsi="Verdana" w:cs="Times New Roman"/>
        </w:rPr>
        <w:t>Beneficiile, serviciile şi intervenţiile necesare pentru copil, familie şi persoanele apropiate acestuia (vezi proiectul planului de abilitare-reabilitare ataşat): pentru copilul pentru care s-a formulat propunere de grad de handicap/pentru copilul pentru care s-a solicitat acces la servicii de abilitare şi reabilitare şi prezintă dizabilităţi/pentru copilul exclusiv orientat şcolar şi profesional pentru care s-a solicitat acces la servicii de abilitare şi 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1" w:name="do|ax12|siVIII|al1|lid"/>
      <w:bookmarkEnd w:id="1421"/>
      <w:r w:rsidRPr="00AB1E26">
        <w:rPr>
          <w:rFonts w:ascii="Verdana" w:eastAsia="Times New Roman" w:hAnsi="Verdana" w:cs="Times New Roman"/>
          <w:b/>
          <w:bCs/>
          <w:color w:val="8F0000"/>
        </w:rPr>
        <w:t>d)</w:t>
      </w:r>
      <w:r w:rsidRPr="00AB1E26">
        <w:rPr>
          <w:rFonts w:ascii="Verdana" w:eastAsia="Times New Roman" w:hAnsi="Verdana" w:cs="Times New Roman"/>
        </w:rPr>
        <w:t>Nu se propune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2" w:name="do|ax12|siVIII|al2"/>
      <w:r>
        <w:rPr>
          <w:rFonts w:ascii="Verdana" w:eastAsia="Times New Roman" w:hAnsi="Verdana" w:cs="Times New Roman"/>
          <w:b/>
          <w:bCs/>
          <w:noProof/>
          <w:color w:val="333399"/>
        </w:rPr>
        <w:drawing>
          <wp:inline distT="0" distB="0" distL="0" distR="0">
            <wp:extent cx="99060" cy="99060"/>
            <wp:effectExtent l="0" t="0" r="0" b="0"/>
            <wp:docPr id="48" name="Picture 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VIII|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2"/>
      <w:r w:rsidRPr="00AB1E26">
        <w:rPr>
          <w:rFonts w:ascii="Verdana" w:eastAsia="Times New Roman" w:hAnsi="Verdana" w:cs="Times New Roman"/>
          <w:b/>
          <w:bCs/>
          <w:color w:val="008F00"/>
        </w:rPr>
        <w:t>(2)</w:t>
      </w:r>
      <w:r w:rsidRPr="00AB1E26">
        <w:rPr>
          <w:rFonts w:ascii="Verdana" w:eastAsia="Times New Roman" w:hAnsi="Verdana" w:cs="Times New Roman"/>
        </w:rPr>
        <w:t>Menţiuni: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3" w:name="do|ax12|siVIII|al2|lia"/>
      <w:bookmarkEnd w:id="1423"/>
      <w:r w:rsidRPr="00AB1E26">
        <w:rPr>
          <w:rFonts w:ascii="Verdana" w:eastAsia="Times New Roman" w:hAnsi="Verdana" w:cs="Times New Roman"/>
          <w:b/>
          <w:bCs/>
          <w:color w:val="8F0000"/>
        </w:rPr>
        <w:t>a)</w:t>
      </w:r>
      <w:r w:rsidRPr="00AB1E26">
        <w:rPr>
          <w:rFonts w:ascii="Verdana" w:eastAsia="Times New Roman" w:hAnsi="Verdana" w:cs="Times New Roman"/>
        </w:rPr>
        <w:t>părinţii/reprezentantul legal sunt de acord/nu sunt de acord cu propunerea gradului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4" w:name="do|ax12|siVIII|al2|lib"/>
      <w:bookmarkEnd w:id="1424"/>
      <w:r w:rsidRPr="00AB1E26">
        <w:rPr>
          <w:rFonts w:ascii="Verdana" w:eastAsia="Times New Roman" w:hAnsi="Verdana" w:cs="Times New Roman"/>
          <w:b/>
          <w:bCs/>
          <w:color w:val="8F0000"/>
        </w:rPr>
        <w:t>b)</w:t>
      </w:r>
      <w:r w:rsidRPr="00AB1E26">
        <w:rPr>
          <w:rFonts w:ascii="Verdana" w:eastAsia="Times New Roman" w:hAnsi="Verdana" w:cs="Times New Roman"/>
        </w:rPr>
        <w:t>părinţii/reprezentantul legal sunt de acord/nu sunt de acord cu proiectul planului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5" w:name="do|ax12|siVIII|al3"/>
      <w:r>
        <w:rPr>
          <w:rFonts w:ascii="Verdana" w:eastAsia="Times New Roman" w:hAnsi="Verdana" w:cs="Times New Roman"/>
          <w:b/>
          <w:bCs/>
          <w:noProof/>
          <w:color w:val="333399"/>
        </w:rPr>
        <w:drawing>
          <wp:inline distT="0" distB="0" distL="0" distR="0">
            <wp:extent cx="99060" cy="99060"/>
            <wp:effectExtent l="0" t="0" r="0" b="0"/>
            <wp:docPr id="47" name="Picture 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VIII|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5"/>
      <w:r w:rsidRPr="00AB1E26">
        <w:rPr>
          <w:rFonts w:ascii="Verdana" w:eastAsia="Times New Roman" w:hAnsi="Verdana" w:cs="Times New Roman"/>
          <w:b/>
          <w:bCs/>
          <w:color w:val="008F00"/>
        </w:rPr>
        <w:t>(3)</w:t>
      </w:r>
      <w:r w:rsidRPr="00AB1E26">
        <w:rPr>
          <w:rFonts w:ascii="Verdana" w:eastAsia="Times New Roman" w:hAnsi="Verdana" w:cs="Times New Roman"/>
        </w:rPr>
        <w:t>Anexe: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6" w:name="do|ax12|siVIII|al3|lia"/>
      <w:bookmarkEnd w:id="1426"/>
      <w:r w:rsidRPr="00AB1E26">
        <w:rPr>
          <w:rFonts w:ascii="Verdana" w:eastAsia="Times New Roman" w:hAnsi="Verdana" w:cs="Times New Roman"/>
          <w:b/>
          <w:bCs/>
          <w:color w:val="8F0000"/>
        </w:rPr>
        <w:t>a)</w:t>
      </w:r>
      <w:r w:rsidRPr="00AB1E26">
        <w:rPr>
          <w:rFonts w:ascii="Verdana" w:eastAsia="Times New Roman" w:hAnsi="Verdana" w:cs="Times New Roman"/>
        </w:rPr>
        <w:t>Ancheta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7" w:name="do|ax12|siVIII|al3|lib"/>
      <w:bookmarkEnd w:id="1427"/>
      <w:r w:rsidRPr="00AB1E26">
        <w:rPr>
          <w:rFonts w:ascii="Verdana" w:eastAsia="Times New Roman" w:hAnsi="Verdana" w:cs="Times New Roman"/>
          <w:b/>
          <w:bCs/>
          <w:color w:val="8F0000"/>
        </w:rPr>
        <w:t>b)</w:t>
      </w:r>
      <w:r w:rsidRPr="00AB1E26">
        <w:rPr>
          <w:rFonts w:ascii="Verdana" w:eastAsia="Times New Roman" w:hAnsi="Verdana" w:cs="Times New Roman"/>
        </w:rPr>
        <w:t>Fişa medicală sintetică;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8" w:name="do|ax12|siVIII|al3|lic"/>
      <w:bookmarkEnd w:id="1428"/>
      <w:r w:rsidRPr="00AB1E26">
        <w:rPr>
          <w:rFonts w:ascii="Verdana" w:eastAsia="Times New Roman" w:hAnsi="Verdana" w:cs="Times New Roman"/>
          <w:b/>
          <w:bCs/>
          <w:color w:val="8F0000"/>
        </w:rPr>
        <w:t>c)</w:t>
      </w:r>
      <w:r w:rsidRPr="00AB1E26">
        <w:rPr>
          <w:rFonts w:ascii="Verdana" w:eastAsia="Times New Roman" w:hAnsi="Verdana" w:cs="Times New Roman"/>
        </w:rPr>
        <w:t>Certificatul medical tip A5;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29" w:name="do|ax12|siVIII|al3|lid"/>
      <w:bookmarkEnd w:id="1429"/>
      <w:r w:rsidRPr="00AB1E26">
        <w:rPr>
          <w:rFonts w:ascii="Verdana" w:eastAsia="Times New Roman" w:hAnsi="Verdana" w:cs="Times New Roman"/>
          <w:b/>
          <w:bCs/>
          <w:color w:val="8F0000"/>
        </w:rPr>
        <w:t>d)</w:t>
      </w:r>
      <w:r w:rsidRPr="00AB1E26">
        <w:rPr>
          <w:rFonts w:ascii="Verdana" w:eastAsia="Times New Roman" w:hAnsi="Verdana" w:cs="Times New Roman"/>
        </w:rPr>
        <w:t>Fişa de evaluare psihologică,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0" w:name="do|ax12|siVIII|al3|lie"/>
      <w:bookmarkEnd w:id="1430"/>
      <w:r w:rsidRPr="00AB1E26">
        <w:rPr>
          <w:rFonts w:ascii="Verdana" w:eastAsia="Times New Roman" w:hAnsi="Verdana" w:cs="Times New Roman"/>
          <w:b/>
          <w:bCs/>
          <w:color w:val="8F0000"/>
        </w:rPr>
        <w:t>e)</w:t>
      </w:r>
      <w:r w:rsidRPr="00AB1E26">
        <w:rPr>
          <w:rFonts w:ascii="Verdana" w:eastAsia="Times New Roman" w:hAnsi="Verdana" w:cs="Times New Roman"/>
        </w:rPr>
        <w:t>Fişa psihopedagogică;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1" w:name="do|ax12|siVIII|al3|lif"/>
      <w:bookmarkEnd w:id="1431"/>
      <w:r w:rsidRPr="00AB1E26">
        <w:rPr>
          <w:rFonts w:ascii="Verdana" w:eastAsia="Times New Roman" w:hAnsi="Verdana" w:cs="Times New Roman"/>
          <w:b/>
          <w:bCs/>
          <w:color w:val="8F0000"/>
        </w:rPr>
        <w:t>f)</w:t>
      </w:r>
      <w:r w:rsidRPr="00AB1E26">
        <w:rPr>
          <w:rFonts w:ascii="Verdana" w:eastAsia="Times New Roman" w:hAnsi="Verdana" w:cs="Times New Roman"/>
        </w:rPr>
        <w:t>Fişa activităţi şi participare;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2" w:name="do|ax12|siVIII|al3|lig"/>
      <w:bookmarkEnd w:id="1432"/>
      <w:r w:rsidRPr="00AB1E26">
        <w:rPr>
          <w:rFonts w:ascii="Verdana" w:eastAsia="Times New Roman" w:hAnsi="Verdana" w:cs="Times New Roman"/>
          <w:b/>
          <w:bCs/>
          <w:color w:val="8F0000"/>
        </w:rPr>
        <w:t>g)</w:t>
      </w:r>
      <w:r w:rsidRPr="00AB1E26">
        <w:rPr>
          <w:rFonts w:ascii="Verdana" w:eastAsia="Times New Roman" w:hAnsi="Verdana" w:cs="Times New Roman"/>
        </w:rPr>
        <w:t>Proiectul planului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3" w:name="do|ax12|siVIII|al3|lih"/>
      <w:r>
        <w:rPr>
          <w:rFonts w:ascii="Verdana" w:eastAsia="Times New Roman" w:hAnsi="Verdana" w:cs="Times New Roman"/>
          <w:b/>
          <w:bCs/>
          <w:noProof/>
          <w:color w:val="333399"/>
        </w:rPr>
        <w:drawing>
          <wp:inline distT="0" distB="0" distL="0" distR="0">
            <wp:extent cx="99060" cy="99060"/>
            <wp:effectExtent l="0" t="0" r="0" b="0"/>
            <wp:docPr id="46" name="Picture 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siVIII|al3|lih|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33"/>
      <w:r w:rsidRPr="00AB1E26">
        <w:rPr>
          <w:rFonts w:ascii="Verdana" w:eastAsia="Times New Roman" w:hAnsi="Verdana" w:cs="Times New Roman"/>
          <w:b/>
          <w:bCs/>
          <w:color w:val="8F0000"/>
        </w:rPr>
        <w:t>h)</w:t>
      </w:r>
      <w:r w:rsidRPr="00AB1E26">
        <w:rPr>
          <w:rFonts w:ascii="Verdana" w:eastAsia="Times New Roman" w:hAnsi="Verdana" w:cs="Times New Roman"/>
        </w:rPr>
        <w:t>alte documente relevante.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4" w:name="do|ax12|siVIII|al3|lih|pa1"/>
      <w:bookmarkEnd w:id="1434"/>
      <w:r w:rsidRPr="00AB1E26">
        <w:rPr>
          <w:rFonts w:ascii="Verdana" w:eastAsia="Times New Roman" w:hAnsi="Verdana" w:cs="Times New Roman"/>
        </w:rPr>
        <w:t>Data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5" w:name="do|ax12|siVIII|al3|lih|pa2"/>
      <w:bookmarkEnd w:id="1435"/>
      <w:r w:rsidRPr="00AB1E26">
        <w:rPr>
          <w:rFonts w:ascii="Verdana" w:eastAsia="Times New Roman" w:hAnsi="Verdana" w:cs="Times New Roman"/>
        </w:rPr>
        <w:t>Semnătura managerului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6" w:name="do|ax12|siVIII|al3|lih|pa3"/>
      <w:bookmarkEnd w:id="1436"/>
      <w:r w:rsidRPr="00AB1E26">
        <w:rPr>
          <w:rFonts w:ascii="Verdana" w:eastAsia="Times New Roman" w:hAnsi="Verdana" w:cs="Times New Roman"/>
        </w:rPr>
        <w:t>Semnătura şefului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7" w:name="do|ax13"/>
      <w:r>
        <w:rPr>
          <w:rFonts w:ascii="Verdana" w:eastAsia="Times New Roman" w:hAnsi="Verdana" w:cs="Times New Roman"/>
          <w:b/>
          <w:bCs/>
          <w:noProof/>
          <w:color w:val="333399"/>
        </w:rPr>
        <w:drawing>
          <wp:inline distT="0" distB="0" distL="0" distR="0">
            <wp:extent cx="99060" cy="99060"/>
            <wp:effectExtent l="0" t="0" r="0" b="0"/>
            <wp:docPr id="45" name="Picture 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37"/>
      <w:r w:rsidRPr="00AB1E26">
        <w:rPr>
          <w:rFonts w:ascii="Verdana" w:eastAsia="Times New Roman" w:hAnsi="Verdana" w:cs="Times New Roman"/>
          <w:b/>
          <w:bCs/>
          <w:sz w:val="26"/>
          <w:szCs w:val="26"/>
        </w:rPr>
        <w:t>ANEXA nr. 13:</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raport sintetic de evaluare al Serviciului de evaluare şi orientare şcolară şi profesională din cadrul CJRAE/CMBRAE cu privire la evaluarea şi orientarea şcolară şi profesională a copilului/elevului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8" w:name="do|ax13|al1"/>
      <w:r>
        <w:rPr>
          <w:rFonts w:ascii="Verdana" w:eastAsia="Times New Roman" w:hAnsi="Verdana" w:cs="Times New Roman"/>
          <w:b/>
          <w:bCs/>
          <w:noProof/>
          <w:color w:val="333399"/>
        </w:rPr>
        <w:drawing>
          <wp:inline distT="0" distB="0" distL="0" distR="0">
            <wp:extent cx="99060" cy="99060"/>
            <wp:effectExtent l="0" t="0" r="0" b="0"/>
            <wp:docPr id="44" name="Picture 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38"/>
      <w:r w:rsidRPr="00AB1E26">
        <w:rPr>
          <w:rFonts w:ascii="Verdana" w:eastAsia="Times New Roman" w:hAnsi="Verdana" w:cs="Times New Roman"/>
          <w:b/>
          <w:bCs/>
          <w:color w:val="008F00"/>
        </w:rPr>
        <w:t>(1)</w:t>
      </w:r>
      <w:r w:rsidRPr="00AB1E26">
        <w:rPr>
          <w:rFonts w:ascii="Verdana" w:eastAsia="Times New Roman" w:hAnsi="Verdana" w:cs="Times New Roman"/>
        </w:rPr>
        <w:t>_</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39" w:name="do|ax13|al1|pa1"/>
      <w:bookmarkEnd w:id="1439"/>
      <w:r w:rsidRPr="00AB1E26">
        <w:rPr>
          <w:rFonts w:ascii="Verdana" w:eastAsia="Times New Roman" w:hAnsi="Verdana" w:cs="Times New Roman"/>
        </w:rPr>
        <w:t>Nr.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0" w:name="do|ax13|al1|pa2"/>
      <w:bookmarkEnd w:id="1440"/>
      <w:r w:rsidRPr="00AB1E26">
        <w:rPr>
          <w:rFonts w:ascii="Verdana" w:eastAsia="Times New Roman" w:hAnsi="Verdana" w:cs="Times New Roman"/>
        </w:rPr>
        <w:t>Numele şi prenumele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1" w:name="do|ax13|al1|pa3"/>
      <w:bookmarkEnd w:id="1441"/>
      <w:r w:rsidRPr="00AB1E26">
        <w:rPr>
          <w:rFonts w:ascii="Verdana" w:eastAsia="Times New Roman" w:hAnsi="Verdana" w:cs="Times New Roman"/>
        </w:rPr>
        <w:t>CNP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2" w:name="do|ax13|al1|pa4"/>
      <w:bookmarkEnd w:id="1442"/>
      <w:r w:rsidRPr="00AB1E26">
        <w:rPr>
          <w:rFonts w:ascii="Verdana" w:eastAsia="Times New Roman" w:hAnsi="Verdana" w:cs="Times New Roman"/>
        </w:rPr>
        <w:lastRenderedPageBreak/>
        <w:t>Adresa de domiciliu/de rezidenţă: str. ............. nr. ....., bl. ...., sc. ....., et. ...., ap. ....., localitatea ..................., sectorul/judeţul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3" w:name="do|ax13|al1|pa5"/>
      <w:bookmarkEnd w:id="1443"/>
      <w:r w:rsidRPr="00AB1E26">
        <w:rPr>
          <w:rFonts w:ascii="Verdana" w:eastAsia="Times New Roman" w:hAnsi="Verdana" w:cs="Times New Roman"/>
        </w:rPr>
        <w:t>Grad de handicap: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4" w:name="do|ax13|al1|pa6"/>
      <w:bookmarkEnd w:id="1444"/>
      <w:r w:rsidRPr="00AB1E26">
        <w:rPr>
          <w:rFonts w:ascii="Verdana" w:eastAsia="Times New Roman" w:hAnsi="Verdana" w:cs="Times New Roman"/>
        </w:rPr>
        <w:t>Diagnostic: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5" w:name="do|ax13|al1|pa7"/>
      <w:bookmarkEnd w:id="1445"/>
      <w:r w:rsidRPr="00AB1E26">
        <w:rPr>
          <w:rFonts w:ascii="Verdana" w:eastAsia="Times New Roman" w:hAnsi="Verdana" w:cs="Times New Roman"/>
        </w:rPr>
        <w:t>Prezentul raport a fost realizat în baza cererii dnei/dlui ................, în calitate de părinte/reprezentant legal, înregistrată la SEOSP cu nr.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6" w:name="do|ax13|al1|pa8"/>
      <w:bookmarkEnd w:id="1446"/>
      <w:r w:rsidRPr="00AB1E26">
        <w:rPr>
          <w:rFonts w:ascii="Verdana" w:eastAsia="Times New Roman" w:hAnsi="Verdana" w:cs="Times New Roman"/>
        </w:rPr>
        <w:t>Având în vedere: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7" w:name="do|ax13|al1|pa9"/>
      <w:bookmarkEnd w:id="1447"/>
      <w:r w:rsidRPr="00AB1E26">
        <w:rPr>
          <w:rFonts w:ascii="Verdana" w:eastAsia="Times New Roman" w:hAnsi="Verdana" w:cs="Times New Roman"/>
        </w:rPr>
        <w:t>Concluziile rezultate în urma evaluării sociale: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8" w:name="do|ax13|al1|pa10"/>
      <w:bookmarkEnd w:id="1448"/>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49" w:name="do|ax13|al1|pa11"/>
      <w:bookmarkEnd w:id="1449"/>
      <w:r w:rsidRPr="00AB1E26">
        <w:rPr>
          <w:rFonts w:ascii="Verdana" w:eastAsia="Times New Roman" w:hAnsi="Verdana" w:cs="Times New Roman"/>
        </w:rPr>
        <w:t>Concluziile rezultate în urma evaluării medicale: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0" w:name="do|ax13|al1|pa12"/>
      <w:bookmarkEnd w:id="1450"/>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1" w:name="do|ax13|al1|pa13"/>
      <w:bookmarkEnd w:id="1451"/>
      <w:r w:rsidRPr="00AB1E26">
        <w:rPr>
          <w:rFonts w:ascii="Verdana" w:eastAsia="Times New Roman" w:hAnsi="Verdana" w:cs="Times New Roman"/>
        </w:rPr>
        <w:t>Concluziile rezultate în urma evaluării psihologice: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2" w:name="do|ax13|al1|pa14"/>
      <w:bookmarkEnd w:id="1452"/>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3" w:name="do|ax13|al1|pa15"/>
      <w:bookmarkEnd w:id="1453"/>
      <w:r w:rsidRPr="00AB1E26">
        <w:rPr>
          <w:rFonts w:ascii="Verdana" w:eastAsia="Times New Roman" w:hAnsi="Verdana" w:cs="Times New Roman"/>
        </w:rPr>
        <w:t>Concluziile rezultate în urma evaluării educaţionale: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4" w:name="do|ax13|al1|pa16"/>
      <w:bookmarkEnd w:id="1454"/>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5" w:name="do|ax13|al1|pa17"/>
      <w:bookmarkEnd w:id="1455"/>
      <w:r w:rsidRPr="00AB1E26">
        <w:rPr>
          <w:rFonts w:ascii="Verdana" w:eastAsia="Times New Roman" w:hAnsi="Verdana" w:cs="Times New Roman"/>
        </w:rPr>
        <w:t>Concluziile rezultate în urma evaluării psihoeducaţionale, realizată în cadrul SEOSP:</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456" w:name="do|ax13|al1|pa18"/>
            <w:bookmarkEnd w:id="1456"/>
            <w:r w:rsidRPr="00AB1E26">
              <w:rPr>
                <w:rFonts w:ascii="Verdana" w:eastAsia="Times New Roman" w:hAnsi="Verdana" w:cs="Times New Roman"/>
                <w:color w:val="000000"/>
                <w:sz w:val="16"/>
                <w:szCs w:val="16"/>
              </w:rPr>
              <w:t>|_| prezintă CES</w:t>
            </w:r>
          </w:p>
        </w:tc>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nu prezintă CES</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7" w:name="do|ax13|al1|pa19"/>
      <w:bookmarkEnd w:id="1457"/>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8" w:name="do|ax13|al1|pa20"/>
      <w:bookmarkEnd w:id="1458"/>
      <w:r w:rsidRPr="00AB1E26">
        <w:rPr>
          <w:rFonts w:ascii="Verdana" w:eastAsia="Times New Roman" w:hAnsi="Verdana" w:cs="Times New Roman"/>
        </w:rPr>
        <w:t>şi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59" w:name="do|ax13|al1|pa21"/>
      <w:bookmarkEnd w:id="1459"/>
      <w:r w:rsidRPr="00AB1E26">
        <w:rPr>
          <w:rFonts w:ascii="Verdana" w:eastAsia="Times New Roman" w:hAnsi="Verdana" w:cs="Times New Roman"/>
        </w:rPr>
        <w:t>Rezultatele aplicării criteriilor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60" w:name="do|ax13|al1|pa22"/>
      <w:bookmarkEnd w:id="1460"/>
      <w:r w:rsidRPr="00AB1E26">
        <w:rPr>
          <w:rFonts w:ascii="Verdana" w:eastAsia="Times New Roman" w:hAnsi="Verdana" w:cs="Times New Roman"/>
        </w:rPr>
        <w:t>SEOSP din cadrul CJRAE/CMBRAE recomandă orientarea şcolară şi profesională a copilului/elevului cu cerinţe educaţionale speciale către: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709"/>
        <w:gridCol w:w="2709"/>
        <w:gridCol w:w="1838"/>
        <w:gridCol w:w="1258"/>
        <w:gridCol w:w="1161"/>
      </w:tblGrid>
      <w:tr w:rsidR="00AB1E26" w:rsidRPr="00AB1E26" w:rsidTr="00AB1E26">
        <w:trPr>
          <w:tblCellSpacing w:w="0" w:type="dxa"/>
        </w:trPr>
        <w:tc>
          <w:tcPr>
            <w:tcW w:w="1400" w:type="pct"/>
            <w:vMerge w:val="restar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461" w:name="do|ax13|al1|pa23"/>
            <w:bookmarkEnd w:id="1461"/>
            <w:r w:rsidRPr="00AB1E26">
              <w:rPr>
                <w:rFonts w:ascii="Verdana" w:eastAsia="Times New Roman" w:hAnsi="Verdana" w:cs="Times New Roman"/>
                <w:color w:val="000000"/>
                <w:sz w:val="16"/>
                <w:szCs w:val="16"/>
              </w:rPr>
              <w:t>Unitatea de învăţământ:</w:t>
            </w:r>
          </w:p>
        </w:tc>
        <w:tc>
          <w:tcPr>
            <w:tcW w:w="1400" w:type="pct"/>
            <w:vMerge w:val="restar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învăţământ de masă</w:t>
            </w:r>
          </w:p>
        </w:tc>
        <w:tc>
          <w:tcPr>
            <w:tcW w:w="9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individual</w:t>
            </w:r>
          </w:p>
        </w:tc>
        <w:tc>
          <w:tcPr>
            <w:tcW w:w="6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grupă</w:t>
            </w:r>
          </w:p>
        </w:tc>
        <w:tc>
          <w:tcPr>
            <w:tcW w:w="6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clasă</w:t>
            </w:r>
          </w:p>
        </w:tc>
      </w:tr>
      <w:tr w:rsidR="00AB1E26" w:rsidRPr="00AB1E26" w:rsidTr="00AB1E26">
        <w:trPr>
          <w:tblCellSpacing w:w="0" w:type="dxa"/>
        </w:trPr>
        <w:tc>
          <w:tcPr>
            <w:tcW w:w="0" w:type="auto"/>
            <w:vMerge/>
            <w:vAlign w:val="center"/>
            <w:hideMark/>
          </w:tcPr>
          <w:p w:rsidR="00AB1E26" w:rsidRPr="00AB1E26" w:rsidRDefault="00AB1E26" w:rsidP="00AB1E26">
            <w:pPr>
              <w:spacing w:after="0" w:line="240" w:lineRule="auto"/>
              <w:rPr>
                <w:rFonts w:ascii="Verdana" w:eastAsia="Times New Roman" w:hAnsi="Verdana" w:cs="Times New Roman"/>
                <w:color w:val="000000"/>
                <w:sz w:val="16"/>
                <w:szCs w:val="16"/>
              </w:rPr>
            </w:pPr>
          </w:p>
        </w:tc>
        <w:tc>
          <w:tcPr>
            <w:tcW w:w="0" w:type="auto"/>
            <w:vMerge/>
            <w:vAlign w:val="center"/>
            <w:hideMark/>
          </w:tcPr>
          <w:p w:rsidR="00AB1E26" w:rsidRPr="00AB1E26" w:rsidRDefault="00AB1E26" w:rsidP="00AB1E26">
            <w:pPr>
              <w:spacing w:after="0" w:line="240" w:lineRule="auto"/>
              <w:rPr>
                <w:rFonts w:ascii="Verdana" w:eastAsia="Times New Roman" w:hAnsi="Verdana" w:cs="Times New Roman"/>
                <w:color w:val="000000"/>
                <w:sz w:val="16"/>
                <w:szCs w:val="16"/>
              </w:rPr>
            </w:pPr>
          </w:p>
        </w:tc>
        <w:tc>
          <w:tcPr>
            <w:tcW w:w="2200" w:type="pct"/>
            <w:gridSpan w:val="3"/>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cu profesor itinerant şi de sprijin</w:t>
            </w:r>
          </w:p>
        </w:tc>
      </w:tr>
      <w:tr w:rsidR="00AB1E26" w:rsidRPr="00AB1E26" w:rsidTr="00AB1E26">
        <w:trPr>
          <w:tblCellSpacing w:w="0" w:type="dxa"/>
        </w:trPr>
        <w:tc>
          <w:tcPr>
            <w:tcW w:w="0" w:type="auto"/>
            <w:vMerge/>
            <w:vAlign w:val="center"/>
            <w:hideMark/>
          </w:tcPr>
          <w:p w:rsidR="00AB1E26" w:rsidRPr="00AB1E26" w:rsidRDefault="00AB1E26" w:rsidP="00AB1E26">
            <w:pPr>
              <w:spacing w:after="0" w:line="240" w:lineRule="auto"/>
              <w:rPr>
                <w:rFonts w:ascii="Verdana" w:eastAsia="Times New Roman" w:hAnsi="Verdana" w:cs="Times New Roman"/>
                <w:color w:val="000000"/>
                <w:sz w:val="16"/>
                <w:szCs w:val="16"/>
              </w:rPr>
            </w:pPr>
          </w:p>
        </w:tc>
        <w:tc>
          <w:tcPr>
            <w:tcW w:w="3600" w:type="pct"/>
            <w:gridSpan w:val="4"/>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învăţământ special</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62" w:name="do|ax13|al1|pa24"/>
      <w:bookmarkEnd w:id="1462"/>
      <w:r w:rsidRPr="00AB1E26">
        <w:rPr>
          <w:rFonts w:ascii="Verdana" w:eastAsia="Times New Roman" w:hAnsi="Verdana" w:cs="Times New Roman"/>
        </w:rPr>
        <w:t>Nivelul: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63" w:name="do|ax13|al1|pa25"/>
      <w:bookmarkEnd w:id="1463"/>
      <w:r w:rsidRPr="00AB1E26">
        <w:rPr>
          <w:rFonts w:ascii="Verdana" w:eastAsia="Times New Roman" w:hAnsi="Verdana" w:cs="Times New Roman"/>
        </w:rPr>
        <w:t>Regim: |_| zi |_| internat săptămânal |_| internat semestrial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64" w:name="do|ax13|al1|pa26"/>
      <w:bookmarkEnd w:id="1464"/>
      <w:r w:rsidRPr="00AB1E26">
        <w:rPr>
          <w:rFonts w:ascii="Verdana" w:eastAsia="Times New Roman" w:hAnsi="Verdana" w:cs="Times New Roman"/>
        </w:rPr>
        <w:t>Şcolarizare: |_| la domiciliu |_| în grupe/clase în spital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65" w:name="do|ax13|al1|pa27"/>
      <w:bookmarkEnd w:id="1465"/>
      <w:r w:rsidRPr="00AB1E26">
        <w:rPr>
          <w:rFonts w:ascii="Verdana" w:eastAsia="Times New Roman" w:hAnsi="Verdana" w:cs="Times New Roman"/>
        </w:rPr>
        <w:t>|_| Menţinere în grădiniţă peste vârsta legală de înscriere în clasa pregătitoare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66" w:name="do|ax13|al1|pa28"/>
      <w:bookmarkEnd w:id="1466"/>
      <w:r w:rsidRPr="00AB1E26">
        <w:rPr>
          <w:rFonts w:ascii="Verdana" w:eastAsia="Times New Roman" w:hAnsi="Verdana" w:cs="Times New Roman"/>
        </w:rPr>
        <w:t>Alte situaţii: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467" w:name="do|ax13|al1|pa29"/>
            <w:bookmarkEnd w:id="1467"/>
            <w:r w:rsidRPr="00AB1E26">
              <w:rPr>
                <w:rFonts w:ascii="Verdana" w:eastAsia="Times New Roman" w:hAnsi="Verdana" w:cs="Times New Roman"/>
                <w:color w:val="000000"/>
                <w:sz w:val="16"/>
                <w:szCs w:val="16"/>
              </w:rPr>
              <w:t>Pentru nivel liceal/profesional special:</w:t>
            </w:r>
          </w:p>
        </w:tc>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Filiera: ......................................</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Profil: .......................................</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Domeniu: .................................</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Specializare: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68" w:name="do|ax13|al1|pa30"/>
      <w:bookmarkEnd w:id="1468"/>
      <w:r w:rsidRPr="00AB1E26">
        <w:rPr>
          <w:rFonts w:ascii="Verdana" w:eastAsia="Times New Roman" w:hAnsi="Verdana" w:cs="Times New Roman"/>
        </w:rPr>
        <w:t>Propunere pentru valabilitatea orientării şcolare şi profesionale: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69" w:name="do|ax13|al2"/>
      <w:r>
        <w:rPr>
          <w:rFonts w:ascii="Verdana" w:eastAsia="Times New Roman" w:hAnsi="Verdana" w:cs="Times New Roman"/>
          <w:b/>
          <w:bCs/>
          <w:noProof/>
          <w:color w:val="333399"/>
        </w:rPr>
        <w:drawing>
          <wp:inline distT="0" distB="0" distL="0" distR="0">
            <wp:extent cx="99060" cy="99060"/>
            <wp:effectExtent l="0" t="0" r="0" b="0"/>
            <wp:docPr id="43" name="Picture 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9"/>
      <w:r w:rsidRPr="00AB1E26">
        <w:rPr>
          <w:rFonts w:ascii="Verdana" w:eastAsia="Times New Roman" w:hAnsi="Verdana" w:cs="Times New Roman"/>
          <w:b/>
          <w:bCs/>
          <w:color w:val="008F00"/>
        </w:rPr>
        <w:t>(2)</w:t>
      </w:r>
      <w:r w:rsidRPr="00AB1E26">
        <w:rPr>
          <w:rFonts w:ascii="Verdana" w:eastAsia="Times New Roman" w:hAnsi="Verdana" w:cs="Times New Roman"/>
        </w:rPr>
        <w:t>Menţiuni: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0" w:name="do|ax13|al2|lia"/>
      <w:bookmarkEnd w:id="1470"/>
      <w:r w:rsidRPr="00AB1E26">
        <w:rPr>
          <w:rFonts w:ascii="Verdana" w:eastAsia="Times New Roman" w:hAnsi="Verdana" w:cs="Times New Roman"/>
          <w:b/>
          <w:bCs/>
          <w:color w:val="8F0000"/>
        </w:rPr>
        <w:t>a)</w:t>
      </w:r>
      <w:r w:rsidRPr="00AB1E26">
        <w:rPr>
          <w:rFonts w:ascii="Verdana" w:eastAsia="Times New Roman" w:hAnsi="Verdana" w:cs="Times New Roman"/>
        </w:rPr>
        <w:t>părinţii/reprezentantul legal sunt de acord/nu sunt de acord cu propunerea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1" w:name="do|ax13|al2|lib"/>
      <w:bookmarkEnd w:id="1471"/>
      <w:r w:rsidRPr="00AB1E26">
        <w:rPr>
          <w:rFonts w:ascii="Verdana" w:eastAsia="Times New Roman" w:hAnsi="Verdana" w:cs="Times New Roman"/>
          <w:b/>
          <w:bCs/>
          <w:color w:val="8F0000"/>
        </w:rPr>
        <w:t>b)</w:t>
      </w:r>
      <w:r w:rsidRPr="00AB1E26">
        <w:rPr>
          <w:rFonts w:ascii="Verdana" w:eastAsia="Times New Roman" w:hAnsi="Verdana" w:cs="Times New Roman"/>
        </w:rPr>
        <w:t>părinţii/reprezentantul legal sunt/este de acord/nu sunt de acord cu proiectul planului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2" w:name="do|ax13|al3"/>
      <w:r>
        <w:rPr>
          <w:rFonts w:ascii="Verdana" w:eastAsia="Times New Roman" w:hAnsi="Verdana" w:cs="Times New Roman"/>
          <w:b/>
          <w:bCs/>
          <w:noProof/>
          <w:color w:val="333399"/>
        </w:rPr>
        <w:drawing>
          <wp:inline distT="0" distB="0" distL="0" distR="0">
            <wp:extent cx="99060" cy="99060"/>
            <wp:effectExtent l="0" t="0" r="0" b="0"/>
            <wp:docPr id="42" name="Picture 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2"/>
      <w:r w:rsidRPr="00AB1E26">
        <w:rPr>
          <w:rFonts w:ascii="Verdana" w:eastAsia="Times New Roman" w:hAnsi="Verdana" w:cs="Times New Roman"/>
          <w:b/>
          <w:bCs/>
          <w:color w:val="008F00"/>
        </w:rPr>
        <w:t>(3)</w:t>
      </w:r>
      <w:r w:rsidRPr="00AB1E26">
        <w:rPr>
          <w:rFonts w:ascii="Verdana" w:eastAsia="Times New Roman" w:hAnsi="Verdana" w:cs="Times New Roman"/>
        </w:rPr>
        <w:t>Anexe: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3" w:name="do|ax13|al3|lia"/>
      <w:bookmarkEnd w:id="1473"/>
      <w:r w:rsidRPr="00AB1E26">
        <w:rPr>
          <w:rFonts w:ascii="Verdana" w:eastAsia="Times New Roman" w:hAnsi="Verdana" w:cs="Times New Roman"/>
          <w:b/>
          <w:bCs/>
          <w:color w:val="8F0000"/>
        </w:rPr>
        <w:t>a)</w:t>
      </w:r>
      <w:r w:rsidRPr="00AB1E26">
        <w:rPr>
          <w:rFonts w:ascii="Verdana" w:eastAsia="Times New Roman" w:hAnsi="Verdana" w:cs="Times New Roman"/>
        </w:rPr>
        <w:t>Ancheta socială;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4" w:name="do|ax13|al3|lib"/>
      <w:bookmarkEnd w:id="1474"/>
      <w:r w:rsidRPr="00AB1E26">
        <w:rPr>
          <w:rFonts w:ascii="Verdana" w:eastAsia="Times New Roman" w:hAnsi="Verdana" w:cs="Times New Roman"/>
          <w:b/>
          <w:bCs/>
          <w:color w:val="8F0000"/>
        </w:rPr>
        <w:t>b)</w:t>
      </w:r>
      <w:r w:rsidRPr="00AB1E26">
        <w:rPr>
          <w:rFonts w:ascii="Verdana" w:eastAsia="Times New Roman" w:hAnsi="Verdana" w:cs="Times New Roman"/>
        </w:rPr>
        <w:t>Fişa medicală sintetică;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5" w:name="do|ax13|al3|lic"/>
      <w:bookmarkEnd w:id="1475"/>
      <w:r w:rsidRPr="00AB1E26">
        <w:rPr>
          <w:rFonts w:ascii="Verdana" w:eastAsia="Times New Roman" w:hAnsi="Verdana" w:cs="Times New Roman"/>
          <w:b/>
          <w:bCs/>
          <w:color w:val="8F0000"/>
        </w:rPr>
        <w:t>c)</w:t>
      </w:r>
      <w:r w:rsidRPr="00AB1E26">
        <w:rPr>
          <w:rFonts w:ascii="Verdana" w:eastAsia="Times New Roman" w:hAnsi="Verdana" w:cs="Times New Roman"/>
        </w:rPr>
        <w:t>Certificatul medical tip A5;</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6" w:name="do|ax13|al3|lid"/>
      <w:bookmarkEnd w:id="1476"/>
      <w:r w:rsidRPr="00AB1E26">
        <w:rPr>
          <w:rFonts w:ascii="Verdana" w:eastAsia="Times New Roman" w:hAnsi="Verdana" w:cs="Times New Roman"/>
          <w:b/>
          <w:bCs/>
          <w:color w:val="8F0000"/>
        </w:rPr>
        <w:t>d)</w:t>
      </w:r>
      <w:r w:rsidRPr="00AB1E26">
        <w:rPr>
          <w:rFonts w:ascii="Verdana" w:eastAsia="Times New Roman" w:hAnsi="Verdana" w:cs="Times New Roman"/>
        </w:rPr>
        <w:t>Fişa de evaluare psihologică;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7" w:name="do|ax13|al3|lie"/>
      <w:bookmarkEnd w:id="1477"/>
      <w:r w:rsidRPr="00AB1E26">
        <w:rPr>
          <w:rFonts w:ascii="Verdana" w:eastAsia="Times New Roman" w:hAnsi="Verdana" w:cs="Times New Roman"/>
          <w:b/>
          <w:bCs/>
          <w:color w:val="8F0000"/>
        </w:rPr>
        <w:t>e)</w:t>
      </w:r>
      <w:r w:rsidRPr="00AB1E26">
        <w:rPr>
          <w:rFonts w:ascii="Verdana" w:eastAsia="Times New Roman" w:hAnsi="Verdana" w:cs="Times New Roman"/>
        </w:rPr>
        <w:t>Fişa psihopedagogică;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8" w:name="do|ax13|al3|lif"/>
      <w:bookmarkEnd w:id="1478"/>
      <w:r w:rsidRPr="00AB1E26">
        <w:rPr>
          <w:rFonts w:ascii="Verdana" w:eastAsia="Times New Roman" w:hAnsi="Verdana" w:cs="Times New Roman"/>
          <w:b/>
          <w:bCs/>
          <w:color w:val="8F0000"/>
        </w:rPr>
        <w:t>f)</w:t>
      </w:r>
      <w:r w:rsidRPr="00AB1E26">
        <w:rPr>
          <w:rFonts w:ascii="Verdana" w:eastAsia="Times New Roman" w:hAnsi="Verdana" w:cs="Times New Roman"/>
        </w:rPr>
        <w:t>Fişa de evaluare psihoeducaţională;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79" w:name="do|ax13|al3|lig"/>
      <w:bookmarkEnd w:id="1479"/>
      <w:r w:rsidRPr="00AB1E26">
        <w:rPr>
          <w:rFonts w:ascii="Verdana" w:eastAsia="Times New Roman" w:hAnsi="Verdana" w:cs="Times New Roman"/>
          <w:b/>
          <w:bCs/>
          <w:color w:val="8F0000"/>
        </w:rPr>
        <w:t>g)</w:t>
      </w:r>
      <w:r w:rsidRPr="00AB1E26">
        <w:rPr>
          <w:rFonts w:ascii="Verdana" w:eastAsia="Times New Roman" w:hAnsi="Verdana" w:cs="Times New Roman"/>
        </w:rPr>
        <w:t>copia planului de abilitare-reabilitare, atunci când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0" w:name="do|ax13|al3|lih"/>
      <w:bookmarkEnd w:id="1480"/>
      <w:r w:rsidRPr="00AB1E26">
        <w:rPr>
          <w:rFonts w:ascii="Verdana" w:eastAsia="Times New Roman" w:hAnsi="Verdana" w:cs="Times New Roman"/>
          <w:b/>
          <w:bCs/>
          <w:color w:val="8F0000"/>
        </w:rPr>
        <w:t>h)</w:t>
      </w:r>
      <w:r w:rsidRPr="00AB1E26">
        <w:rPr>
          <w:rFonts w:ascii="Verdana" w:eastAsia="Times New Roman" w:hAnsi="Verdana" w:cs="Times New Roman"/>
        </w:rPr>
        <w:t>copia proiectului planului de servicii individualizate (la reorientare);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1" w:name="do|ax13|al3|lii"/>
      <w:r>
        <w:rPr>
          <w:rFonts w:ascii="Verdana" w:eastAsia="Times New Roman" w:hAnsi="Verdana" w:cs="Times New Roman"/>
          <w:b/>
          <w:bCs/>
          <w:noProof/>
          <w:color w:val="333399"/>
        </w:rPr>
        <w:lastRenderedPageBreak/>
        <w:drawing>
          <wp:inline distT="0" distB="0" distL="0" distR="0">
            <wp:extent cx="99060" cy="99060"/>
            <wp:effectExtent l="0" t="0" r="0" b="0"/>
            <wp:docPr id="41" name="Picture 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al3|l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1"/>
      <w:r w:rsidRPr="00AB1E26">
        <w:rPr>
          <w:rFonts w:ascii="Verdana" w:eastAsia="Times New Roman" w:hAnsi="Verdana" w:cs="Times New Roman"/>
          <w:b/>
          <w:bCs/>
          <w:color w:val="8F0000"/>
        </w:rPr>
        <w:t>i)</w:t>
      </w:r>
      <w:r w:rsidRPr="00AB1E26">
        <w:rPr>
          <w:rFonts w:ascii="Verdana" w:eastAsia="Times New Roman" w:hAnsi="Verdana" w:cs="Times New Roman"/>
        </w:rPr>
        <w:t>alte documente relevante.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2" w:name="do|ax13|al3|lii|pa1"/>
      <w:bookmarkEnd w:id="1482"/>
      <w:r w:rsidRPr="00AB1E26">
        <w:rPr>
          <w:rFonts w:ascii="Verdana" w:eastAsia="Times New Roman" w:hAnsi="Verdana" w:cs="Times New Roman"/>
        </w:rPr>
        <w:t>Membrii SEOSP: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3" w:name="do|ax13|al3|lii|pa2"/>
      <w:bookmarkEnd w:id="1483"/>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4" w:name="do|ax13|al3|lii|pa3"/>
      <w:bookmarkEnd w:id="1484"/>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5" w:name="do|ax13|al3|lii|pa4"/>
      <w:bookmarkEnd w:id="1485"/>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6" w:name="do|ax14"/>
      <w:r>
        <w:rPr>
          <w:rFonts w:ascii="Verdana" w:eastAsia="Times New Roman" w:hAnsi="Verdana" w:cs="Times New Roman"/>
          <w:b/>
          <w:bCs/>
          <w:noProof/>
          <w:color w:val="333399"/>
        </w:rPr>
        <w:drawing>
          <wp:inline distT="0" distB="0" distL="0" distR="0">
            <wp:extent cx="99060" cy="99060"/>
            <wp:effectExtent l="0" t="0" r="0" b="0"/>
            <wp:docPr id="40" name="Picture 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6"/>
      <w:r w:rsidRPr="00AB1E26">
        <w:rPr>
          <w:rFonts w:ascii="Verdana" w:eastAsia="Times New Roman" w:hAnsi="Verdana" w:cs="Times New Roman"/>
          <w:b/>
          <w:bCs/>
          <w:sz w:val="26"/>
          <w:szCs w:val="26"/>
        </w:rPr>
        <w:t>ANEXA nr. 14:</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Criteriile de orientare şcolară şi profesională pentru copiii cu cerinţe educaţionale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7" w:name="do|ax14|lia"/>
      <w:bookmarkEnd w:id="1487"/>
      <w:r w:rsidRPr="00AB1E26">
        <w:rPr>
          <w:rFonts w:ascii="Verdana" w:eastAsia="Times New Roman" w:hAnsi="Verdana" w:cs="Times New Roman"/>
          <w:b/>
          <w:bCs/>
          <w:color w:val="8F0000"/>
        </w:rPr>
        <w:t>a)</w:t>
      </w:r>
      <w:r w:rsidRPr="00AB1E26">
        <w:rPr>
          <w:rFonts w:ascii="Verdana" w:eastAsia="Times New Roman" w:hAnsi="Verdana" w:cs="Times New Roman"/>
        </w:rPr>
        <w:t>acordarea de prioritate integrării în învăţământul de masă;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8" w:name="do|ax14|lib"/>
      <w:bookmarkEnd w:id="1488"/>
      <w:r w:rsidRPr="00AB1E26">
        <w:rPr>
          <w:rFonts w:ascii="Verdana" w:eastAsia="Times New Roman" w:hAnsi="Verdana" w:cs="Times New Roman"/>
          <w:b/>
          <w:bCs/>
          <w:color w:val="8F0000"/>
        </w:rPr>
        <w:t>b)</w:t>
      </w:r>
      <w:r w:rsidRPr="00AB1E26">
        <w:rPr>
          <w:rFonts w:ascii="Verdana" w:eastAsia="Times New Roman" w:hAnsi="Verdana" w:cs="Times New Roman"/>
        </w:rPr>
        <w:t>opţiunea copilului şi a părinţilor/reprezentantului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89" w:name="do|ax14|lic"/>
      <w:bookmarkEnd w:id="1489"/>
      <w:r w:rsidRPr="00AB1E26">
        <w:rPr>
          <w:rFonts w:ascii="Verdana" w:eastAsia="Times New Roman" w:hAnsi="Verdana" w:cs="Times New Roman"/>
          <w:b/>
          <w:bCs/>
          <w:color w:val="8F0000"/>
        </w:rPr>
        <w:t>c)</w:t>
      </w:r>
      <w:r w:rsidRPr="00AB1E26">
        <w:rPr>
          <w:rFonts w:ascii="Verdana" w:eastAsia="Times New Roman" w:hAnsi="Verdana" w:cs="Times New Roman"/>
        </w:rPr>
        <w:t>recomandări ale profesioniştilor implicaţi în evaluare;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0" w:name="do|ax14|lid"/>
      <w:bookmarkEnd w:id="1490"/>
      <w:r w:rsidRPr="00AB1E26">
        <w:rPr>
          <w:rFonts w:ascii="Verdana" w:eastAsia="Times New Roman" w:hAnsi="Verdana" w:cs="Times New Roman"/>
          <w:b/>
          <w:bCs/>
          <w:color w:val="8F0000"/>
        </w:rPr>
        <w:t>d)</w:t>
      </w:r>
      <w:r w:rsidRPr="00AB1E26">
        <w:rPr>
          <w:rFonts w:ascii="Verdana" w:eastAsia="Times New Roman" w:hAnsi="Verdana" w:cs="Times New Roman"/>
        </w:rPr>
        <w:t>selectarea unităţii de învăţământ de masă se face conform normelor în vigoare pentru copiii fără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1" w:name="do|ax14|lie"/>
      <w:bookmarkEnd w:id="1491"/>
      <w:r w:rsidRPr="00AB1E26">
        <w:rPr>
          <w:rFonts w:ascii="Verdana" w:eastAsia="Times New Roman" w:hAnsi="Verdana" w:cs="Times New Roman"/>
          <w:b/>
          <w:bCs/>
          <w:color w:val="8F0000"/>
        </w:rPr>
        <w:t>e)</w:t>
      </w:r>
      <w:r w:rsidRPr="00AB1E26">
        <w:rPr>
          <w:rFonts w:ascii="Verdana" w:eastAsia="Times New Roman" w:hAnsi="Verdana" w:cs="Times New Roman"/>
        </w:rPr>
        <w:t>integrarea individuală în clasă prevalează în raport cu integrarea în clase speciale în cadrul învăţământului special integrat;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2" w:name="do|ax14|lif"/>
      <w:bookmarkEnd w:id="1492"/>
      <w:r w:rsidRPr="00AB1E26">
        <w:rPr>
          <w:rFonts w:ascii="Verdana" w:eastAsia="Times New Roman" w:hAnsi="Verdana" w:cs="Times New Roman"/>
          <w:b/>
          <w:bCs/>
          <w:color w:val="8F0000"/>
        </w:rPr>
        <w:t>f)</w:t>
      </w:r>
      <w:r w:rsidRPr="00AB1E26">
        <w:rPr>
          <w:rFonts w:ascii="Verdana" w:eastAsia="Times New Roman" w:hAnsi="Verdana" w:cs="Times New Roman"/>
        </w:rPr>
        <w:t>şcolarizarea la domiciliu prevăzută de Ordinul ministrului educaţiei, cercetării, tineretului şi sportului nr. 5.575/2011 să fie disponibilă pentru toţi copiii nedeplasabili, indiferent de domiciliul acestora: în familie, la tutore, cu măsură de protecţie specială la rude, familii substitut sau servicii rezidenţiale;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3" w:name="do|ax14|lig"/>
      <w:bookmarkEnd w:id="1493"/>
      <w:r w:rsidRPr="00AB1E26">
        <w:rPr>
          <w:rFonts w:ascii="Verdana" w:eastAsia="Times New Roman" w:hAnsi="Verdana" w:cs="Times New Roman"/>
          <w:b/>
          <w:bCs/>
          <w:color w:val="8F0000"/>
        </w:rPr>
        <w:t>g)</w:t>
      </w:r>
      <w:r w:rsidRPr="00AB1E26">
        <w:rPr>
          <w:rFonts w:ascii="Verdana" w:eastAsia="Times New Roman" w:hAnsi="Verdana" w:cs="Times New Roman"/>
        </w:rPr>
        <w:t xml:space="preserve">înfiinţarea de grupe/clase prevăzută de Ordinul ministrului educaţiei, cercetării, tineretului şi sportului nr. </w:t>
      </w:r>
      <w:hyperlink r:id="rId64" w:history="1">
        <w:r w:rsidRPr="00AB1E26">
          <w:rPr>
            <w:rFonts w:ascii="Verdana" w:eastAsia="Times New Roman" w:hAnsi="Verdana" w:cs="Times New Roman"/>
            <w:b/>
            <w:bCs/>
            <w:color w:val="333399"/>
            <w:u w:val="single"/>
          </w:rPr>
          <w:t>5.575/2011</w:t>
        </w:r>
      </w:hyperlink>
      <w:r w:rsidRPr="00AB1E26">
        <w:rPr>
          <w:rFonts w:ascii="Verdana" w:eastAsia="Times New Roman" w:hAnsi="Verdana" w:cs="Times New Roman"/>
        </w:rPr>
        <w:t xml:space="preserve"> să fie disponibilă şi pentru copiii din centrele de tip hospice;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4" w:name="do|ax14|lih"/>
      <w:bookmarkEnd w:id="1494"/>
      <w:r w:rsidRPr="00AB1E26">
        <w:rPr>
          <w:rFonts w:ascii="Verdana" w:eastAsia="Times New Roman" w:hAnsi="Verdana" w:cs="Times New Roman"/>
          <w:b/>
          <w:bCs/>
          <w:color w:val="8F0000"/>
        </w:rPr>
        <w:t>h)</w:t>
      </w:r>
      <w:r w:rsidRPr="00AB1E26">
        <w:rPr>
          <w:rFonts w:ascii="Verdana" w:eastAsia="Times New Roman" w:hAnsi="Verdana" w:cs="Times New Roman"/>
        </w:rPr>
        <w:t>frecventarea învăţământului la domiciliu să fie limitată în timp, urmărindu-se permanent progresul copilului în vederea reorientării în învăţământul de masă.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5" w:name="do|ax15"/>
      <w:r>
        <w:rPr>
          <w:rFonts w:ascii="Verdana" w:eastAsia="Times New Roman" w:hAnsi="Verdana" w:cs="Times New Roman"/>
          <w:b/>
          <w:bCs/>
          <w:noProof/>
          <w:color w:val="333399"/>
        </w:rPr>
        <w:drawing>
          <wp:inline distT="0" distB="0" distL="0" distR="0">
            <wp:extent cx="99060" cy="99060"/>
            <wp:effectExtent l="0" t="0" r="0" b="0"/>
            <wp:docPr id="39" name="Picture 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95"/>
      <w:r w:rsidRPr="00AB1E26">
        <w:rPr>
          <w:rFonts w:ascii="Verdana" w:eastAsia="Times New Roman" w:hAnsi="Verdana" w:cs="Times New Roman"/>
          <w:b/>
          <w:bCs/>
          <w:sz w:val="26"/>
          <w:szCs w:val="26"/>
        </w:rPr>
        <w:t>ANEXA nr. 15:</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plan de servicii individualizat pentru copiii cu cerinţe educaţionale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6" w:name="do|ax15|pa1"/>
      <w:bookmarkEnd w:id="1496"/>
      <w:r w:rsidRPr="00AB1E26">
        <w:rPr>
          <w:rFonts w:ascii="Verdana" w:eastAsia="Times New Roman" w:hAnsi="Verdana" w:cs="Times New Roman"/>
        </w:rPr>
        <w:t>Numele şi prenumele copilului/elevului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7" w:name="do|ax15|pa2"/>
      <w:bookmarkEnd w:id="1497"/>
      <w:r w:rsidRPr="00AB1E26">
        <w:rPr>
          <w:rFonts w:ascii="Verdana" w:eastAsia="Times New Roman" w:hAnsi="Verdana" w:cs="Times New Roman"/>
        </w:rPr>
        <w:t>Mama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8" w:name="do|ax15|pa3"/>
      <w:bookmarkEnd w:id="1498"/>
      <w:r w:rsidRPr="00AB1E26">
        <w:rPr>
          <w:rFonts w:ascii="Verdana" w:eastAsia="Times New Roman" w:hAnsi="Verdana" w:cs="Times New Roman"/>
        </w:rPr>
        <w:t>Tata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499" w:name="do|ax15|pa4"/>
      <w:bookmarkEnd w:id="1499"/>
      <w:r w:rsidRPr="00AB1E26">
        <w:rPr>
          <w:rFonts w:ascii="Verdana" w:eastAsia="Times New Roman" w:hAnsi="Verdana" w:cs="Times New Roman"/>
        </w:rPr>
        <w:t>Reprezentantul legal al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0" w:name="do|ax15|pa5"/>
      <w:bookmarkEnd w:id="1500"/>
      <w:r w:rsidRPr="00AB1E26">
        <w:rPr>
          <w:rFonts w:ascii="Verdana" w:eastAsia="Times New Roman" w:hAnsi="Verdana" w:cs="Times New Roman"/>
        </w:rPr>
        <w:t>Data naşterii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1" w:name="do|ax15|pa6"/>
      <w:bookmarkEnd w:id="1501"/>
      <w:r w:rsidRPr="00AB1E26">
        <w:rPr>
          <w:rFonts w:ascii="Verdana" w:eastAsia="Times New Roman" w:hAnsi="Verdana" w:cs="Times New Roman"/>
        </w:rPr>
        <w:t>Domiciliul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2" w:name="do|ax15|pa7"/>
      <w:bookmarkEnd w:id="1502"/>
      <w:r w:rsidRPr="00AB1E26">
        <w:rPr>
          <w:rFonts w:ascii="Verdana" w:eastAsia="Times New Roman" w:hAnsi="Verdana" w:cs="Times New Roman"/>
        </w:rPr>
        <w:t>Unitatea de învăţământ la care este înscris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3" w:name="do|ax15|pa8"/>
      <w:bookmarkEnd w:id="1503"/>
      <w:r w:rsidRPr="00AB1E26">
        <w:rPr>
          <w:rFonts w:ascii="Verdana" w:eastAsia="Times New Roman" w:hAnsi="Verdana" w:cs="Times New Roman"/>
        </w:rPr>
        <w:t>Certificat de orientare şcolară şi profesională nr. ....... din ............ emis de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4" w:name="do|ax15|pa9"/>
      <w:bookmarkEnd w:id="1504"/>
      <w:r w:rsidRPr="00AB1E26">
        <w:rPr>
          <w:rFonts w:ascii="Verdana" w:eastAsia="Times New Roman" w:hAnsi="Verdana" w:cs="Times New Roman"/>
        </w:rPr>
        <w:t>Data realizării/revizuirii planului de servicii individualizat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5" w:name="do|ax15|pa10"/>
      <w:bookmarkEnd w:id="1505"/>
      <w:r w:rsidRPr="00AB1E26">
        <w:rPr>
          <w:rFonts w:ascii="Verdana" w:eastAsia="Times New Roman" w:hAnsi="Verdana" w:cs="Times New Roman"/>
        </w:rPr>
        <w:t>Responsabilul de caz servicii educaţionale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6" w:name="do|ax15|pa11"/>
      <w:bookmarkEnd w:id="1506"/>
      <w:r w:rsidRPr="00AB1E26">
        <w:rPr>
          <w:rFonts w:ascii="Verdana" w:eastAsia="Times New Roman" w:hAnsi="Verdana" w:cs="Times New Roman"/>
        </w:rPr>
        <w:t xml:space="preserve">Drepturi/Beneficii de asistenţă socială pentru copiii cu CES (prevăzute de Legea nr. </w:t>
      </w:r>
      <w:hyperlink r:id="rId65" w:history="1">
        <w:r w:rsidRPr="00AB1E26">
          <w:rPr>
            <w:rFonts w:ascii="Verdana" w:eastAsia="Times New Roman" w:hAnsi="Verdana" w:cs="Times New Roman"/>
            <w:b/>
            <w:bCs/>
            <w:color w:val="333399"/>
            <w:u w:val="single"/>
          </w:rPr>
          <w:t>1/2011</w:t>
        </w:r>
      </w:hyperlink>
      <w:r w:rsidRPr="00AB1E26">
        <w:rPr>
          <w:rFonts w:ascii="Verdana" w:eastAsia="Times New Roman" w:hAnsi="Verdana" w:cs="Times New Roman"/>
        </w:rPr>
        <w:t>, cu modificările şi completările ulterioare)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7" w:name="do|ax15|pa12"/>
      <w:bookmarkEnd w:id="1507"/>
      <w:r w:rsidRPr="00AB1E26">
        <w:rPr>
          <w:rFonts w:ascii="Verdana" w:eastAsia="Times New Roman" w:hAnsi="Verdana" w:cs="Times New Roman"/>
        </w:rPr>
        <w:t>Servicii psihoeducaţionale pentru copilul cu CES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8"/>
        <w:gridCol w:w="1258"/>
        <w:gridCol w:w="1258"/>
        <w:gridCol w:w="1258"/>
        <w:gridCol w:w="1258"/>
        <w:gridCol w:w="1645"/>
      </w:tblGrid>
      <w:tr w:rsidR="00AB1E26" w:rsidRPr="00AB1E26" w:rsidTr="00AB1E26">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bookmarkStart w:id="1508" w:name="do|ax15|pa13"/>
            <w:bookmarkEnd w:id="1508"/>
            <w:r w:rsidRPr="00AB1E26">
              <w:rPr>
                <w:rFonts w:ascii="Verdana" w:eastAsia="Times New Roman" w:hAnsi="Verdana" w:cs="Times New Roman"/>
                <w:color w:val="000000"/>
                <w:sz w:val="16"/>
                <w:szCs w:val="16"/>
              </w:rPr>
              <w:t>Tipul de serviciu/intervenţie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Instituţia responsabilă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Obiective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Data de începere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Perioada de acordare a serviciului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Persoana responsabilă de acordare a serviciului</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(date de contact)</w:t>
            </w:r>
          </w:p>
        </w:tc>
      </w:tr>
      <w:tr w:rsidR="00AB1E26" w:rsidRPr="00AB1E26" w:rsidTr="00AB1E26">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Servicii educaţionale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Servicii de asistenţă psihopedagogică prin cadrul didactic itinerant şi de sprijin</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 xml:space="preserve">Servicii de consiliere şi orientare </w:t>
            </w:r>
            <w:r w:rsidRPr="00AB1E26">
              <w:rPr>
                <w:rFonts w:ascii="Verdana" w:eastAsia="Times New Roman" w:hAnsi="Verdana" w:cs="Times New Roman"/>
                <w:color w:val="000000"/>
                <w:sz w:val="16"/>
                <w:szCs w:val="16"/>
              </w:rPr>
              <w:lastRenderedPageBreak/>
              <w:t>şcolară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lastRenderedPageBreak/>
              <w:t>Servicii de terapie logopedică/terapia tulburărilor de limbaj</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Servicii de terapie educaţională*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Servicii de kinetoterapie*</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Asigurare transport la unitatea de învăţământ</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r w:rsidR="00AB1E26" w:rsidRPr="00AB1E26" w:rsidTr="00AB1E26">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Măsuri de sprijin pentru educaţia incluzivă**</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AB1E26" w:rsidRPr="00AB1E26" w:rsidRDefault="00AB1E26" w:rsidP="00AB1E26">
            <w:pPr>
              <w:spacing w:after="0" w:line="240" w:lineRule="auto"/>
              <w:rPr>
                <w:rFonts w:ascii="Verdana" w:eastAsia="Times New Roman" w:hAnsi="Verdana" w:cs="Times New Roman"/>
                <w:sz w:val="16"/>
                <w:szCs w:val="16"/>
              </w:rPr>
            </w:pPr>
            <w:r w:rsidRPr="00AB1E26">
              <w:rPr>
                <w:rFonts w:ascii="Verdana" w:eastAsia="Times New Roman" w:hAnsi="Verdana" w:cs="Times New Roman"/>
                <w:sz w:val="16"/>
                <w:szCs w:val="16"/>
              </w:rPr>
              <w:t>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09" w:name="do|ax15|pa14"/>
      <w:bookmarkEnd w:id="1509"/>
      <w:r w:rsidRPr="00AB1E26">
        <w:rPr>
          <w:rFonts w:ascii="Verdana" w:eastAsia="Times New Roman" w:hAnsi="Verdana" w:cs="Times New Roman"/>
        </w:rPr>
        <w:t>*Doar în cazul elevilor înscrişi în unităţi de învăţământ special.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0" w:name="do|ax15|pa15"/>
      <w:bookmarkEnd w:id="1510"/>
      <w:r w:rsidRPr="00AB1E26">
        <w:rPr>
          <w:rFonts w:ascii="Verdana" w:eastAsia="Times New Roman" w:hAnsi="Verdana" w:cs="Times New Roman"/>
        </w:rPr>
        <w:t>**Doar în cazul elevilor înscrişi în unităţi de învăţământ de masă.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1" w:name="do|ax16"/>
      <w:r>
        <w:rPr>
          <w:rFonts w:ascii="Verdana" w:eastAsia="Times New Roman" w:hAnsi="Verdana" w:cs="Times New Roman"/>
          <w:b/>
          <w:bCs/>
          <w:noProof/>
          <w:color w:val="333399"/>
        </w:rPr>
        <w:drawing>
          <wp:inline distT="0" distB="0" distL="0" distR="0">
            <wp:extent cx="99060" cy="99060"/>
            <wp:effectExtent l="0" t="0" r="0" b="0"/>
            <wp:docPr id="38" name="Picture 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1"/>
      <w:r w:rsidRPr="00AB1E26">
        <w:rPr>
          <w:rFonts w:ascii="Verdana" w:eastAsia="Times New Roman" w:hAnsi="Verdana" w:cs="Times New Roman"/>
          <w:b/>
          <w:bCs/>
          <w:sz w:val="26"/>
          <w:szCs w:val="26"/>
        </w:rPr>
        <w:t>ANEXA nr. 16:</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contract cu familia copilului cu dizabilităţi şi/sau CES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2" w:name="do|ax16|pa1"/>
      <w:bookmarkEnd w:id="1512"/>
      <w:r w:rsidRPr="00AB1E26">
        <w:rPr>
          <w:rFonts w:ascii="Verdana" w:eastAsia="Times New Roman" w:hAnsi="Verdana" w:cs="Times New Roman"/>
        </w:rPr>
        <w:t>Nr. înregistrare/data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3" w:name="do|ax16|pa2"/>
      <w:bookmarkEnd w:id="1513"/>
      <w:r w:rsidRPr="00AB1E26">
        <w:rPr>
          <w:rFonts w:ascii="Verdana" w:eastAsia="Times New Roman" w:hAnsi="Verdana" w:cs="Times New Roman"/>
        </w:rPr>
        <w:t>Încheiat astăzi, ..................., între: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4" w:name="do|ax16|pa3"/>
      <w:bookmarkEnd w:id="1514"/>
      <w:r w:rsidRPr="00AB1E26">
        <w:rPr>
          <w:rFonts w:ascii="Verdana" w:eastAsia="Times New Roman" w:hAnsi="Verdana" w:cs="Times New Roman"/>
        </w:rPr>
        <w:t>Doamna/Domnul .................., în calitate de primar/director executiv/director al primăriei/DGASPC/unităţii de învăţământ .................., adresa instituţiei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5" w:name="do|ax16|pa4"/>
      <w:bookmarkEnd w:id="1515"/>
      <w:r w:rsidRPr="00AB1E26">
        <w:rPr>
          <w:rFonts w:ascii="Verdana" w:eastAsia="Times New Roman" w:hAnsi="Verdana" w:cs="Times New Roman"/>
        </w:rPr>
        <w:t>şi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6" w:name="do|ax16|pa5"/>
      <w:bookmarkEnd w:id="1516"/>
      <w:r w:rsidRPr="00AB1E26">
        <w:rPr>
          <w:rFonts w:ascii="Verdana" w:eastAsia="Times New Roman" w:hAnsi="Verdana" w:cs="Times New Roman"/>
        </w:rPr>
        <w:t>Doamna/Domnul ................., în calitate de părinte/reprezentant legal al copilului ............., născut la data de .........., domiciliat în ............., pentru care CPC a decis încadrare în gradul de handicap grav/accentuat/mediu/uşor în temeiul Hotărârii nr. ......... la data de ............... sau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7" w:name="do|ax16|pa6"/>
      <w:bookmarkEnd w:id="1517"/>
      <w:r w:rsidRPr="00AB1E26">
        <w:rPr>
          <w:rFonts w:ascii="Verdana" w:eastAsia="Times New Roman" w:hAnsi="Verdana" w:cs="Times New Roman"/>
        </w:rPr>
        <w:t>pentru care DGASPC a aprobat un plan de abilitare-reabilitare, anexă a raportului de evaluare complexă nr. ......./data ................ sau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8" w:name="do|ax16|pa7"/>
      <w:bookmarkEnd w:id="1518"/>
      <w:r w:rsidRPr="00AB1E26">
        <w:rPr>
          <w:rFonts w:ascii="Verdana" w:eastAsia="Times New Roman" w:hAnsi="Verdana" w:cs="Times New Roman"/>
        </w:rPr>
        <w:t>pentru care COSP a decis orientarea şcolară sau profesională .......... în temeiul certificatului de orientare şcolară şi profesională nr. ...../data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19" w:name="do|ax16|caI"/>
      <w:r>
        <w:rPr>
          <w:rFonts w:ascii="Verdana" w:eastAsia="Times New Roman" w:hAnsi="Verdana" w:cs="Times New Roman"/>
          <w:b/>
          <w:bCs/>
          <w:noProof/>
          <w:color w:val="333399"/>
        </w:rPr>
        <w:drawing>
          <wp:inline distT="0" distB="0" distL="0" distR="0">
            <wp:extent cx="99060" cy="99060"/>
            <wp:effectExtent l="0" t="0" r="0" b="0"/>
            <wp:docPr id="37" name="Picture 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9"/>
      <w:r w:rsidRPr="00AB1E26">
        <w:rPr>
          <w:rFonts w:ascii="Verdana" w:eastAsia="Times New Roman" w:hAnsi="Verdana" w:cs="Times New Roman"/>
          <w:b/>
          <w:bCs/>
          <w:color w:val="005F00"/>
          <w:sz w:val="24"/>
          <w:szCs w:val="24"/>
        </w:rPr>
        <w:t>CAPITOLUL 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Scopul contractului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0" w:name="do|ax16|caI|pa1"/>
      <w:bookmarkEnd w:id="1520"/>
      <w:r w:rsidRPr="00AB1E26">
        <w:rPr>
          <w:rFonts w:ascii="Verdana" w:eastAsia="Times New Roman" w:hAnsi="Verdana" w:cs="Times New Roman"/>
        </w:rPr>
        <w:t>Asigurarea îndeplinirii obiectivelor prevăzute în planul de abilitare-reabilitare/planul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1" w:name="do|ax16|caII"/>
      <w:r>
        <w:rPr>
          <w:rFonts w:ascii="Verdana" w:eastAsia="Times New Roman" w:hAnsi="Verdana" w:cs="Times New Roman"/>
          <w:b/>
          <w:bCs/>
          <w:noProof/>
          <w:color w:val="333399"/>
        </w:rPr>
        <w:drawing>
          <wp:inline distT="0" distB="0" distL="0" distR="0">
            <wp:extent cx="99060" cy="99060"/>
            <wp:effectExtent l="0" t="0" r="0" b="0"/>
            <wp:docPr id="36" name="Picture 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1"/>
      <w:r w:rsidRPr="00AB1E26">
        <w:rPr>
          <w:rFonts w:ascii="Verdana" w:eastAsia="Times New Roman" w:hAnsi="Verdana" w:cs="Times New Roman"/>
          <w:b/>
          <w:bCs/>
          <w:color w:val="005F00"/>
          <w:sz w:val="24"/>
          <w:szCs w:val="24"/>
        </w:rPr>
        <w:t>CAPITOLUL 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Obligaţiile părţilor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2" w:name="do|ax16|caII|al1"/>
      <w:r>
        <w:rPr>
          <w:rFonts w:ascii="Verdana" w:eastAsia="Times New Roman" w:hAnsi="Verdana" w:cs="Times New Roman"/>
          <w:b/>
          <w:bCs/>
          <w:noProof/>
          <w:color w:val="333399"/>
        </w:rPr>
        <w:drawing>
          <wp:inline distT="0" distB="0" distL="0" distR="0">
            <wp:extent cx="99060" cy="99060"/>
            <wp:effectExtent l="0" t="0" r="0" b="0"/>
            <wp:docPr id="35" name="Picture 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I|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2"/>
      <w:r w:rsidRPr="00AB1E26">
        <w:rPr>
          <w:rFonts w:ascii="Verdana" w:eastAsia="Times New Roman" w:hAnsi="Verdana" w:cs="Times New Roman"/>
          <w:b/>
          <w:bCs/>
          <w:color w:val="008F00"/>
        </w:rPr>
        <w:t>(1)</w:t>
      </w:r>
      <w:r w:rsidRPr="00AB1E26">
        <w:rPr>
          <w:rFonts w:ascii="Verdana" w:eastAsia="Times New Roman" w:hAnsi="Verdana" w:cs="Times New Roman"/>
        </w:rPr>
        <w:t>II.A. DGASPC, prin managerul de caz/SPAS, prin RCP/unitatea de învăţământ ..............., prin responsabilul de caz servicii psihoeducaţionale ...................., se obligă la următoarele: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3" w:name="do|ax16|caII|al1|lia"/>
      <w:bookmarkEnd w:id="1523"/>
      <w:r w:rsidRPr="00AB1E26">
        <w:rPr>
          <w:rFonts w:ascii="Verdana" w:eastAsia="Times New Roman" w:hAnsi="Verdana" w:cs="Times New Roman"/>
          <w:b/>
          <w:bCs/>
          <w:color w:val="8F0000"/>
        </w:rPr>
        <w:t>a)</w:t>
      </w:r>
      <w:r w:rsidRPr="00AB1E26">
        <w:rPr>
          <w:rFonts w:ascii="Verdana" w:eastAsia="Times New Roman" w:hAnsi="Verdana" w:cs="Times New Roman"/>
        </w:rPr>
        <w:t>să asigure şi să faciliteze accesul copilului şi familiei la beneficiile, serviciile şi intervenţiile prevăzute în planul de abilitare-reabilitare/planul de servicii individualizat, anexă la prezentul contract;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4" w:name="do|ax16|caII|al1|lib"/>
      <w:r>
        <w:rPr>
          <w:rFonts w:ascii="Verdana" w:eastAsia="Times New Roman" w:hAnsi="Verdana" w:cs="Times New Roman"/>
          <w:b/>
          <w:bCs/>
          <w:noProof/>
          <w:color w:val="333399"/>
        </w:rPr>
        <w:drawing>
          <wp:inline distT="0" distB="0" distL="0" distR="0">
            <wp:extent cx="99060" cy="99060"/>
            <wp:effectExtent l="0" t="0" r="0" b="0"/>
            <wp:docPr id="34" name="Picture 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I|al1|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4"/>
      <w:r w:rsidRPr="00AB1E26">
        <w:rPr>
          <w:rFonts w:ascii="Verdana" w:eastAsia="Times New Roman" w:hAnsi="Verdana" w:cs="Times New Roman"/>
          <w:b/>
          <w:bCs/>
          <w:color w:val="8F0000"/>
        </w:rPr>
        <w:t>b)</w:t>
      </w:r>
      <w:r w:rsidRPr="00AB1E26">
        <w:rPr>
          <w:rFonts w:ascii="Verdana" w:eastAsia="Times New Roman" w:hAnsi="Verdana" w:cs="Times New Roman"/>
        </w:rPr>
        <w:t>să monitorizeze îndeplinirea obiectivelor din planul de abilitare-reabilitare/planul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5" w:name="do|ax16|caII|al1|lib|pa1"/>
      <w:bookmarkEnd w:id="1525"/>
      <w:r w:rsidRPr="00AB1E26">
        <w:rPr>
          <w:rFonts w:ascii="Verdana" w:eastAsia="Times New Roman" w:hAnsi="Verdana" w:cs="Times New Roman"/>
        </w:rPr>
        <w:t>- prevederi exclusive pentru contractul cu DGASPC/unitatea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6" w:name="do|ax16|caII|al1|lic"/>
      <w:r>
        <w:rPr>
          <w:rFonts w:ascii="Verdana" w:eastAsia="Times New Roman" w:hAnsi="Verdana" w:cs="Times New Roman"/>
          <w:b/>
          <w:bCs/>
          <w:noProof/>
          <w:color w:val="333399"/>
        </w:rPr>
        <w:drawing>
          <wp:inline distT="0" distB="0" distL="0" distR="0">
            <wp:extent cx="99060" cy="99060"/>
            <wp:effectExtent l="0" t="0" r="0" b="0"/>
            <wp:docPr id="33" name="Picture 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I|al1|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6"/>
      <w:r w:rsidRPr="00AB1E26">
        <w:rPr>
          <w:rFonts w:ascii="Verdana" w:eastAsia="Times New Roman" w:hAnsi="Verdana" w:cs="Times New Roman"/>
          <w:b/>
          <w:bCs/>
          <w:color w:val="8F0000"/>
        </w:rPr>
        <w:t>c)</w:t>
      </w:r>
      <w:r w:rsidRPr="00AB1E26">
        <w:rPr>
          <w:rFonts w:ascii="Verdana" w:eastAsia="Times New Roman" w:hAnsi="Verdana" w:cs="Times New Roman"/>
        </w:rPr>
        <w:t>să revizuiască planul de abilitare-reabilitare/planul de servicii individualizat atunci când este cazul şi copilul nu necesită, totodată, revizuirea încadrării în grad de handicap, respectiv a orientării şcolare/profesionale înainte de expirarea termenului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7" w:name="do|ax16|caII|al1|lic|pa1"/>
      <w:bookmarkEnd w:id="1527"/>
      <w:r w:rsidRPr="00AB1E26">
        <w:rPr>
          <w:rFonts w:ascii="Verdana" w:eastAsia="Times New Roman" w:hAnsi="Verdana" w:cs="Times New Roman"/>
        </w:rPr>
        <w:t>- prevederi exclusive pentru contractul cu SPAS: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8" w:name="do|ax16|caII|al1|lid"/>
      <w:bookmarkEnd w:id="1528"/>
      <w:r w:rsidRPr="00AB1E26">
        <w:rPr>
          <w:rFonts w:ascii="Verdana" w:eastAsia="Times New Roman" w:hAnsi="Verdana" w:cs="Times New Roman"/>
          <w:b/>
          <w:bCs/>
          <w:color w:val="8F0000"/>
        </w:rPr>
        <w:t>d)</w:t>
      </w:r>
      <w:r w:rsidRPr="00AB1E26">
        <w:rPr>
          <w:rFonts w:ascii="Verdana" w:eastAsia="Times New Roman" w:hAnsi="Verdana" w:cs="Times New Roman"/>
        </w:rPr>
        <w:t>să sesizeze managerului de caz modificările situaţiei copilului ce impun revizuirea planului de abilitare-reabilitare şi/sau reevaluarea încadrării în grad de handicap;</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29" w:name="do|ax16|caII|al1|lie"/>
      <w:bookmarkEnd w:id="1529"/>
      <w:r w:rsidRPr="00AB1E26">
        <w:rPr>
          <w:rFonts w:ascii="Verdana" w:eastAsia="Times New Roman" w:hAnsi="Verdana" w:cs="Times New Roman"/>
          <w:b/>
          <w:bCs/>
          <w:color w:val="8F0000"/>
        </w:rPr>
        <w:lastRenderedPageBreak/>
        <w:t>e)</w:t>
      </w:r>
      <w:r w:rsidRPr="00AB1E26">
        <w:rPr>
          <w:rFonts w:ascii="Verdana" w:eastAsia="Times New Roman" w:hAnsi="Verdana" w:cs="Times New Roman"/>
        </w:rPr>
        <w:t>să sprijine părintele pentru îndeplinirea procedurilor de reevaluare a încadrării în grad de handicap cu cel puţin 60 de zile înainte de expirarea perioadei de valabilitate specificate în certificatul de încadrare anterior;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0" w:name="do|ax16|caII|al1|lif"/>
      <w:bookmarkEnd w:id="1530"/>
      <w:r w:rsidRPr="00AB1E26">
        <w:rPr>
          <w:rFonts w:ascii="Verdana" w:eastAsia="Times New Roman" w:hAnsi="Verdana" w:cs="Times New Roman"/>
          <w:b/>
          <w:bCs/>
          <w:color w:val="8F0000"/>
        </w:rPr>
        <w:t>f)</w:t>
      </w:r>
      <w:r w:rsidRPr="00AB1E26">
        <w:rPr>
          <w:rFonts w:ascii="Verdana" w:eastAsia="Times New Roman" w:hAnsi="Verdana" w:cs="Times New Roman"/>
        </w:rPr>
        <w:t>să pună la dispoziţia părinţilor formularele/tipizatele necesare completării dosarului pentru reevaluare;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1" w:name="do|ax16|caII|al1|lig"/>
      <w:bookmarkEnd w:id="1531"/>
      <w:r w:rsidRPr="00AB1E26">
        <w:rPr>
          <w:rFonts w:ascii="Verdana" w:eastAsia="Times New Roman" w:hAnsi="Verdana" w:cs="Times New Roman"/>
          <w:b/>
          <w:bCs/>
          <w:color w:val="8F0000"/>
        </w:rPr>
        <w:t>g)</w:t>
      </w:r>
      <w:r w:rsidRPr="00AB1E26">
        <w:rPr>
          <w:rFonts w:ascii="Verdana" w:eastAsia="Times New Roman" w:hAnsi="Verdana" w:cs="Times New Roman"/>
        </w:rPr>
        <w:t>să programeze depunerea dosarului la DGASPC şi întâlnirea cu SEC, după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2" w:name="do|ax16|caII|al1|lih"/>
      <w:r>
        <w:rPr>
          <w:rFonts w:ascii="Verdana" w:eastAsia="Times New Roman" w:hAnsi="Verdana" w:cs="Times New Roman"/>
          <w:b/>
          <w:bCs/>
          <w:noProof/>
          <w:color w:val="333399"/>
        </w:rPr>
        <w:drawing>
          <wp:inline distT="0" distB="0" distL="0" distR="0">
            <wp:extent cx="99060" cy="99060"/>
            <wp:effectExtent l="0" t="0" r="0" b="0"/>
            <wp:docPr id="32" name="Picture 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I|al1|lih|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2"/>
      <w:r w:rsidRPr="00AB1E26">
        <w:rPr>
          <w:rFonts w:ascii="Verdana" w:eastAsia="Times New Roman" w:hAnsi="Verdana" w:cs="Times New Roman"/>
          <w:b/>
          <w:bCs/>
          <w:color w:val="8F0000"/>
        </w:rPr>
        <w:t>h)</w:t>
      </w:r>
      <w:r w:rsidRPr="00AB1E26">
        <w:rPr>
          <w:rFonts w:ascii="Verdana" w:eastAsia="Times New Roman" w:hAnsi="Verdana" w:cs="Times New Roman"/>
        </w:rPr>
        <w:t>să transmită prin fax/e-mail documente solicitate familiei sau SPAS de către SEC/managerul de caz în cursul reevaluării;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3" w:name="do|ax16|caII|al1|lih|pa1"/>
      <w:bookmarkEnd w:id="1533"/>
      <w:r w:rsidRPr="00AB1E26">
        <w:rPr>
          <w:rFonts w:ascii="Verdana" w:eastAsia="Times New Roman" w:hAnsi="Verdana" w:cs="Times New Roman"/>
        </w:rPr>
        <w:t>- prevederi exclusive pentru contractul cu unitatea de învăţământ: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4" w:name="do|ax16|caII|al1|lii"/>
      <w:bookmarkEnd w:id="1534"/>
      <w:r w:rsidRPr="00AB1E26">
        <w:rPr>
          <w:rFonts w:ascii="Verdana" w:eastAsia="Times New Roman" w:hAnsi="Verdana" w:cs="Times New Roman"/>
          <w:b/>
          <w:bCs/>
          <w:color w:val="8F0000"/>
        </w:rPr>
        <w:t>i)</w:t>
      </w:r>
      <w:r w:rsidRPr="00AB1E26">
        <w:rPr>
          <w:rFonts w:ascii="Verdana" w:eastAsia="Times New Roman" w:hAnsi="Verdana" w:cs="Times New Roman"/>
        </w:rPr>
        <w:t>să sesizeze SEOSP modificările situaţiei copilului ce impun modificarea planului de servicii individualizat şi/sau orientarea şcolară sau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5" w:name="do|ax16|caII|al2"/>
      <w:r>
        <w:rPr>
          <w:rFonts w:ascii="Verdana" w:eastAsia="Times New Roman" w:hAnsi="Verdana" w:cs="Times New Roman"/>
          <w:b/>
          <w:bCs/>
          <w:noProof/>
          <w:color w:val="333399"/>
        </w:rPr>
        <w:drawing>
          <wp:inline distT="0" distB="0" distL="0" distR="0">
            <wp:extent cx="99060" cy="99060"/>
            <wp:effectExtent l="0" t="0" r="0" b="0"/>
            <wp:docPr id="31" name="Picture 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I|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5"/>
      <w:r w:rsidRPr="00AB1E26">
        <w:rPr>
          <w:rFonts w:ascii="Verdana" w:eastAsia="Times New Roman" w:hAnsi="Verdana" w:cs="Times New Roman"/>
          <w:b/>
          <w:bCs/>
          <w:color w:val="008F00"/>
        </w:rPr>
        <w:t>(2)</w:t>
      </w:r>
      <w:r w:rsidRPr="00AB1E26">
        <w:rPr>
          <w:rFonts w:ascii="Verdana" w:eastAsia="Times New Roman" w:hAnsi="Verdana" w:cs="Times New Roman"/>
        </w:rPr>
        <w:t>II.B. Părintele/Reprezentantul legal se obligă: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6" w:name="do|ax16|caII|al2|lia"/>
      <w:bookmarkEnd w:id="1536"/>
      <w:r w:rsidRPr="00AB1E26">
        <w:rPr>
          <w:rFonts w:ascii="Verdana" w:eastAsia="Times New Roman" w:hAnsi="Verdana" w:cs="Times New Roman"/>
          <w:b/>
          <w:bCs/>
          <w:color w:val="8F0000"/>
        </w:rPr>
        <w:t>a)</w:t>
      </w:r>
      <w:r w:rsidRPr="00AB1E26">
        <w:rPr>
          <w:rFonts w:ascii="Verdana" w:eastAsia="Times New Roman" w:hAnsi="Verdana" w:cs="Times New Roman"/>
        </w:rPr>
        <w:t>să asigure participarea copilului la activităţile prevăzute în planul de abilitare-reabilitare/planul de servicii individualizat (să îl pregătească, să îl ducă la timp etc.);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7" w:name="do|ax16|caII|al2|lib"/>
      <w:bookmarkEnd w:id="1537"/>
      <w:r w:rsidRPr="00AB1E26">
        <w:rPr>
          <w:rFonts w:ascii="Verdana" w:eastAsia="Times New Roman" w:hAnsi="Verdana" w:cs="Times New Roman"/>
          <w:b/>
          <w:bCs/>
          <w:color w:val="8F0000"/>
        </w:rPr>
        <w:t>b)</w:t>
      </w:r>
      <w:r w:rsidRPr="00AB1E26">
        <w:rPr>
          <w:rFonts w:ascii="Verdana" w:eastAsia="Times New Roman" w:hAnsi="Verdana" w:cs="Times New Roman"/>
        </w:rPr>
        <w:t>să colaboreze cu profesioniştii responsabili din planul de abilitare-reabilitare/planul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8" w:name="do|ax16|caII|al2|lic"/>
      <w:bookmarkEnd w:id="1538"/>
      <w:r w:rsidRPr="00AB1E26">
        <w:rPr>
          <w:rFonts w:ascii="Verdana" w:eastAsia="Times New Roman" w:hAnsi="Verdana" w:cs="Times New Roman"/>
          <w:b/>
          <w:bCs/>
          <w:color w:val="8F0000"/>
        </w:rPr>
        <w:t>c)</w:t>
      </w:r>
      <w:r w:rsidRPr="00AB1E26">
        <w:rPr>
          <w:rFonts w:ascii="Verdana" w:eastAsia="Times New Roman" w:hAnsi="Verdana" w:cs="Times New Roman"/>
        </w:rPr>
        <w:t>să colaboreze cu managerul de caz/RCP/responsabilul de caz servicii psihoeducaţionale în scopul monitorizării planului de abilitare- reabilitare/planului de servicii individualizat şi îndeplinirii prevederilor prezentului contract;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39" w:name="do|ax16|caII|al2|lid"/>
      <w:bookmarkEnd w:id="1539"/>
      <w:r w:rsidRPr="00AB1E26">
        <w:rPr>
          <w:rFonts w:ascii="Verdana" w:eastAsia="Times New Roman" w:hAnsi="Verdana" w:cs="Times New Roman"/>
          <w:b/>
          <w:bCs/>
          <w:color w:val="8F0000"/>
        </w:rPr>
        <w:t>d)</w:t>
      </w:r>
      <w:r w:rsidRPr="00AB1E26">
        <w:rPr>
          <w:rFonts w:ascii="Verdana" w:eastAsia="Times New Roman" w:hAnsi="Verdana" w:cs="Times New Roman"/>
        </w:rPr>
        <w:t>să anunţe managerului de caz/RCP/responsabilului de caz servicii psihoeducaţionale orice problemă, criză, schimbare care poate conduce la schimbarea planului de abilitare-reabilitare/planului de servicii individualizat şi reevaluarea încadrării în grad de handicap/reorientarea şcolară sau profesională înainte de termenul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0" w:name="do|ax16|caII|al2|lie"/>
      <w:r>
        <w:rPr>
          <w:rFonts w:ascii="Verdana" w:eastAsia="Times New Roman" w:hAnsi="Verdana" w:cs="Times New Roman"/>
          <w:b/>
          <w:bCs/>
          <w:noProof/>
          <w:color w:val="333399"/>
        </w:rPr>
        <w:drawing>
          <wp:inline distT="0" distB="0" distL="0" distR="0">
            <wp:extent cx="99060" cy="99060"/>
            <wp:effectExtent l="0" t="0" r="0" b="0"/>
            <wp:docPr id="30" name="Picture 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I|al2|lie|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0"/>
      <w:r w:rsidRPr="00AB1E26">
        <w:rPr>
          <w:rFonts w:ascii="Verdana" w:eastAsia="Times New Roman" w:hAnsi="Verdana" w:cs="Times New Roman"/>
          <w:b/>
          <w:bCs/>
          <w:color w:val="8F0000"/>
        </w:rPr>
        <w:t>e)</w:t>
      </w:r>
      <w:r w:rsidRPr="00AB1E26">
        <w:rPr>
          <w:rFonts w:ascii="Verdana" w:eastAsia="Times New Roman" w:hAnsi="Verdana" w:cs="Times New Roman"/>
        </w:rPr>
        <w:t>să păstreze toate documentele copilului într-un dosar;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1" w:name="do|ax16|caII|al2|lie|pa1"/>
      <w:bookmarkEnd w:id="1541"/>
      <w:r w:rsidRPr="00AB1E26">
        <w:rPr>
          <w:rFonts w:ascii="Verdana" w:eastAsia="Times New Roman" w:hAnsi="Verdana" w:cs="Times New Roman"/>
        </w:rPr>
        <w:t>- prevederi exclusive pentru contractul care are drept anexă planul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2" w:name="do|ax16|caII|al2|lif"/>
      <w:bookmarkEnd w:id="1542"/>
      <w:r w:rsidRPr="00AB1E26">
        <w:rPr>
          <w:rFonts w:ascii="Verdana" w:eastAsia="Times New Roman" w:hAnsi="Verdana" w:cs="Times New Roman"/>
          <w:b/>
          <w:bCs/>
          <w:color w:val="8F0000"/>
        </w:rPr>
        <w:t>f)</w:t>
      </w:r>
      <w:r w:rsidRPr="00AB1E26">
        <w:rPr>
          <w:rFonts w:ascii="Verdana" w:eastAsia="Times New Roman" w:hAnsi="Verdana" w:cs="Times New Roman"/>
        </w:rPr>
        <w:t>să utilizeze beneficiile de asistenţă sociale primite exclusiv pentru copil/cu scopul pentru care au fost date, punând la dispoziţia DGASPC/SPAS documentele justificative la solicitare;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3" w:name="do|ax16|caII|al2|lig"/>
      <w:bookmarkEnd w:id="1543"/>
      <w:r w:rsidRPr="00AB1E26">
        <w:rPr>
          <w:rFonts w:ascii="Verdana" w:eastAsia="Times New Roman" w:hAnsi="Verdana" w:cs="Times New Roman"/>
          <w:b/>
          <w:bCs/>
          <w:color w:val="8F0000"/>
        </w:rPr>
        <w:t>g)</w:t>
      </w:r>
      <w:r w:rsidRPr="00AB1E26">
        <w:rPr>
          <w:rFonts w:ascii="Verdana" w:eastAsia="Times New Roman" w:hAnsi="Verdana" w:cs="Times New Roman"/>
        </w:rPr>
        <w:t>să solicite reevaluarea încadrării în grad de handicap cu cel puţin 60 de zile înainte de expirarea perioadei de valabilitate specificate în certificatul de încadrare anterior;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4" w:name="do|ax16|caII|al2|lih"/>
      <w:bookmarkEnd w:id="1544"/>
      <w:r w:rsidRPr="00AB1E26">
        <w:rPr>
          <w:rFonts w:ascii="Verdana" w:eastAsia="Times New Roman" w:hAnsi="Verdana" w:cs="Times New Roman"/>
          <w:b/>
          <w:bCs/>
          <w:color w:val="8F0000"/>
        </w:rPr>
        <w:t>h)</w:t>
      </w:r>
      <w:r w:rsidRPr="00AB1E26">
        <w:rPr>
          <w:rFonts w:ascii="Verdana" w:eastAsia="Times New Roman" w:hAnsi="Verdana" w:cs="Times New Roman"/>
        </w:rPr>
        <w:t>să participe la programele de transfer de deprinderi pentru părinţi în vederea abilitării-reabilitării copilului (dacă sunt în plan);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5" w:name="do|ax16|caII|al2|lii"/>
      <w:bookmarkEnd w:id="1545"/>
      <w:r w:rsidRPr="00AB1E26">
        <w:rPr>
          <w:rFonts w:ascii="Verdana" w:eastAsia="Times New Roman" w:hAnsi="Verdana" w:cs="Times New Roman"/>
          <w:b/>
          <w:bCs/>
          <w:color w:val="8F0000"/>
        </w:rPr>
        <w:t>i)</w:t>
      </w:r>
      <w:r w:rsidRPr="00AB1E26">
        <w:rPr>
          <w:rFonts w:ascii="Verdana" w:eastAsia="Times New Roman" w:hAnsi="Verdana" w:cs="Times New Roman"/>
        </w:rPr>
        <w:t>să efectueze activităţile ce îi revin pentru acasă din programele de transfer de deprinderi pentru părinţi conform indicaţiilor terapeutului (dacă sunt cuprinse în plan);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6" w:name="do|ax16|caII|al2|lij"/>
      <w:bookmarkEnd w:id="1546"/>
      <w:r w:rsidRPr="00AB1E26">
        <w:rPr>
          <w:rFonts w:ascii="Verdana" w:eastAsia="Times New Roman" w:hAnsi="Verdana" w:cs="Times New Roman"/>
          <w:b/>
          <w:bCs/>
          <w:color w:val="8F0000"/>
        </w:rPr>
        <w:t>j)</w:t>
      </w:r>
      <w:r w:rsidRPr="00AB1E26">
        <w:rPr>
          <w:rFonts w:ascii="Verdana" w:eastAsia="Times New Roman" w:hAnsi="Verdana" w:cs="Times New Roman"/>
        </w:rPr>
        <w:t>să participe la activităţile şi serviciile care îl vizează în mod direct (dacă sunt în plan).</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7" w:name="do|ax16|caIII"/>
      <w:r>
        <w:rPr>
          <w:rFonts w:ascii="Verdana" w:eastAsia="Times New Roman" w:hAnsi="Verdana" w:cs="Times New Roman"/>
          <w:b/>
          <w:bCs/>
          <w:noProof/>
          <w:color w:val="333399"/>
        </w:rPr>
        <w:drawing>
          <wp:inline distT="0" distB="0" distL="0" distR="0">
            <wp:extent cx="99060" cy="99060"/>
            <wp:effectExtent l="0" t="0" r="0" b="0"/>
            <wp:docPr id="29" name="Picture 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7"/>
      <w:r w:rsidRPr="00AB1E26">
        <w:rPr>
          <w:rFonts w:ascii="Verdana" w:eastAsia="Times New Roman" w:hAnsi="Verdana" w:cs="Times New Roman"/>
          <w:b/>
          <w:bCs/>
          <w:color w:val="005F00"/>
          <w:sz w:val="24"/>
          <w:szCs w:val="24"/>
        </w:rPr>
        <w:t>CAPITOLUL III: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Durata contractului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8" w:name="do|ax16|caIII|pa1"/>
      <w:bookmarkEnd w:id="1548"/>
      <w:r w:rsidRPr="00AB1E26">
        <w:rPr>
          <w:rFonts w:ascii="Verdana" w:eastAsia="Times New Roman" w:hAnsi="Verdana" w:cs="Times New Roman"/>
        </w:rPr>
        <w:t>Prezentul contract intră în vigoare de la data semnării lui şi se încheie pe perioada de implementare a planului de abilitare-reabilitare/planului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49" w:name="do|ax16|caIV"/>
      <w:r>
        <w:rPr>
          <w:rFonts w:ascii="Verdana" w:eastAsia="Times New Roman" w:hAnsi="Verdana" w:cs="Times New Roman"/>
          <w:b/>
          <w:bCs/>
          <w:noProof/>
          <w:color w:val="333399"/>
        </w:rPr>
        <w:drawing>
          <wp:inline distT="0" distB="0" distL="0" distR="0">
            <wp:extent cx="99060" cy="99060"/>
            <wp:effectExtent l="0" t="0" r="0" b="0"/>
            <wp:docPr id="28" name="Picture 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9"/>
      <w:r w:rsidRPr="00AB1E26">
        <w:rPr>
          <w:rFonts w:ascii="Verdana" w:eastAsia="Times New Roman" w:hAnsi="Verdana" w:cs="Times New Roman"/>
          <w:b/>
          <w:bCs/>
          <w:color w:val="005F00"/>
          <w:sz w:val="24"/>
          <w:szCs w:val="24"/>
        </w:rPr>
        <w:t>CAPITOLUL IV:</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Clauze finale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0" w:name="do|ax16|caIV|lia"/>
      <w:bookmarkEnd w:id="1550"/>
      <w:r w:rsidRPr="00AB1E26">
        <w:rPr>
          <w:rFonts w:ascii="Verdana" w:eastAsia="Times New Roman" w:hAnsi="Verdana" w:cs="Times New Roman"/>
          <w:b/>
          <w:bCs/>
          <w:color w:val="8F0000"/>
        </w:rPr>
        <w:t>a)</w:t>
      </w:r>
      <w:r w:rsidRPr="00AB1E26">
        <w:rPr>
          <w:rFonts w:ascii="Verdana" w:eastAsia="Times New Roman" w:hAnsi="Verdana" w:cs="Times New Roman"/>
        </w:rPr>
        <w:t>Orice modificare adusă prezentului contract se face prin acordul ambelor părţi, prin notificare directă.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1" w:name="do|ax16|caIV|lib"/>
      <w:bookmarkEnd w:id="1551"/>
      <w:r w:rsidRPr="00AB1E26">
        <w:rPr>
          <w:rFonts w:ascii="Verdana" w:eastAsia="Times New Roman" w:hAnsi="Verdana" w:cs="Times New Roman"/>
          <w:b/>
          <w:bCs/>
          <w:color w:val="8F0000"/>
        </w:rPr>
        <w:lastRenderedPageBreak/>
        <w:t>b)</w:t>
      </w:r>
      <w:r w:rsidRPr="00AB1E26">
        <w:rPr>
          <w:rFonts w:ascii="Verdana" w:eastAsia="Times New Roman" w:hAnsi="Verdana" w:cs="Times New Roman"/>
        </w:rPr>
        <w:t>În caz de nerespectare a prevederilor din prezentul contract, se va apela la mediere. Dacă medierea eşuează, contractul va fi reziliat şi întreg procesul de planificare se va relua.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2" w:name="do|ax16|caIV|lic"/>
      <w:bookmarkEnd w:id="1552"/>
      <w:r w:rsidRPr="00AB1E26">
        <w:rPr>
          <w:rFonts w:ascii="Verdana" w:eastAsia="Times New Roman" w:hAnsi="Verdana" w:cs="Times New Roman"/>
          <w:b/>
          <w:bCs/>
          <w:color w:val="8F0000"/>
        </w:rPr>
        <w:t>c)</w:t>
      </w:r>
      <w:r w:rsidRPr="00AB1E26">
        <w:rPr>
          <w:rFonts w:ascii="Verdana" w:eastAsia="Times New Roman" w:hAnsi="Verdana" w:cs="Times New Roman"/>
        </w:rPr>
        <w:t>Falsul în declaraţii sau în înscrisuri se pedepseşte conform art. 326 din Codul penal.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3" w:name="do|ax16|caIV|lid"/>
      <w:r>
        <w:rPr>
          <w:rFonts w:ascii="Verdana" w:eastAsia="Times New Roman" w:hAnsi="Verdana" w:cs="Times New Roman"/>
          <w:b/>
          <w:bCs/>
          <w:noProof/>
          <w:color w:val="333399"/>
        </w:rPr>
        <w:drawing>
          <wp:inline distT="0" distB="0" distL="0" distR="0">
            <wp:extent cx="99060" cy="99060"/>
            <wp:effectExtent l="0" t="0" r="0" b="0"/>
            <wp:docPr id="27" name="Picture 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caIV|li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3"/>
      <w:r w:rsidRPr="00AB1E26">
        <w:rPr>
          <w:rFonts w:ascii="Verdana" w:eastAsia="Times New Roman" w:hAnsi="Verdana" w:cs="Times New Roman"/>
          <w:b/>
          <w:bCs/>
          <w:color w:val="8F0000"/>
        </w:rPr>
        <w:t>d)</w:t>
      </w:r>
      <w:r w:rsidRPr="00AB1E26">
        <w:rPr>
          <w:rFonts w:ascii="Verdana" w:eastAsia="Times New Roman" w:hAnsi="Verdana" w:cs="Times New Roman"/>
        </w:rPr>
        <w:t>Planul de abilitare-reabilitare/Planul de servicii individualizat constituie anexă şi parte integrantă a prezentului contract.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4" w:name="do|ax16|caIV|lid|pa1"/>
      <w:bookmarkEnd w:id="1554"/>
      <w:r w:rsidRPr="00AB1E26">
        <w:rPr>
          <w:rFonts w:ascii="Verdana" w:eastAsia="Times New Roman" w:hAnsi="Verdana" w:cs="Times New Roman"/>
        </w:rPr>
        <w:t>Prezentul contract s-a încheiat în două exemplare, câte unul pentru fiecare parte.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5" w:name="do|ax16|caIV|lid|pa2"/>
      <w:bookmarkEnd w:id="1555"/>
      <w:r w:rsidRPr="00AB1E26">
        <w:rPr>
          <w:rFonts w:ascii="Verdana" w:eastAsia="Times New Roman" w:hAnsi="Verdana" w:cs="Times New Roman"/>
        </w:rPr>
        <w:t>Semnătură primar/director executiv/director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6" w:name="do|ax16|caIV|lid|pa3"/>
      <w:bookmarkEnd w:id="1556"/>
      <w:r w:rsidRPr="00AB1E26">
        <w:rPr>
          <w:rFonts w:ascii="Verdana" w:eastAsia="Times New Roman" w:hAnsi="Verdana" w:cs="Times New Roman"/>
        </w:rPr>
        <w:t>Semnătură manager de caz/RCP/responsabilul de caz servicii psihoeducaţionale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7" w:name="do|ax16|caIV|lid|pa4"/>
      <w:bookmarkEnd w:id="1557"/>
      <w:r w:rsidRPr="00AB1E26">
        <w:rPr>
          <w:rFonts w:ascii="Verdana" w:eastAsia="Times New Roman" w:hAnsi="Verdana" w:cs="Times New Roman"/>
        </w:rPr>
        <w:t>Semnătură părinte/părinţi/reprezentant legal al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58" w:name="do|ax17"/>
      <w:r>
        <w:rPr>
          <w:rFonts w:ascii="Verdana" w:eastAsia="Times New Roman" w:hAnsi="Verdana" w:cs="Times New Roman"/>
          <w:b/>
          <w:bCs/>
          <w:noProof/>
          <w:color w:val="333399"/>
        </w:rPr>
        <w:drawing>
          <wp:inline distT="0" distB="0" distL="0" distR="0">
            <wp:extent cx="99060" cy="99060"/>
            <wp:effectExtent l="0" t="0" r="0" b="0"/>
            <wp:docPr id="26" name="Picture 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8"/>
      <w:r w:rsidRPr="00AB1E26">
        <w:rPr>
          <w:rFonts w:ascii="Verdana" w:eastAsia="Times New Roman" w:hAnsi="Verdana" w:cs="Times New Roman"/>
          <w:b/>
          <w:bCs/>
          <w:sz w:val="26"/>
          <w:szCs w:val="26"/>
        </w:rPr>
        <w:t>ANEXA nr. 17:</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raport de monitorizare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vMerge w:val="restar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559" w:name="do|ax17|pa1"/>
            <w:bookmarkEnd w:id="1559"/>
            <w:r w:rsidRPr="00AB1E26">
              <w:rPr>
                <w:rFonts w:ascii="Verdana" w:eastAsia="Times New Roman" w:hAnsi="Verdana" w:cs="Times New Roman"/>
                <w:color w:val="000000"/>
                <w:sz w:val="16"/>
                <w:szCs w:val="16"/>
              </w:rPr>
              <w:t>Nr. înregistrare raport .........../data .............</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Dosar nr. ......./data înregistrării .................</w:t>
            </w:r>
          </w:p>
        </w:tc>
        <w:tc>
          <w:tcPr>
            <w:tcW w:w="2500" w:type="pct"/>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Aprob.</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Şef ierarhic/Directorul unităţii de învăţământ</w:t>
            </w:r>
          </w:p>
        </w:tc>
      </w:tr>
      <w:tr w:rsidR="00AB1E26" w:rsidRPr="00AB1E26" w:rsidTr="00AB1E26">
        <w:trPr>
          <w:tblCellSpacing w:w="0" w:type="dxa"/>
        </w:trPr>
        <w:tc>
          <w:tcPr>
            <w:tcW w:w="0" w:type="auto"/>
            <w:vMerge/>
            <w:vAlign w:val="center"/>
            <w:hideMark/>
          </w:tcPr>
          <w:p w:rsidR="00AB1E26" w:rsidRPr="00AB1E26" w:rsidRDefault="00AB1E26" w:rsidP="00AB1E26">
            <w:pPr>
              <w:spacing w:after="0" w:line="240" w:lineRule="auto"/>
              <w:rPr>
                <w:rFonts w:ascii="Verdana" w:eastAsia="Times New Roman" w:hAnsi="Verdana" w:cs="Times New Roman"/>
                <w:color w:val="000000"/>
                <w:sz w:val="16"/>
                <w:szCs w:val="16"/>
              </w:rPr>
            </w:pPr>
          </w:p>
        </w:tc>
        <w:tc>
          <w:tcPr>
            <w:tcW w:w="2500" w:type="pct"/>
            <w:hideMark/>
          </w:tcPr>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Avizat CIEC/consiliu profesoral</w:t>
            </w:r>
          </w:p>
          <w:p w:rsidR="00AB1E26" w:rsidRPr="00AB1E26" w:rsidRDefault="00AB1E26" w:rsidP="00AB1E26">
            <w:pPr>
              <w:spacing w:after="0" w:line="240" w:lineRule="auto"/>
              <w:jc w:val="center"/>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(numai pentru copiii cu CES)</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0" w:name="do|ax17|siI"/>
      <w:r>
        <w:rPr>
          <w:rFonts w:ascii="Verdana" w:eastAsia="Times New Roman" w:hAnsi="Verdana" w:cs="Times New Roman"/>
          <w:b/>
          <w:bCs/>
          <w:noProof/>
          <w:color w:val="333399"/>
        </w:rPr>
        <w:drawing>
          <wp:inline distT="0" distB="0" distL="0" distR="0">
            <wp:extent cx="99060" cy="99060"/>
            <wp:effectExtent l="0" t="0" r="0" b="0"/>
            <wp:docPr id="25" name="Picture 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0"/>
      <w:r w:rsidRPr="00AB1E26">
        <w:rPr>
          <w:rFonts w:ascii="Verdana" w:eastAsia="Times New Roman" w:hAnsi="Verdana" w:cs="Times New Roman"/>
          <w:b/>
          <w:bCs/>
          <w:sz w:val="24"/>
          <w:szCs w:val="24"/>
        </w:rPr>
        <w:t>SECŢIUNEA 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de identificare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1" w:name="do|ax17|siI|lia"/>
      <w:bookmarkEnd w:id="1561"/>
      <w:r w:rsidRPr="00AB1E26">
        <w:rPr>
          <w:rFonts w:ascii="Verdana" w:eastAsia="Times New Roman" w:hAnsi="Verdana" w:cs="Times New Roman"/>
          <w:b/>
          <w:bCs/>
          <w:color w:val="8F0000"/>
        </w:rPr>
        <w:t>a)</w:t>
      </w:r>
      <w:r w:rsidRPr="00AB1E26">
        <w:rPr>
          <w:rFonts w:ascii="Verdana" w:eastAsia="Times New Roman" w:hAnsi="Verdana" w:cs="Times New Roman"/>
        </w:rPr>
        <w:t>Numele şi prenumele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2" w:name="do|ax17|siI|lib"/>
      <w:bookmarkEnd w:id="1562"/>
      <w:r w:rsidRPr="00AB1E26">
        <w:rPr>
          <w:rFonts w:ascii="Verdana" w:eastAsia="Times New Roman" w:hAnsi="Verdana" w:cs="Times New Roman"/>
          <w:b/>
          <w:bCs/>
          <w:color w:val="8F0000"/>
        </w:rPr>
        <w:t>b)</w:t>
      </w:r>
      <w:r w:rsidRPr="00AB1E26">
        <w:rPr>
          <w:rFonts w:ascii="Verdana" w:eastAsia="Times New Roman" w:hAnsi="Verdana" w:cs="Times New Roman"/>
        </w:rPr>
        <w:t>CNP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3" w:name="do|ax17|siII"/>
      <w:r>
        <w:rPr>
          <w:rFonts w:ascii="Verdana" w:eastAsia="Times New Roman" w:hAnsi="Verdana" w:cs="Times New Roman"/>
          <w:b/>
          <w:bCs/>
          <w:noProof/>
          <w:color w:val="333399"/>
        </w:rPr>
        <w:drawing>
          <wp:inline distT="0" distB="0" distL="0" distR="0">
            <wp:extent cx="99060" cy="99060"/>
            <wp:effectExtent l="0" t="0" r="0" b="0"/>
            <wp:docPr id="24" name="Picture 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3"/>
      <w:r w:rsidRPr="00AB1E26">
        <w:rPr>
          <w:rFonts w:ascii="Verdana" w:eastAsia="Times New Roman" w:hAnsi="Verdana" w:cs="Times New Roman"/>
          <w:b/>
          <w:bCs/>
          <w:sz w:val="24"/>
          <w:szCs w:val="24"/>
        </w:rPr>
        <w:t>SECŢIUNEA 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relevante privind activitatea asistentului personal (se completează numai pentru copiii încadraţi în gradul grav de handicap care au asistent personal)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4" w:name="do|ax17|siII|lia"/>
      <w:r>
        <w:rPr>
          <w:rFonts w:ascii="Verdana" w:eastAsia="Times New Roman" w:hAnsi="Verdana" w:cs="Times New Roman"/>
          <w:b/>
          <w:bCs/>
          <w:noProof/>
          <w:color w:val="333399"/>
        </w:rPr>
        <w:drawing>
          <wp:inline distT="0" distB="0" distL="0" distR="0">
            <wp:extent cx="99060" cy="99060"/>
            <wp:effectExtent l="0" t="0" r="0" b="0"/>
            <wp:docPr id="23" name="Picture 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II|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4"/>
      <w:r w:rsidRPr="00AB1E26">
        <w:rPr>
          <w:rFonts w:ascii="Verdana" w:eastAsia="Times New Roman" w:hAnsi="Verdana" w:cs="Times New Roman"/>
          <w:b/>
          <w:bCs/>
          <w:color w:val="8F0000"/>
        </w:rPr>
        <w:t>a)</w:t>
      </w:r>
      <w:r w:rsidRPr="00AB1E26">
        <w:rPr>
          <w:rFonts w:ascii="Verdana" w:eastAsia="Times New Roman" w:hAnsi="Verdana" w:cs="Times New Roman"/>
        </w:rPr>
        <w:t>Activitatea asistentului personal se desfăşoară în interesul superior al copilului, în acord cu fişa postului.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5" w:name="do|ax17|siII|lia|pa1"/>
      <w:bookmarkEnd w:id="1565"/>
      <w:r w:rsidRPr="00AB1E26">
        <w:rPr>
          <w:rFonts w:ascii="Verdana" w:eastAsia="Times New Roman" w:hAnsi="Verdana" w:cs="Times New Roman"/>
        </w:rPr>
        <w:t>sau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6" w:name="do|ax17|siII|lib"/>
      <w:bookmarkEnd w:id="1566"/>
      <w:r w:rsidRPr="00AB1E26">
        <w:rPr>
          <w:rFonts w:ascii="Verdana" w:eastAsia="Times New Roman" w:hAnsi="Verdana" w:cs="Times New Roman"/>
          <w:b/>
          <w:bCs/>
          <w:color w:val="8F0000"/>
        </w:rPr>
        <w:t>b)</w:t>
      </w:r>
      <w:r w:rsidRPr="00AB1E26">
        <w:rPr>
          <w:rFonts w:ascii="Verdana" w:eastAsia="Times New Roman" w:hAnsi="Verdana" w:cs="Times New Roman"/>
        </w:rPr>
        <w:t>Dificultăţi întâmpinate în desfăşurarea activităţii asistentului personal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7" w:name="do|ax17|siII|lic"/>
      <w:bookmarkEnd w:id="1567"/>
      <w:r w:rsidRPr="00AB1E26">
        <w:rPr>
          <w:rFonts w:ascii="Verdana" w:eastAsia="Times New Roman" w:hAnsi="Verdana" w:cs="Times New Roman"/>
          <w:b/>
          <w:bCs/>
          <w:color w:val="8F0000"/>
        </w:rPr>
        <w:t>c)</w:t>
      </w:r>
      <w:r w:rsidRPr="00AB1E26">
        <w:rPr>
          <w:rFonts w:ascii="Verdana" w:eastAsia="Times New Roman" w:hAnsi="Verdana" w:cs="Times New Roman"/>
        </w:rPr>
        <w:t>Soluţii de remediere da/nu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8" w:name="do|ax17|siIII"/>
      <w:r>
        <w:rPr>
          <w:rFonts w:ascii="Verdana" w:eastAsia="Times New Roman" w:hAnsi="Verdana" w:cs="Times New Roman"/>
          <w:b/>
          <w:bCs/>
          <w:noProof/>
          <w:color w:val="333399"/>
        </w:rPr>
        <w:drawing>
          <wp:inline distT="0" distB="0" distL="0" distR="0">
            <wp:extent cx="99060" cy="99060"/>
            <wp:effectExtent l="0" t="0" r="0" b="0"/>
            <wp:docPr id="22" name="Picture 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8"/>
      <w:r w:rsidRPr="00AB1E26">
        <w:rPr>
          <w:rFonts w:ascii="Verdana" w:eastAsia="Times New Roman" w:hAnsi="Verdana" w:cs="Times New Roman"/>
          <w:b/>
          <w:bCs/>
          <w:sz w:val="24"/>
          <w:szCs w:val="24"/>
        </w:rPr>
        <w:t>SECŢIUNEA III: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relevante privind recepţionarea şi utilizarea beneficiilor cuprinse în planul de abilitare-reabilitare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69" w:name="do|ax17|siIII|lia"/>
      <w:r>
        <w:rPr>
          <w:rFonts w:ascii="Verdana" w:eastAsia="Times New Roman" w:hAnsi="Verdana" w:cs="Times New Roman"/>
          <w:b/>
          <w:bCs/>
          <w:noProof/>
          <w:color w:val="333399"/>
        </w:rPr>
        <w:drawing>
          <wp:inline distT="0" distB="0" distL="0" distR="0">
            <wp:extent cx="99060" cy="99060"/>
            <wp:effectExtent l="0" t="0" r="0" b="0"/>
            <wp:docPr id="21" name="Picture 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III|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9"/>
      <w:r w:rsidRPr="00AB1E26">
        <w:rPr>
          <w:rFonts w:ascii="Verdana" w:eastAsia="Times New Roman" w:hAnsi="Verdana" w:cs="Times New Roman"/>
          <w:b/>
          <w:bCs/>
          <w:color w:val="8F0000"/>
        </w:rPr>
        <w:t>a)</w:t>
      </w:r>
      <w:r w:rsidRPr="00AB1E26">
        <w:rPr>
          <w:rFonts w:ascii="Verdana" w:eastAsia="Times New Roman" w:hAnsi="Verdana" w:cs="Times New Roman"/>
        </w:rPr>
        <w:t>Beneficiile .............. sunt recepţionate şi utilizate în interesul superior al copilului.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0" w:name="do|ax17|siIII|lia|pa1"/>
      <w:bookmarkEnd w:id="1570"/>
      <w:r w:rsidRPr="00AB1E26">
        <w:rPr>
          <w:rFonts w:ascii="Verdana" w:eastAsia="Times New Roman" w:hAnsi="Verdana" w:cs="Times New Roman"/>
        </w:rPr>
        <w:t>sau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1" w:name="do|ax17|siIII|lib"/>
      <w:bookmarkEnd w:id="1571"/>
      <w:r w:rsidRPr="00AB1E26">
        <w:rPr>
          <w:rFonts w:ascii="Verdana" w:eastAsia="Times New Roman" w:hAnsi="Verdana" w:cs="Times New Roman"/>
          <w:b/>
          <w:bCs/>
          <w:color w:val="8F0000"/>
        </w:rPr>
        <w:t>b)</w:t>
      </w:r>
      <w:r w:rsidRPr="00AB1E26">
        <w:rPr>
          <w:rFonts w:ascii="Verdana" w:eastAsia="Times New Roman" w:hAnsi="Verdana" w:cs="Times New Roman"/>
        </w:rPr>
        <w:t>Beneficiile sunt recepţionate şi nu sunt utilizate în interesul superior al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2" w:name="do|ax17|siIII|lic"/>
      <w:bookmarkEnd w:id="1572"/>
      <w:r w:rsidRPr="00AB1E26">
        <w:rPr>
          <w:rFonts w:ascii="Verdana" w:eastAsia="Times New Roman" w:hAnsi="Verdana" w:cs="Times New Roman"/>
          <w:b/>
          <w:bCs/>
          <w:color w:val="8F0000"/>
        </w:rPr>
        <w:t>c)</w:t>
      </w:r>
      <w:r w:rsidRPr="00AB1E26">
        <w:rPr>
          <w:rFonts w:ascii="Verdana" w:eastAsia="Times New Roman" w:hAnsi="Verdana" w:cs="Times New Roman"/>
        </w:rPr>
        <w:t>Dificultăţi întâmpinate în recepţionarea şi utilizarea beneficiilor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3" w:name="do|ax17|siIII|lid"/>
      <w:bookmarkEnd w:id="1573"/>
      <w:r w:rsidRPr="00AB1E26">
        <w:rPr>
          <w:rFonts w:ascii="Verdana" w:eastAsia="Times New Roman" w:hAnsi="Verdana" w:cs="Times New Roman"/>
          <w:b/>
          <w:bCs/>
          <w:color w:val="8F0000"/>
        </w:rPr>
        <w:t>d)</w:t>
      </w:r>
      <w:r w:rsidRPr="00AB1E26">
        <w:rPr>
          <w:rFonts w:ascii="Verdana" w:eastAsia="Times New Roman" w:hAnsi="Verdana" w:cs="Times New Roman"/>
        </w:rPr>
        <w:t>Soluţii de remediere da/nu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4" w:name="do|ax17|siIV"/>
      <w:r>
        <w:rPr>
          <w:rFonts w:ascii="Verdana" w:eastAsia="Times New Roman" w:hAnsi="Verdana" w:cs="Times New Roman"/>
          <w:b/>
          <w:bCs/>
          <w:noProof/>
          <w:color w:val="333399"/>
        </w:rPr>
        <w:drawing>
          <wp:inline distT="0" distB="0" distL="0" distR="0">
            <wp:extent cx="99060" cy="99060"/>
            <wp:effectExtent l="0" t="0" r="0" b="0"/>
            <wp:docPr id="20" name="Picture 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4"/>
      <w:r w:rsidRPr="00AB1E26">
        <w:rPr>
          <w:rFonts w:ascii="Verdana" w:eastAsia="Times New Roman" w:hAnsi="Verdana" w:cs="Times New Roman"/>
          <w:b/>
          <w:bCs/>
          <w:sz w:val="24"/>
          <w:szCs w:val="24"/>
        </w:rPr>
        <w:t>SECŢIUNEA IV:</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relevante privind serviciile cuprinse în planul de abilitare-reabilitare/planul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5" w:name="do|ax17|siIV|lia"/>
      <w:bookmarkEnd w:id="1575"/>
      <w:r w:rsidRPr="00AB1E26">
        <w:rPr>
          <w:rFonts w:ascii="Verdana" w:eastAsia="Times New Roman" w:hAnsi="Verdana" w:cs="Times New Roman"/>
          <w:b/>
          <w:bCs/>
          <w:color w:val="8F0000"/>
        </w:rPr>
        <w:t>a)</w:t>
      </w:r>
      <w:r w:rsidRPr="00AB1E26">
        <w:rPr>
          <w:rFonts w:ascii="Verdana" w:eastAsia="Times New Roman" w:hAnsi="Verdana" w:cs="Times New Roman"/>
        </w:rPr>
        <w:t>Serviciile .............. pentru copil/familie sunt furnizate în termenii stabiliţi de profesionistul responsabil.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6" w:name="do|ax17|siIV|lib"/>
      <w:r>
        <w:rPr>
          <w:rFonts w:ascii="Verdana" w:eastAsia="Times New Roman" w:hAnsi="Verdana" w:cs="Times New Roman"/>
          <w:b/>
          <w:bCs/>
          <w:noProof/>
          <w:color w:val="333399"/>
        </w:rPr>
        <w:drawing>
          <wp:inline distT="0" distB="0" distL="0" distR="0">
            <wp:extent cx="99060" cy="99060"/>
            <wp:effectExtent l="0" t="0" r="0" b="0"/>
            <wp:docPr id="19" name="Picture 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IV|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6"/>
      <w:r w:rsidRPr="00AB1E26">
        <w:rPr>
          <w:rFonts w:ascii="Verdana" w:eastAsia="Times New Roman" w:hAnsi="Verdana" w:cs="Times New Roman"/>
          <w:b/>
          <w:bCs/>
          <w:color w:val="8F0000"/>
        </w:rPr>
        <w:t>b)</w:t>
      </w:r>
      <w:r w:rsidRPr="00AB1E26">
        <w:rPr>
          <w:rFonts w:ascii="Verdana" w:eastAsia="Times New Roman" w:hAnsi="Verdana" w:cs="Times New Roman"/>
        </w:rPr>
        <w:t>Se observă progres/stagnare în normele admise în situaţia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7" w:name="do|ax17|siIV|lib|pa1"/>
      <w:bookmarkEnd w:id="1577"/>
      <w:r w:rsidRPr="00AB1E26">
        <w:rPr>
          <w:rFonts w:ascii="Verdana" w:eastAsia="Times New Roman" w:hAnsi="Verdana" w:cs="Times New Roman"/>
        </w:rPr>
        <w:t>sau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8" w:name="do|ax17|siIV|lic"/>
      <w:bookmarkEnd w:id="1578"/>
      <w:r w:rsidRPr="00AB1E26">
        <w:rPr>
          <w:rFonts w:ascii="Verdana" w:eastAsia="Times New Roman" w:hAnsi="Verdana" w:cs="Times New Roman"/>
          <w:b/>
          <w:bCs/>
          <w:color w:val="8F0000"/>
        </w:rPr>
        <w:t>c)</w:t>
      </w:r>
      <w:r w:rsidRPr="00AB1E26">
        <w:rPr>
          <w:rFonts w:ascii="Verdana" w:eastAsia="Times New Roman" w:hAnsi="Verdana" w:cs="Times New Roman"/>
        </w:rPr>
        <w:t>Dificultăţi întâmpinate în furnizarea serviciilor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79" w:name="do|ax17|siIV|lid"/>
      <w:bookmarkEnd w:id="1579"/>
      <w:r w:rsidRPr="00AB1E26">
        <w:rPr>
          <w:rFonts w:ascii="Verdana" w:eastAsia="Times New Roman" w:hAnsi="Verdana" w:cs="Times New Roman"/>
          <w:b/>
          <w:bCs/>
          <w:color w:val="8F0000"/>
        </w:rPr>
        <w:t>d)</w:t>
      </w:r>
      <w:r w:rsidRPr="00AB1E26">
        <w:rPr>
          <w:rFonts w:ascii="Verdana" w:eastAsia="Times New Roman" w:hAnsi="Verdana" w:cs="Times New Roman"/>
        </w:rPr>
        <w:t>Se observă stagnare îndelungată/regres în situaţia copilului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0" w:name="do|ax17|siIV|lie"/>
      <w:bookmarkEnd w:id="1580"/>
      <w:r w:rsidRPr="00AB1E26">
        <w:rPr>
          <w:rFonts w:ascii="Verdana" w:eastAsia="Times New Roman" w:hAnsi="Verdana" w:cs="Times New Roman"/>
          <w:b/>
          <w:bCs/>
          <w:color w:val="8F0000"/>
        </w:rPr>
        <w:t>e)</w:t>
      </w:r>
      <w:r w:rsidRPr="00AB1E26">
        <w:rPr>
          <w:rFonts w:ascii="Verdana" w:eastAsia="Times New Roman" w:hAnsi="Verdana" w:cs="Times New Roman"/>
        </w:rPr>
        <w:t>Soluţii de remediere da/nu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1" w:name="do|ax17|siV"/>
      <w:r>
        <w:rPr>
          <w:rFonts w:ascii="Verdana" w:eastAsia="Times New Roman" w:hAnsi="Verdana" w:cs="Times New Roman"/>
          <w:b/>
          <w:bCs/>
          <w:noProof/>
          <w:color w:val="333399"/>
        </w:rPr>
        <w:drawing>
          <wp:inline distT="0" distB="0" distL="0" distR="0">
            <wp:extent cx="99060" cy="99060"/>
            <wp:effectExtent l="0" t="0" r="0" b="0"/>
            <wp:docPr id="18" name="Picture 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1"/>
      <w:r w:rsidRPr="00AB1E26">
        <w:rPr>
          <w:rFonts w:ascii="Verdana" w:eastAsia="Times New Roman" w:hAnsi="Verdana" w:cs="Times New Roman"/>
          <w:b/>
          <w:bCs/>
          <w:sz w:val="24"/>
          <w:szCs w:val="24"/>
        </w:rPr>
        <w:t>SECŢIUNEA V:</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Date relevante privind intervenţiile cuprinse în planul de abilitare-reabilitare/planul de servicii individualizat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2" w:name="do|ax17|siV|lia"/>
      <w:r>
        <w:rPr>
          <w:rFonts w:ascii="Verdana" w:eastAsia="Times New Roman" w:hAnsi="Verdana" w:cs="Times New Roman"/>
          <w:b/>
          <w:bCs/>
          <w:noProof/>
          <w:color w:val="333399"/>
        </w:rPr>
        <w:lastRenderedPageBreak/>
        <w:drawing>
          <wp:inline distT="0" distB="0" distL="0" distR="0">
            <wp:extent cx="99060" cy="99060"/>
            <wp:effectExtent l="0" t="0" r="0" b="0"/>
            <wp:docPr id="17" name="Picture 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2"/>
      <w:r w:rsidRPr="00AB1E26">
        <w:rPr>
          <w:rFonts w:ascii="Verdana" w:eastAsia="Times New Roman" w:hAnsi="Verdana" w:cs="Times New Roman"/>
          <w:b/>
          <w:bCs/>
          <w:color w:val="8F0000"/>
        </w:rPr>
        <w:t>a)</w:t>
      </w:r>
      <w:r w:rsidRPr="00AB1E26">
        <w:rPr>
          <w:rFonts w:ascii="Verdana" w:eastAsia="Times New Roman" w:hAnsi="Verdana" w:cs="Times New Roman"/>
        </w:rPr>
        <w:t>Intervenţiile ....................... pentru copil/familie sunt furnizate în termenii stabiliţi de profesionistul responsabil.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3" w:name="do|ax17|siV|lia|pa1"/>
      <w:bookmarkEnd w:id="1583"/>
      <w:r w:rsidRPr="00AB1E26">
        <w:rPr>
          <w:rFonts w:ascii="Verdana" w:eastAsia="Times New Roman" w:hAnsi="Verdana" w:cs="Times New Roman"/>
        </w:rPr>
        <w:t>sau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4" w:name="do|ax17|siV|lib"/>
      <w:bookmarkEnd w:id="1584"/>
      <w:r w:rsidRPr="00AB1E26">
        <w:rPr>
          <w:rFonts w:ascii="Verdana" w:eastAsia="Times New Roman" w:hAnsi="Verdana" w:cs="Times New Roman"/>
          <w:b/>
          <w:bCs/>
          <w:color w:val="8F0000"/>
        </w:rPr>
        <w:t>b)</w:t>
      </w:r>
      <w:r w:rsidRPr="00AB1E26">
        <w:rPr>
          <w:rFonts w:ascii="Verdana" w:eastAsia="Times New Roman" w:hAnsi="Verdana" w:cs="Times New Roman"/>
        </w:rPr>
        <w:t>Dificultăţi întâmpinate în furnizarea intervenţiilor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5" w:name="do|ax17|siV|lic"/>
      <w:bookmarkEnd w:id="1585"/>
      <w:r w:rsidRPr="00AB1E26">
        <w:rPr>
          <w:rFonts w:ascii="Verdana" w:eastAsia="Times New Roman" w:hAnsi="Verdana" w:cs="Times New Roman"/>
          <w:b/>
          <w:bCs/>
          <w:color w:val="8F0000"/>
        </w:rPr>
        <w:t>c)</w:t>
      </w:r>
      <w:r w:rsidRPr="00AB1E26">
        <w:rPr>
          <w:rFonts w:ascii="Verdana" w:eastAsia="Times New Roman" w:hAnsi="Verdana" w:cs="Times New Roman"/>
        </w:rPr>
        <w:t>Soluţii de remediere da/nu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6" w:name="do|ax17|siVI"/>
      <w:r>
        <w:rPr>
          <w:rFonts w:ascii="Verdana" w:eastAsia="Times New Roman" w:hAnsi="Verdana" w:cs="Times New Roman"/>
          <w:b/>
          <w:bCs/>
          <w:noProof/>
          <w:color w:val="333399"/>
        </w:rPr>
        <w:drawing>
          <wp:inline distT="0" distB="0" distL="0" distR="0">
            <wp:extent cx="99060" cy="99060"/>
            <wp:effectExtent l="0" t="0" r="0" b="0"/>
            <wp:docPr id="16" name="Picture 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6"/>
      <w:r w:rsidRPr="00AB1E26">
        <w:rPr>
          <w:rFonts w:ascii="Verdana" w:eastAsia="Times New Roman" w:hAnsi="Verdana" w:cs="Times New Roman"/>
          <w:b/>
          <w:bCs/>
          <w:sz w:val="24"/>
          <w:szCs w:val="24"/>
        </w:rPr>
        <w:t>SECŢIUNEA VI: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Gradul de satisfacţie a beneficiarului şi familiei sale privind progresele copilului şi modul de implementare a planului, precum şi alte date relevante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7" w:name="do|ax17|siVI|pa1"/>
      <w:bookmarkEnd w:id="1587"/>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8" w:name="do|ax17|siVII"/>
      <w:r>
        <w:rPr>
          <w:rFonts w:ascii="Verdana" w:eastAsia="Times New Roman" w:hAnsi="Verdana" w:cs="Times New Roman"/>
          <w:b/>
          <w:bCs/>
          <w:noProof/>
          <w:color w:val="333399"/>
        </w:rPr>
        <w:drawing>
          <wp:inline distT="0" distB="0" distL="0" distR="0">
            <wp:extent cx="99060" cy="99060"/>
            <wp:effectExtent l="0" t="0" r="0" b="0"/>
            <wp:docPr id="15" name="Picture 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8"/>
      <w:r w:rsidRPr="00AB1E26">
        <w:rPr>
          <w:rFonts w:ascii="Verdana" w:eastAsia="Times New Roman" w:hAnsi="Verdana" w:cs="Times New Roman"/>
          <w:b/>
          <w:bCs/>
          <w:sz w:val="24"/>
          <w:szCs w:val="24"/>
        </w:rPr>
        <w:t>SECŢIUNEA VII: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Concluzii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89" w:name="do|ax17|siVII|lia"/>
      <w:bookmarkEnd w:id="1589"/>
      <w:r w:rsidRPr="00AB1E26">
        <w:rPr>
          <w:rFonts w:ascii="Verdana" w:eastAsia="Times New Roman" w:hAnsi="Verdana" w:cs="Times New Roman"/>
          <w:b/>
          <w:bCs/>
          <w:color w:val="8F0000"/>
        </w:rPr>
        <w:t>a)</w:t>
      </w:r>
      <w:r w:rsidRPr="00AB1E26">
        <w:rPr>
          <w:rFonts w:ascii="Verdana" w:eastAsia="Times New Roman" w:hAnsi="Verdana" w:cs="Times New Roman"/>
        </w:rPr>
        <w:t>Procesul de abilitare şi reabilitare a copilului decurge conform planului, cu/fără soluţii de remediere.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0" w:name="do|ax17|siVII|lib"/>
      <w:bookmarkEnd w:id="1590"/>
      <w:r w:rsidRPr="00AB1E26">
        <w:rPr>
          <w:rFonts w:ascii="Verdana" w:eastAsia="Times New Roman" w:hAnsi="Verdana" w:cs="Times New Roman"/>
          <w:b/>
          <w:bCs/>
          <w:color w:val="8F0000"/>
        </w:rPr>
        <w:t>b)</w:t>
      </w:r>
      <w:r w:rsidRPr="00AB1E26">
        <w:rPr>
          <w:rFonts w:ascii="Verdana" w:eastAsia="Times New Roman" w:hAnsi="Verdana" w:cs="Times New Roman"/>
        </w:rPr>
        <w:t>Procesul de abilitare şi reabilitare a copilului întâmpină dificultăţi care necesită revizuirea planului motivat de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1" w:name="do|ax17|siVII|lic"/>
      <w:bookmarkEnd w:id="1591"/>
      <w:r w:rsidRPr="00AB1E26">
        <w:rPr>
          <w:rFonts w:ascii="Verdana" w:eastAsia="Times New Roman" w:hAnsi="Verdana" w:cs="Times New Roman"/>
          <w:b/>
          <w:bCs/>
          <w:color w:val="8F0000"/>
        </w:rPr>
        <w:t>c)</w:t>
      </w:r>
      <w:r w:rsidRPr="00AB1E26">
        <w:rPr>
          <w:rFonts w:ascii="Verdana" w:eastAsia="Times New Roman" w:hAnsi="Verdana" w:cs="Times New Roman"/>
        </w:rPr>
        <w:t>Este necesară o nouă încadrare în grad de handicap/orientare şcolară şi profesională înainte de expirarea termenului legal, motivată de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2" w:name="do|ax17|siVII|lid"/>
      <w:bookmarkEnd w:id="1592"/>
      <w:r w:rsidRPr="00AB1E26">
        <w:rPr>
          <w:rFonts w:ascii="Verdana" w:eastAsia="Times New Roman" w:hAnsi="Verdana" w:cs="Times New Roman"/>
          <w:b/>
          <w:bCs/>
          <w:color w:val="8F0000"/>
        </w:rPr>
        <w:t>d)</w:t>
      </w:r>
      <w:r w:rsidRPr="00AB1E26">
        <w:rPr>
          <w:rFonts w:ascii="Verdana" w:eastAsia="Times New Roman" w:hAnsi="Verdana" w:cs="Times New Roman"/>
        </w:rPr>
        <w:t>Obiectivele planului au fost atinse în totalitate/parţial/nu au fost atinse în termenul propus.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3" w:name="do|ax17|siVII|lie"/>
      <w:bookmarkEnd w:id="1593"/>
      <w:r w:rsidRPr="00AB1E26">
        <w:rPr>
          <w:rFonts w:ascii="Verdana" w:eastAsia="Times New Roman" w:hAnsi="Verdana" w:cs="Times New Roman"/>
          <w:b/>
          <w:bCs/>
          <w:color w:val="8F0000"/>
        </w:rPr>
        <w:t>e)</w:t>
      </w:r>
      <w:r w:rsidRPr="00AB1E26">
        <w:rPr>
          <w:rFonts w:ascii="Verdana" w:eastAsia="Times New Roman" w:hAnsi="Verdana" w:cs="Times New Roman"/>
        </w:rPr>
        <w:t>Obiectivele planului au fost atinse în termenul propus/înainte de termenul propus.</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4" w:name="do|ax17|siVII|lif"/>
      <w:bookmarkEnd w:id="1594"/>
      <w:r w:rsidRPr="00AB1E26">
        <w:rPr>
          <w:rFonts w:ascii="Verdana" w:eastAsia="Times New Roman" w:hAnsi="Verdana" w:cs="Times New Roman"/>
          <w:b/>
          <w:bCs/>
          <w:color w:val="8F0000"/>
        </w:rPr>
        <w:t>f)</w:t>
      </w:r>
      <w:r w:rsidRPr="00AB1E26">
        <w:rPr>
          <w:rFonts w:ascii="Verdana" w:eastAsia="Times New Roman" w:hAnsi="Verdana" w:cs="Times New Roman"/>
        </w:rPr>
        <w:t>Alte concluzii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5" w:name="do|ax17|siVIII"/>
      <w:r>
        <w:rPr>
          <w:rFonts w:ascii="Verdana" w:eastAsia="Times New Roman" w:hAnsi="Verdana" w:cs="Times New Roman"/>
          <w:b/>
          <w:bCs/>
          <w:noProof/>
          <w:color w:val="333399"/>
        </w:rPr>
        <w:drawing>
          <wp:inline distT="0" distB="0" distL="0" distR="0">
            <wp:extent cx="99060" cy="99060"/>
            <wp:effectExtent l="0" t="0" r="0" b="0"/>
            <wp:docPr id="14" name="Picture 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95"/>
      <w:r w:rsidRPr="00AB1E26">
        <w:rPr>
          <w:rFonts w:ascii="Verdana" w:eastAsia="Times New Roman" w:hAnsi="Verdana" w:cs="Times New Roman"/>
          <w:b/>
          <w:bCs/>
          <w:sz w:val="24"/>
          <w:szCs w:val="24"/>
        </w:rPr>
        <w:t>SECŢIUNEA VIII:</w:t>
      </w:r>
      <w:r w:rsidRPr="00AB1E26">
        <w:rPr>
          <w:rFonts w:ascii="Verdana" w:eastAsia="Times New Roman" w:hAnsi="Verdana" w:cs="Times New Roman"/>
        </w:rPr>
        <w:t xml:space="preserve"> </w:t>
      </w:r>
      <w:r w:rsidRPr="00AB1E26">
        <w:rPr>
          <w:rFonts w:ascii="Verdana" w:eastAsia="Times New Roman" w:hAnsi="Verdana" w:cs="Times New Roman"/>
          <w:b/>
          <w:bCs/>
          <w:sz w:val="24"/>
          <w:szCs w:val="24"/>
        </w:rPr>
        <w:t>Recomandări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6" w:name="do|ax17|siVIII|al1"/>
      <w:r>
        <w:rPr>
          <w:rFonts w:ascii="Verdana" w:eastAsia="Times New Roman" w:hAnsi="Verdana" w:cs="Times New Roman"/>
          <w:b/>
          <w:bCs/>
          <w:noProof/>
          <w:color w:val="333399"/>
        </w:rPr>
        <w:drawing>
          <wp:inline distT="0" distB="0" distL="0" distR="0">
            <wp:extent cx="99060" cy="99060"/>
            <wp:effectExtent l="0" t="0" r="0" b="0"/>
            <wp:docPr id="13" name="Picture 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III|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96"/>
      <w:r w:rsidRPr="00AB1E26">
        <w:rPr>
          <w:rFonts w:ascii="Verdana" w:eastAsia="Times New Roman" w:hAnsi="Verdana" w:cs="Times New Roman"/>
          <w:b/>
          <w:bCs/>
          <w:color w:val="008F00"/>
        </w:rPr>
        <w:t>(1)</w:t>
      </w:r>
      <w:r w:rsidRPr="00AB1E26">
        <w:rPr>
          <w:rFonts w:ascii="Verdana" w:eastAsia="Times New Roman" w:hAnsi="Verdana" w:cs="Times New Roman"/>
        </w:rPr>
        <w:t>_</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7" w:name="do|ax17|siVIII|al1|lia"/>
      <w:r>
        <w:rPr>
          <w:rFonts w:ascii="Verdana" w:eastAsia="Times New Roman" w:hAnsi="Verdana" w:cs="Times New Roman"/>
          <w:b/>
          <w:bCs/>
          <w:noProof/>
          <w:color w:val="333399"/>
        </w:rPr>
        <w:drawing>
          <wp:inline distT="0" distB="0" distL="0" distR="0">
            <wp:extent cx="99060" cy="99060"/>
            <wp:effectExtent l="0" t="0" r="0" b="0"/>
            <wp:docPr id="12" name="Picture 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III|al1|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97"/>
      <w:r w:rsidRPr="00AB1E26">
        <w:rPr>
          <w:rFonts w:ascii="Verdana" w:eastAsia="Times New Roman" w:hAnsi="Verdana" w:cs="Times New Roman"/>
          <w:b/>
          <w:bCs/>
          <w:color w:val="8F0000"/>
        </w:rPr>
        <w:t>a)</w:t>
      </w:r>
      <w:r w:rsidRPr="00AB1E26">
        <w:rPr>
          <w:rFonts w:ascii="Verdana" w:eastAsia="Times New Roman" w:hAnsi="Verdana" w:cs="Times New Roman"/>
        </w:rPr>
        <w:t>Menţinerea planului şi reevaluare în data de/perioada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8" w:name="do|ax17|siVIII|al1|lia|pa1"/>
      <w:bookmarkEnd w:id="1598"/>
      <w:r w:rsidRPr="00AB1E26">
        <w:rPr>
          <w:rFonts w:ascii="Verdana" w:eastAsia="Times New Roman" w:hAnsi="Verdana" w:cs="Times New Roman"/>
        </w:rPr>
        <w:t>Termen de soluţionare ............... pentru ............ profesionişti responsabili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599" w:name="do|ax17|siVIII|al1|lia|pa2"/>
      <w:bookmarkEnd w:id="1599"/>
      <w:r w:rsidRPr="00AB1E26">
        <w:rPr>
          <w:rFonts w:ascii="Verdana" w:eastAsia="Times New Roman" w:hAnsi="Verdana" w:cs="Times New Roman"/>
        </w:rPr>
        <w:t>sau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0" w:name="do|ax17|siVIII|al1|lib"/>
      <w:bookmarkEnd w:id="1600"/>
      <w:r w:rsidRPr="00AB1E26">
        <w:rPr>
          <w:rFonts w:ascii="Verdana" w:eastAsia="Times New Roman" w:hAnsi="Verdana" w:cs="Times New Roman"/>
          <w:b/>
          <w:bCs/>
          <w:color w:val="8F0000"/>
        </w:rPr>
        <w:t>b)</w:t>
      </w:r>
      <w:r w:rsidRPr="00AB1E26">
        <w:rPr>
          <w:rFonts w:ascii="Verdana" w:eastAsia="Times New Roman" w:hAnsi="Verdana" w:cs="Times New Roman"/>
        </w:rPr>
        <w:t>Propunere/Decizie de revizuire a planului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1" w:name="do|ax17|siVIII|al1|lic"/>
      <w:r>
        <w:rPr>
          <w:rFonts w:ascii="Verdana" w:eastAsia="Times New Roman" w:hAnsi="Verdana" w:cs="Times New Roman"/>
          <w:b/>
          <w:bCs/>
          <w:noProof/>
          <w:color w:val="333399"/>
        </w:rPr>
        <w:drawing>
          <wp:inline distT="0" distB="0" distL="0" distR="0">
            <wp:extent cx="99060" cy="99060"/>
            <wp:effectExtent l="0" t="0" r="0" b="0"/>
            <wp:docPr id="11" name="Picture 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III|al1|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01"/>
      <w:r w:rsidRPr="00AB1E26">
        <w:rPr>
          <w:rFonts w:ascii="Verdana" w:eastAsia="Times New Roman" w:hAnsi="Verdana" w:cs="Times New Roman"/>
          <w:b/>
          <w:bCs/>
          <w:color w:val="8F0000"/>
        </w:rPr>
        <w:t>c)</w:t>
      </w:r>
      <w:r w:rsidRPr="00AB1E26">
        <w:rPr>
          <w:rFonts w:ascii="Verdana" w:eastAsia="Times New Roman" w:hAnsi="Verdana" w:cs="Times New Roman"/>
        </w:rPr>
        <w:t>Propunere/Decizie de revizuire a contractului cu familia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2" w:name="do|ax17|siVIII|al1|lic|pa1"/>
      <w:bookmarkEnd w:id="1602"/>
      <w:r w:rsidRPr="00AB1E26">
        <w:rPr>
          <w:rFonts w:ascii="Verdana" w:eastAsia="Times New Roman" w:hAnsi="Verdana" w:cs="Times New Roman"/>
        </w:rPr>
        <w:t>sau</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3" w:name="do|ax17|siVIII|al1|lid"/>
      <w:bookmarkEnd w:id="1603"/>
      <w:r w:rsidRPr="00AB1E26">
        <w:rPr>
          <w:rFonts w:ascii="Verdana" w:eastAsia="Times New Roman" w:hAnsi="Verdana" w:cs="Times New Roman"/>
          <w:b/>
          <w:bCs/>
          <w:color w:val="8F0000"/>
        </w:rPr>
        <w:t>d)</w:t>
      </w:r>
      <w:r w:rsidRPr="00AB1E26">
        <w:rPr>
          <w:rFonts w:ascii="Verdana" w:eastAsia="Times New Roman" w:hAnsi="Verdana" w:cs="Times New Roman"/>
        </w:rPr>
        <w:t>Propunere de reevaluare complexă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4" w:name="do|ax17|siVIII|al1|lie"/>
      <w:bookmarkEnd w:id="1604"/>
      <w:r w:rsidRPr="00AB1E26">
        <w:rPr>
          <w:rFonts w:ascii="Verdana" w:eastAsia="Times New Roman" w:hAnsi="Verdana" w:cs="Times New Roman"/>
          <w:b/>
          <w:bCs/>
          <w:color w:val="8F0000"/>
        </w:rPr>
        <w:t>e)</w:t>
      </w:r>
      <w:r w:rsidRPr="00AB1E26">
        <w:rPr>
          <w:rFonts w:ascii="Verdana" w:eastAsia="Times New Roman" w:hAnsi="Verdana" w:cs="Times New Roman"/>
        </w:rPr>
        <w:t>Reluarea demersurilor de reevaluare complexă, conform termenului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5" w:name="do|ax17|siVIII|al1|lif"/>
      <w:bookmarkEnd w:id="1605"/>
      <w:r w:rsidRPr="00AB1E26">
        <w:rPr>
          <w:rFonts w:ascii="Verdana" w:eastAsia="Times New Roman" w:hAnsi="Verdana" w:cs="Times New Roman"/>
          <w:b/>
          <w:bCs/>
          <w:color w:val="8F0000"/>
        </w:rPr>
        <w:t>f)</w:t>
      </w:r>
      <w:r w:rsidRPr="00AB1E26">
        <w:rPr>
          <w:rFonts w:ascii="Verdana" w:eastAsia="Times New Roman" w:hAnsi="Verdana" w:cs="Times New Roman"/>
        </w:rPr>
        <w:t>Decizie de începere a monitorizării postservicii pentru perioada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6" w:name="do|ax17|siVIII|al1|lig"/>
      <w:bookmarkEnd w:id="1606"/>
      <w:r w:rsidRPr="00AB1E26">
        <w:rPr>
          <w:rFonts w:ascii="Verdana" w:eastAsia="Times New Roman" w:hAnsi="Verdana" w:cs="Times New Roman"/>
          <w:b/>
          <w:bCs/>
          <w:color w:val="8F0000"/>
        </w:rPr>
        <w:t>g)</w:t>
      </w:r>
      <w:r w:rsidRPr="00AB1E26">
        <w:rPr>
          <w:rFonts w:ascii="Verdana" w:eastAsia="Times New Roman" w:hAnsi="Verdana" w:cs="Times New Roman"/>
        </w:rPr>
        <w:t>Alte recomandări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7" w:name="do|ax17|siVIII|al2"/>
      <w:r>
        <w:rPr>
          <w:rFonts w:ascii="Verdana" w:eastAsia="Times New Roman" w:hAnsi="Verdana" w:cs="Times New Roman"/>
          <w:b/>
          <w:bCs/>
          <w:noProof/>
          <w:color w:val="333399"/>
        </w:rPr>
        <w:drawing>
          <wp:inline distT="0" distB="0" distL="0" distR="0">
            <wp:extent cx="99060" cy="99060"/>
            <wp:effectExtent l="0" t="0" r="0" b="0"/>
            <wp:docPr id="10" name="Picture 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III|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07"/>
      <w:r w:rsidRPr="00AB1E26">
        <w:rPr>
          <w:rFonts w:ascii="Verdana" w:eastAsia="Times New Roman" w:hAnsi="Verdana" w:cs="Times New Roman"/>
          <w:b/>
          <w:bCs/>
          <w:color w:val="008F00"/>
        </w:rPr>
        <w:t>(2)</w:t>
      </w:r>
      <w:r w:rsidRPr="00AB1E26">
        <w:rPr>
          <w:rFonts w:ascii="Verdana" w:eastAsia="Times New Roman" w:hAnsi="Verdana" w:cs="Times New Roman"/>
        </w:rPr>
        <w:t>Anexe: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8" w:name="do|ax17|siVIII|al2|lia"/>
      <w:bookmarkEnd w:id="1608"/>
      <w:r w:rsidRPr="00AB1E26">
        <w:rPr>
          <w:rFonts w:ascii="Verdana" w:eastAsia="Times New Roman" w:hAnsi="Verdana" w:cs="Times New Roman"/>
          <w:b/>
          <w:bCs/>
          <w:color w:val="8F0000"/>
        </w:rPr>
        <w:t>a)</w:t>
      </w:r>
      <w:r w:rsidRPr="00AB1E26">
        <w:rPr>
          <w:rFonts w:ascii="Verdana" w:eastAsia="Times New Roman" w:hAnsi="Verdana" w:cs="Times New Roman"/>
        </w:rPr>
        <w:t>Documente primite de la părinţi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09" w:name="do|ax17|siVIII|al2|lib"/>
      <w:bookmarkEnd w:id="1609"/>
      <w:r w:rsidRPr="00AB1E26">
        <w:rPr>
          <w:rFonts w:ascii="Verdana" w:eastAsia="Times New Roman" w:hAnsi="Verdana" w:cs="Times New Roman"/>
          <w:b/>
          <w:bCs/>
          <w:color w:val="8F0000"/>
        </w:rPr>
        <w:t>b)</w:t>
      </w:r>
      <w:r w:rsidRPr="00AB1E26">
        <w:rPr>
          <w:rFonts w:ascii="Verdana" w:eastAsia="Times New Roman" w:hAnsi="Verdana" w:cs="Times New Roman"/>
        </w:rPr>
        <w:t>Rapoarte de implementare de la profesionişti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0" w:name="do|ax17|siVIII|al2|lic"/>
      <w:bookmarkEnd w:id="1610"/>
      <w:r w:rsidRPr="00AB1E26">
        <w:rPr>
          <w:rFonts w:ascii="Verdana" w:eastAsia="Times New Roman" w:hAnsi="Verdana" w:cs="Times New Roman"/>
          <w:b/>
          <w:bCs/>
          <w:color w:val="8F0000"/>
        </w:rPr>
        <w:t>c)</w:t>
      </w:r>
      <w:r w:rsidRPr="00AB1E26">
        <w:rPr>
          <w:rFonts w:ascii="Verdana" w:eastAsia="Times New Roman" w:hAnsi="Verdana" w:cs="Times New Roman"/>
        </w:rPr>
        <w:t>Rapoarte de vizită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1" w:name="do|ax17|siVIII|al2|lid"/>
      <w:bookmarkEnd w:id="1611"/>
      <w:r w:rsidRPr="00AB1E26">
        <w:rPr>
          <w:rFonts w:ascii="Verdana" w:eastAsia="Times New Roman" w:hAnsi="Verdana" w:cs="Times New Roman"/>
          <w:b/>
          <w:bCs/>
          <w:color w:val="8F0000"/>
        </w:rPr>
        <w:t>d)</w:t>
      </w:r>
      <w:r w:rsidRPr="00AB1E26">
        <w:rPr>
          <w:rFonts w:ascii="Verdana" w:eastAsia="Times New Roman" w:hAnsi="Verdana" w:cs="Times New Roman"/>
        </w:rPr>
        <w:t>Plan revizuit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2" w:name="do|ax17|siVIII|al2|lie"/>
      <w:bookmarkEnd w:id="1612"/>
      <w:r w:rsidRPr="00AB1E26">
        <w:rPr>
          <w:rFonts w:ascii="Verdana" w:eastAsia="Times New Roman" w:hAnsi="Verdana" w:cs="Times New Roman"/>
          <w:b/>
          <w:bCs/>
          <w:color w:val="8F0000"/>
        </w:rPr>
        <w:t>e)</w:t>
      </w:r>
      <w:r w:rsidRPr="00AB1E26">
        <w:rPr>
          <w:rFonts w:ascii="Verdana" w:eastAsia="Times New Roman" w:hAnsi="Verdana" w:cs="Times New Roman"/>
        </w:rPr>
        <w:t>Contract cu familia revizuit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3" w:name="do|ax17|siVIII|al2|lif"/>
      <w:r>
        <w:rPr>
          <w:rFonts w:ascii="Verdana" w:eastAsia="Times New Roman" w:hAnsi="Verdana" w:cs="Times New Roman"/>
          <w:b/>
          <w:bCs/>
          <w:noProof/>
          <w:color w:val="333399"/>
        </w:rPr>
        <w:drawing>
          <wp:inline distT="0" distB="0" distL="0" distR="0">
            <wp:extent cx="99060" cy="99060"/>
            <wp:effectExtent l="0" t="0" r="0" b="0"/>
            <wp:docPr id="9" name="Picture 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siVIII|al2|lif|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3"/>
      <w:r w:rsidRPr="00AB1E26">
        <w:rPr>
          <w:rFonts w:ascii="Verdana" w:eastAsia="Times New Roman" w:hAnsi="Verdana" w:cs="Times New Roman"/>
          <w:b/>
          <w:bCs/>
          <w:color w:val="8F0000"/>
        </w:rPr>
        <w:t>f)</w:t>
      </w:r>
      <w:r w:rsidRPr="00AB1E26">
        <w:rPr>
          <w:rFonts w:ascii="Verdana" w:eastAsia="Times New Roman" w:hAnsi="Verdana" w:cs="Times New Roman"/>
        </w:rPr>
        <w:t>Alte documente relevante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4" w:name="do|ax17|siVIII|al2|lif|pa1"/>
      <w:bookmarkEnd w:id="1614"/>
      <w:r w:rsidRPr="00AB1E26">
        <w:rPr>
          <w:rFonts w:ascii="Verdana" w:eastAsia="Times New Roman" w:hAnsi="Verdana" w:cs="Times New Roman"/>
        </w:rPr>
        <w:t>Data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5" w:name="do|ax17|siVIII|al2|lif|pa2"/>
      <w:bookmarkEnd w:id="1615"/>
      <w:r w:rsidRPr="00AB1E26">
        <w:rPr>
          <w:rFonts w:ascii="Verdana" w:eastAsia="Times New Roman" w:hAnsi="Verdana" w:cs="Times New Roman"/>
        </w:rPr>
        <w:t>Semnătura managerului de caz/RCP/responsabilul de caz servicii psihoeducaţionale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6" w:name="do|ax18"/>
      <w:r>
        <w:rPr>
          <w:rFonts w:ascii="Verdana" w:eastAsia="Times New Roman" w:hAnsi="Verdana" w:cs="Times New Roman"/>
          <w:b/>
          <w:bCs/>
          <w:noProof/>
          <w:color w:val="333399"/>
        </w:rPr>
        <w:drawing>
          <wp:inline distT="0" distB="0" distL="0" distR="0">
            <wp:extent cx="99060" cy="99060"/>
            <wp:effectExtent l="0" t="0" r="0" b="0"/>
            <wp:docPr id="8" name="Picture 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6"/>
      <w:r w:rsidRPr="00AB1E26">
        <w:rPr>
          <w:rFonts w:ascii="Verdana" w:eastAsia="Times New Roman" w:hAnsi="Verdana" w:cs="Times New Roman"/>
          <w:b/>
          <w:bCs/>
          <w:sz w:val="26"/>
          <w:szCs w:val="26"/>
        </w:rPr>
        <w:t>ANEXA nr. 18:</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Responsabilităţile principale ale angajaţilor SEC în aplicarea managementului de caz pentru copiii cu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7" w:name="do|ax18|ptA"/>
      <w:r>
        <w:rPr>
          <w:rFonts w:ascii="Verdana" w:eastAsia="Times New Roman" w:hAnsi="Verdana" w:cs="Times New Roman"/>
          <w:b/>
          <w:bCs/>
          <w:noProof/>
          <w:color w:val="333399"/>
        </w:rPr>
        <w:drawing>
          <wp:inline distT="0" distB="0" distL="0" distR="0">
            <wp:extent cx="99060" cy="99060"/>
            <wp:effectExtent l="0" t="0" r="0" b="0"/>
            <wp:docPr id="7" name="Picture 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pt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7"/>
      <w:r w:rsidRPr="00AB1E26">
        <w:rPr>
          <w:rFonts w:ascii="Verdana" w:eastAsia="Times New Roman" w:hAnsi="Verdana" w:cs="Times New Roman"/>
          <w:b/>
          <w:bCs/>
          <w:color w:val="8F0000"/>
        </w:rPr>
        <w:t>A.</w:t>
      </w:r>
      <w:r w:rsidRPr="00AB1E26">
        <w:rPr>
          <w:rFonts w:ascii="Verdana" w:eastAsia="Times New Roman" w:hAnsi="Verdana" w:cs="Times New Roman"/>
        </w:rPr>
        <w:t>Responsabilităţile principale ale asistentului social: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8" w:name="do|ax18|ptA|lia"/>
      <w:bookmarkEnd w:id="1618"/>
      <w:r w:rsidRPr="00AB1E26">
        <w:rPr>
          <w:rFonts w:ascii="Verdana" w:eastAsia="Times New Roman" w:hAnsi="Verdana" w:cs="Times New Roman"/>
          <w:b/>
          <w:bCs/>
          <w:color w:val="8F0000"/>
        </w:rPr>
        <w:lastRenderedPageBreak/>
        <w:t>a)</w:t>
      </w:r>
      <w:r w:rsidRPr="00AB1E26">
        <w:rPr>
          <w:rFonts w:ascii="Verdana" w:eastAsia="Times New Roman" w:hAnsi="Verdana" w:cs="Times New Roman"/>
        </w:rPr>
        <w:t>verifică conţinutul informaţiilor din ancheta socială şi, dacă este cazul, solicită informaţii şi/sau documente suplimentare de la RCP care a efectuat evaluarea socială, precum şi de la copil şi părinţi/reprezentantul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19" w:name="do|ax18|ptA|lib"/>
      <w:bookmarkEnd w:id="1619"/>
      <w:r w:rsidRPr="00AB1E26">
        <w:rPr>
          <w:rFonts w:ascii="Verdana" w:eastAsia="Times New Roman" w:hAnsi="Verdana" w:cs="Times New Roman"/>
          <w:b/>
          <w:bCs/>
          <w:color w:val="8F0000"/>
        </w:rPr>
        <w:t>b)</w:t>
      </w:r>
      <w:r w:rsidRPr="00AB1E26">
        <w:rPr>
          <w:rFonts w:ascii="Verdana" w:eastAsia="Times New Roman" w:hAnsi="Verdana" w:cs="Times New Roman"/>
        </w:rPr>
        <w:t>comunică părinţilor/reprezentantului legal care sunt documentele lipsă din dosarul depus iniţial de aceştia;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0" w:name="do|ax18|ptA|lic"/>
      <w:bookmarkEnd w:id="1620"/>
      <w:r w:rsidRPr="00AB1E26">
        <w:rPr>
          <w:rFonts w:ascii="Verdana" w:eastAsia="Times New Roman" w:hAnsi="Verdana" w:cs="Times New Roman"/>
          <w:b/>
          <w:bCs/>
          <w:color w:val="8F0000"/>
        </w:rPr>
        <w:t>c)</w:t>
      </w:r>
      <w:r w:rsidRPr="00AB1E26">
        <w:rPr>
          <w:rFonts w:ascii="Verdana" w:eastAsia="Times New Roman" w:hAnsi="Verdana" w:cs="Times New Roman"/>
        </w:rPr>
        <w:t>efectuează evaluarea iniţială şi socială în situaţia în care primăria nu are SPAS şi nu are încheiate acorduri în acest sens, dacă îndeplineşte concomitent şi rolul de manager de caz sau la solicitarea managerului de caz; această responsabilitate poate fi îndeplinită de oricare alt asistent social angajat al DGASPC de sector, prin fişa postului;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1" w:name="do|ax18|ptA|lid"/>
      <w:bookmarkEnd w:id="1621"/>
      <w:r w:rsidRPr="00AB1E26">
        <w:rPr>
          <w:rFonts w:ascii="Verdana" w:eastAsia="Times New Roman" w:hAnsi="Verdana" w:cs="Times New Roman"/>
          <w:b/>
          <w:bCs/>
          <w:color w:val="8F0000"/>
        </w:rPr>
        <w:t>d)</w:t>
      </w:r>
      <w:r w:rsidRPr="00AB1E26">
        <w:rPr>
          <w:rFonts w:ascii="Verdana" w:eastAsia="Times New Roman" w:hAnsi="Verdana" w:cs="Times New Roman"/>
        </w:rPr>
        <w:t>îndrumă activitatea persoanei cu competenţe în domeniul asistenţei sociale cu studii medii în situaţia în care primăria nu are încheiate acorduri în acest sens, dacă îndeplineşte concomitent şi rolul de manager de caz sau la solicitarea managerului de caz; această responsabilitate poate fi îndeplinită de oricare alt asistent social angajat al DGASPC, prin fişa postului;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2" w:name="do|ax18|ptA|lie"/>
      <w:bookmarkEnd w:id="1622"/>
      <w:r w:rsidRPr="00AB1E26">
        <w:rPr>
          <w:rFonts w:ascii="Verdana" w:eastAsia="Times New Roman" w:hAnsi="Verdana" w:cs="Times New Roman"/>
          <w:b/>
          <w:bCs/>
          <w:color w:val="8F0000"/>
        </w:rPr>
        <w:t>e)</w:t>
      </w:r>
      <w:r w:rsidRPr="00AB1E26">
        <w:rPr>
          <w:rFonts w:ascii="Verdana" w:eastAsia="Times New Roman" w:hAnsi="Verdana" w:cs="Times New Roman"/>
        </w:rPr>
        <w:t>sprijină activitatea RCP din SPAS, dacă îndeplineşte concomitent şi rolul de manager de caz sau la solicitarea managerului de caz; această responsabilitate poate fi îndeplinită de oricare alt asistent social angajat al DGASPC, prin fişa postului;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3" w:name="do|ax18|ptA|lif"/>
      <w:bookmarkEnd w:id="1623"/>
      <w:r w:rsidRPr="00AB1E26">
        <w:rPr>
          <w:rFonts w:ascii="Verdana" w:eastAsia="Times New Roman" w:hAnsi="Verdana" w:cs="Times New Roman"/>
          <w:b/>
          <w:bCs/>
          <w:color w:val="8F0000"/>
        </w:rPr>
        <w:t>f)</w:t>
      </w:r>
      <w:r w:rsidRPr="00AB1E26">
        <w:rPr>
          <w:rFonts w:ascii="Verdana" w:eastAsia="Times New Roman" w:hAnsi="Verdana" w:cs="Times New Roman"/>
        </w:rPr>
        <w:t>îndeplineşte rolul de RCP din DGASPC de sector pentru copiii cu dizabilităţi, dacă este cazul; această responsabilitate poate fi îndeplinită de oricare alt asistent social angajat al DGASPC, prin fişa postului;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4" w:name="do|ax18|ptA|lig"/>
      <w:bookmarkEnd w:id="1624"/>
      <w:r w:rsidRPr="00AB1E26">
        <w:rPr>
          <w:rFonts w:ascii="Verdana" w:eastAsia="Times New Roman" w:hAnsi="Verdana" w:cs="Times New Roman"/>
          <w:b/>
          <w:bCs/>
          <w:color w:val="8F0000"/>
        </w:rPr>
        <w:t>g)</w:t>
      </w:r>
      <w:r w:rsidRPr="00AB1E26">
        <w:rPr>
          <w:rFonts w:ascii="Verdana" w:eastAsia="Times New Roman" w:hAnsi="Verdana" w:cs="Times New Roman"/>
        </w:rPr>
        <w:t>îndeplineşte rolul de manager de caz atunci când este numit de directorul general/executiv al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5" w:name="do|ax18|ptA|lih"/>
      <w:bookmarkEnd w:id="1625"/>
      <w:r w:rsidRPr="00AB1E26">
        <w:rPr>
          <w:rFonts w:ascii="Verdana" w:eastAsia="Times New Roman" w:hAnsi="Verdana" w:cs="Times New Roman"/>
          <w:b/>
          <w:bCs/>
          <w:color w:val="8F0000"/>
        </w:rPr>
        <w:t>h)</w:t>
      </w:r>
      <w:r w:rsidRPr="00AB1E26">
        <w:rPr>
          <w:rFonts w:ascii="Verdana" w:eastAsia="Times New Roman" w:hAnsi="Verdana" w:cs="Times New Roman"/>
        </w:rPr>
        <w:t>asigură informarea, asistenţa şi consilierea socială a părinţilor/reprezentantului legal al copilului pe parcursul procedurilor;</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6" w:name="do|ax18|ptA|lii"/>
      <w:bookmarkEnd w:id="1626"/>
      <w:r w:rsidRPr="00AB1E26">
        <w:rPr>
          <w:rFonts w:ascii="Verdana" w:eastAsia="Times New Roman" w:hAnsi="Verdana" w:cs="Times New Roman"/>
          <w:b/>
          <w:bCs/>
          <w:color w:val="8F0000"/>
        </w:rPr>
        <w:t>i)</w:t>
      </w:r>
      <w:r w:rsidRPr="00AB1E26">
        <w:rPr>
          <w:rFonts w:ascii="Verdana" w:eastAsia="Times New Roman" w:hAnsi="Verdana" w:cs="Times New Roman"/>
        </w:rPr>
        <w:t>aplică criteriile sociale şi psihosociale din domeniile 6 şi 9 din Fişa de activităţi şi participare;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7" w:name="do|ax18|ptA|lij"/>
      <w:bookmarkEnd w:id="1627"/>
      <w:r w:rsidRPr="00AB1E26">
        <w:rPr>
          <w:rFonts w:ascii="Verdana" w:eastAsia="Times New Roman" w:hAnsi="Verdana" w:cs="Times New Roman"/>
          <w:b/>
          <w:bCs/>
          <w:color w:val="8F0000"/>
        </w:rPr>
        <w:t>j)</w:t>
      </w:r>
      <w:r w:rsidRPr="00AB1E26">
        <w:rPr>
          <w:rFonts w:ascii="Verdana" w:eastAsia="Times New Roman" w:hAnsi="Verdana" w:cs="Times New Roman"/>
        </w:rPr>
        <w:t>furnizează informaţiile necesare managerului de caz/completează raportul de evaluare complexă în zona sa de competenţă şi semnează; această responsabilitate implică şi formularea de propuneri privind beneficiile, serviciile sociale şi intervenţiile necesar a fi introduse în plan, în baza documentelor verificate şi a discuţiilor cu copilul şi părinţii/reprezentantul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8" w:name="do|ax18|ptA|lik"/>
      <w:bookmarkEnd w:id="1628"/>
      <w:r w:rsidRPr="00AB1E26">
        <w:rPr>
          <w:rFonts w:ascii="Verdana" w:eastAsia="Times New Roman" w:hAnsi="Verdana" w:cs="Times New Roman"/>
          <w:b/>
          <w:bCs/>
          <w:color w:val="8F0000"/>
        </w:rPr>
        <w:t>k)</w:t>
      </w:r>
      <w:r w:rsidRPr="00AB1E26">
        <w:rPr>
          <w:rFonts w:ascii="Verdana" w:eastAsia="Times New Roman" w:hAnsi="Verdana" w:cs="Times New Roman"/>
        </w:rPr>
        <w:t>colaborează cu managerul de caz pe tot parcursul derulării managementului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29" w:name="do|ax18|ptB"/>
      <w:r>
        <w:rPr>
          <w:rFonts w:ascii="Verdana" w:eastAsia="Times New Roman" w:hAnsi="Verdana" w:cs="Times New Roman"/>
          <w:b/>
          <w:bCs/>
          <w:noProof/>
          <w:color w:val="333399"/>
        </w:rPr>
        <w:drawing>
          <wp:inline distT="0" distB="0" distL="0" distR="0">
            <wp:extent cx="99060" cy="99060"/>
            <wp:effectExtent l="0" t="0" r="0" b="0"/>
            <wp:docPr id="6" name="Picture 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pt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29"/>
      <w:r w:rsidRPr="00AB1E26">
        <w:rPr>
          <w:rFonts w:ascii="Verdana" w:eastAsia="Times New Roman" w:hAnsi="Verdana" w:cs="Times New Roman"/>
          <w:b/>
          <w:bCs/>
          <w:color w:val="8F0000"/>
        </w:rPr>
        <w:t>B.</w:t>
      </w:r>
      <w:r w:rsidRPr="00AB1E26">
        <w:rPr>
          <w:rFonts w:ascii="Verdana" w:eastAsia="Times New Roman" w:hAnsi="Verdana" w:cs="Times New Roman"/>
        </w:rPr>
        <w:t>Responsabilităţile principale ale medicului: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0" w:name="do|ax18|ptB|lia"/>
      <w:bookmarkEnd w:id="1630"/>
      <w:r w:rsidRPr="00AB1E26">
        <w:rPr>
          <w:rFonts w:ascii="Verdana" w:eastAsia="Times New Roman" w:hAnsi="Verdana" w:cs="Times New Roman"/>
          <w:b/>
          <w:bCs/>
          <w:color w:val="8F0000"/>
        </w:rPr>
        <w:t>a)</w:t>
      </w:r>
      <w:r w:rsidRPr="00AB1E26">
        <w:rPr>
          <w:rFonts w:ascii="Verdana" w:eastAsia="Times New Roman" w:hAnsi="Verdana" w:cs="Times New Roman"/>
        </w:rPr>
        <w:t>verifică conţinutul documentelor medicale şi, dacă este cazul, solicită informaţii şi/sau documente suplimentare de la medicii implicaţi în procesul de evaluare şi DSP, precum şi de la copil şi părinţi/reprezentantul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1" w:name="do|ax18|ptB|lib"/>
      <w:bookmarkEnd w:id="1631"/>
      <w:r w:rsidRPr="00AB1E26">
        <w:rPr>
          <w:rFonts w:ascii="Verdana" w:eastAsia="Times New Roman" w:hAnsi="Verdana" w:cs="Times New Roman"/>
          <w:b/>
          <w:bCs/>
          <w:color w:val="8F0000"/>
        </w:rPr>
        <w:t>b)</w:t>
      </w:r>
      <w:r w:rsidRPr="00AB1E26">
        <w:rPr>
          <w:rFonts w:ascii="Verdana" w:eastAsia="Times New Roman" w:hAnsi="Verdana" w:cs="Times New Roman"/>
        </w:rPr>
        <w:t>decide necesitatea consultului medical suplimentar, dacă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2" w:name="do|ax18|ptB|lic"/>
      <w:bookmarkEnd w:id="1632"/>
      <w:r w:rsidRPr="00AB1E26">
        <w:rPr>
          <w:rFonts w:ascii="Verdana" w:eastAsia="Times New Roman" w:hAnsi="Verdana" w:cs="Times New Roman"/>
          <w:b/>
          <w:bCs/>
          <w:color w:val="8F0000"/>
        </w:rPr>
        <w:t>c)</w:t>
      </w:r>
      <w:r w:rsidRPr="00AB1E26">
        <w:rPr>
          <w:rFonts w:ascii="Verdana" w:eastAsia="Times New Roman" w:hAnsi="Verdana" w:cs="Times New Roman"/>
        </w:rPr>
        <w:t>menţine legătura cu DSP, alte instituţii medicale şi unităţi sanitare, inclusiv Colegiul Medicilor din România;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3" w:name="do|ax18|ptB|lid"/>
      <w:bookmarkEnd w:id="1633"/>
      <w:r w:rsidRPr="00AB1E26">
        <w:rPr>
          <w:rFonts w:ascii="Verdana" w:eastAsia="Times New Roman" w:hAnsi="Verdana" w:cs="Times New Roman"/>
          <w:b/>
          <w:bCs/>
          <w:color w:val="8F0000"/>
        </w:rPr>
        <w:t>d)</w:t>
      </w:r>
      <w:r w:rsidRPr="00AB1E26">
        <w:rPr>
          <w:rFonts w:ascii="Verdana" w:eastAsia="Times New Roman" w:hAnsi="Verdana" w:cs="Times New Roman"/>
        </w:rPr>
        <w:t>informează părinţii/reprezentantul legal cu privire la procedurile de obţinere a documentelor medicale şi serviciile de abilitare-reabilitare medicală;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4" w:name="do|ax18|ptB|lie"/>
      <w:bookmarkEnd w:id="1634"/>
      <w:r w:rsidRPr="00AB1E26">
        <w:rPr>
          <w:rFonts w:ascii="Verdana" w:eastAsia="Times New Roman" w:hAnsi="Verdana" w:cs="Times New Roman"/>
          <w:b/>
          <w:bCs/>
          <w:color w:val="8F0000"/>
        </w:rPr>
        <w:t>e)</w:t>
      </w:r>
      <w:r w:rsidRPr="00AB1E26">
        <w:rPr>
          <w:rFonts w:ascii="Verdana" w:eastAsia="Times New Roman" w:hAnsi="Verdana" w:cs="Times New Roman"/>
        </w:rPr>
        <w:t>aplică criteriile medicale;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5" w:name="do|ax18|ptB|lif"/>
      <w:bookmarkEnd w:id="1635"/>
      <w:r w:rsidRPr="00AB1E26">
        <w:rPr>
          <w:rFonts w:ascii="Verdana" w:eastAsia="Times New Roman" w:hAnsi="Verdana" w:cs="Times New Roman"/>
          <w:b/>
          <w:bCs/>
          <w:color w:val="8F0000"/>
        </w:rPr>
        <w:t>f)</w:t>
      </w:r>
      <w:r w:rsidRPr="00AB1E26">
        <w:rPr>
          <w:rFonts w:ascii="Verdana" w:eastAsia="Times New Roman" w:hAnsi="Verdana" w:cs="Times New Roman"/>
        </w:rPr>
        <w:t xml:space="preserve">eliberează adeverinţe prin care se specifică gradul deficienţei/afectării funcţionale a copiilor pentru care se propune măsura de plasament într- un serviciu rezidenţial </w:t>
      </w:r>
      <w:r w:rsidRPr="00AB1E26">
        <w:rPr>
          <w:rFonts w:ascii="Verdana" w:eastAsia="Times New Roman" w:hAnsi="Verdana" w:cs="Times New Roman"/>
        </w:rPr>
        <w:lastRenderedPageBreak/>
        <w:t xml:space="preserve">specializat, conform excepţiei prevăzute la art. 64 alin. (2) din Legea nr. </w:t>
      </w:r>
      <w:hyperlink r:id="rId66" w:history="1">
        <w:r w:rsidRPr="00AB1E26">
          <w:rPr>
            <w:rFonts w:ascii="Verdana" w:eastAsia="Times New Roman" w:hAnsi="Verdana" w:cs="Times New Roman"/>
            <w:b/>
            <w:bCs/>
            <w:color w:val="333399"/>
            <w:u w:val="single"/>
          </w:rPr>
          <w:t>272/2004</w:t>
        </w:r>
      </w:hyperlink>
      <w:r w:rsidRPr="00AB1E26">
        <w:rPr>
          <w:rFonts w:ascii="Verdana" w:eastAsia="Times New Roman" w:hAnsi="Verdana" w:cs="Times New Roman"/>
        </w:rPr>
        <w:t>, republicată, cu modificările şi completările ulterioare;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6" w:name="do|ax18|ptB|lig"/>
      <w:bookmarkEnd w:id="1636"/>
      <w:r w:rsidRPr="00AB1E26">
        <w:rPr>
          <w:rFonts w:ascii="Verdana" w:eastAsia="Times New Roman" w:hAnsi="Verdana" w:cs="Times New Roman"/>
          <w:b/>
          <w:bCs/>
          <w:color w:val="8F0000"/>
        </w:rPr>
        <w:t>g)</w:t>
      </w:r>
      <w:r w:rsidRPr="00AB1E26">
        <w:rPr>
          <w:rFonts w:ascii="Verdana" w:eastAsia="Times New Roman" w:hAnsi="Verdana" w:cs="Times New Roman"/>
        </w:rPr>
        <w:t>aplică criteriile medicopsihologice împreună cu psihologul din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7" w:name="do|ax18|ptB|lih"/>
      <w:bookmarkEnd w:id="1637"/>
      <w:r w:rsidRPr="00AB1E26">
        <w:rPr>
          <w:rFonts w:ascii="Verdana" w:eastAsia="Times New Roman" w:hAnsi="Verdana" w:cs="Times New Roman"/>
          <w:b/>
          <w:bCs/>
          <w:color w:val="8F0000"/>
        </w:rPr>
        <w:t>h)</w:t>
      </w:r>
      <w:r w:rsidRPr="00AB1E26">
        <w:rPr>
          <w:rFonts w:ascii="Verdana" w:eastAsia="Times New Roman" w:hAnsi="Verdana" w:cs="Times New Roman"/>
        </w:rPr>
        <w:t>aplică criteriile sociale şi psihosociale din domeniile 4 şi 5 din Fişa de activităţi şi participare;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8" w:name="do|ax18|ptB|lii"/>
      <w:bookmarkEnd w:id="1638"/>
      <w:r w:rsidRPr="00AB1E26">
        <w:rPr>
          <w:rFonts w:ascii="Verdana" w:eastAsia="Times New Roman" w:hAnsi="Verdana" w:cs="Times New Roman"/>
          <w:b/>
          <w:bCs/>
          <w:color w:val="8F0000"/>
        </w:rPr>
        <w:t>i)</w:t>
      </w:r>
      <w:r w:rsidRPr="00AB1E26">
        <w:rPr>
          <w:rFonts w:ascii="Verdana" w:eastAsia="Times New Roman" w:hAnsi="Verdana" w:cs="Times New Roman"/>
        </w:rPr>
        <w:t>îndeplineşte rolul de manager de caz numai dacă este angajat la DGASPC cu contract individual de muncă şi este numit de directorul general/executiv al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39" w:name="do|ax18|ptB|lij"/>
      <w:bookmarkEnd w:id="1639"/>
      <w:r w:rsidRPr="00AB1E26">
        <w:rPr>
          <w:rFonts w:ascii="Verdana" w:eastAsia="Times New Roman" w:hAnsi="Verdana" w:cs="Times New Roman"/>
          <w:b/>
          <w:bCs/>
          <w:color w:val="8F0000"/>
        </w:rPr>
        <w:t>j)</w:t>
      </w:r>
      <w:r w:rsidRPr="00AB1E26">
        <w:rPr>
          <w:rFonts w:ascii="Verdana" w:eastAsia="Times New Roman" w:hAnsi="Verdana" w:cs="Times New Roman"/>
        </w:rPr>
        <w:t>furnizează informaţiile necesare managerului de caz/completează raportul de evaluare complexă în zona sa de competenţă şi semnează; această responsabilitate implică şi formularea de propuneri privind serviciile medicale şi de abilitare-reabilitare medicală, indiferent de sistemul care le furnizează - protecţia drepturilor copilului, sănătate sau educaţie - necesar a fi introduse în plan în baza documentelor verificate şi a discuţiilor cu copilul şi părinţii/reprezentantul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0" w:name="do|ax18|ptC"/>
      <w:r>
        <w:rPr>
          <w:rFonts w:ascii="Verdana" w:eastAsia="Times New Roman" w:hAnsi="Verdana" w:cs="Times New Roman"/>
          <w:b/>
          <w:bCs/>
          <w:noProof/>
          <w:color w:val="333399"/>
        </w:rPr>
        <w:drawing>
          <wp:inline distT="0" distB="0" distL="0" distR="0">
            <wp:extent cx="99060" cy="99060"/>
            <wp:effectExtent l="0" t="0" r="0" b="0"/>
            <wp:docPr id="5" name="Picture 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pt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0"/>
      <w:r w:rsidRPr="00AB1E26">
        <w:rPr>
          <w:rFonts w:ascii="Verdana" w:eastAsia="Times New Roman" w:hAnsi="Verdana" w:cs="Times New Roman"/>
          <w:b/>
          <w:bCs/>
          <w:color w:val="8F0000"/>
        </w:rPr>
        <w:t>C.</w:t>
      </w:r>
      <w:r w:rsidRPr="00AB1E26">
        <w:rPr>
          <w:rFonts w:ascii="Verdana" w:eastAsia="Times New Roman" w:hAnsi="Verdana" w:cs="Times New Roman"/>
        </w:rPr>
        <w:t>Responsabilităţile principale ale psihologului: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1" w:name="do|ax18|ptC|lia"/>
      <w:bookmarkEnd w:id="1641"/>
      <w:r w:rsidRPr="00AB1E26">
        <w:rPr>
          <w:rFonts w:ascii="Verdana" w:eastAsia="Times New Roman" w:hAnsi="Verdana" w:cs="Times New Roman"/>
          <w:b/>
          <w:bCs/>
          <w:color w:val="8F0000"/>
        </w:rPr>
        <w:t>a)</w:t>
      </w:r>
      <w:r w:rsidRPr="00AB1E26">
        <w:rPr>
          <w:rFonts w:ascii="Verdana" w:eastAsia="Times New Roman" w:hAnsi="Verdana" w:cs="Times New Roman"/>
        </w:rPr>
        <w:t>verifică conţinutul fişei de evaluare psihologică, inclusiv prin consultarea Registrului unic al psihologilor cu drept de liberă practică, şi, dacă este cazul, solicită informaţii şi/sau documente suplimentare de la psihologul care a efectuat evaluarea, precum şi de la copil şi părinţi/reprezentantul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2" w:name="do|ax18|ptC|lib"/>
      <w:bookmarkEnd w:id="1642"/>
      <w:r w:rsidRPr="00AB1E26">
        <w:rPr>
          <w:rFonts w:ascii="Verdana" w:eastAsia="Times New Roman" w:hAnsi="Verdana" w:cs="Times New Roman"/>
          <w:b/>
          <w:bCs/>
          <w:color w:val="8F0000"/>
        </w:rPr>
        <w:t>b)</w:t>
      </w:r>
      <w:r w:rsidRPr="00AB1E26">
        <w:rPr>
          <w:rFonts w:ascii="Verdana" w:eastAsia="Times New Roman" w:hAnsi="Verdana" w:cs="Times New Roman"/>
        </w:rPr>
        <w:t xml:space="preserve">efectuează evaluarea psihologică şi completează fişa de evaluare psihologică, dacă îndeplineşte condiţiile prevăzute de Hotărârea Guvernului nr. </w:t>
      </w:r>
      <w:hyperlink r:id="rId67" w:history="1">
        <w:r w:rsidRPr="00AB1E26">
          <w:rPr>
            <w:rFonts w:ascii="Verdana" w:eastAsia="Times New Roman" w:hAnsi="Verdana" w:cs="Times New Roman"/>
            <w:b/>
            <w:bCs/>
            <w:color w:val="333399"/>
            <w:u w:val="single"/>
          </w:rPr>
          <w:t>1.437/2004</w:t>
        </w:r>
      </w:hyperlink>
      <w:r w:rsidRPr="00AB1E26">
        <w:rPr>
          <w:rFonts w:ascii="Verdana" w:eastAsia="Times New Roman" w:hAnsi="Verdana" w:cs="Times New Roman"/>
        </w:rPr>
        <w:t>; această responsabilitate poate fi îndeplinită de oricare alt psiholog angajat al DGASPC care îndeplineşte aceste condiţii, prin fişa postului;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3" w:name="do|ax18|ptC|lic"/>
      <w:bookmarkEnd w:id="1643"/>
      <w:r w:rsidRPr="00AB1E26">
        <w:rPr>
          <w:rFonts w:ascii="Verdana" w:eastAsia="Times New Roman" w:hAnsi="Verdana" w:cs="Times New Roman"/>
          <w:b/>
          <w:bCs/>
          <w:color w:val="8F0000"/>
        </w:rPr>
        <w:t>c)</w:t>
      </w:r>
      <w:r w:rsidRPr="00AB1E26">
        <w:rPr>
          <w:rFonts w:ascii="Verdana" w:eastAsia="Times New Roman" w:hAnsi="Verdana" w:cs="Times New Roman"/>
        </w:rPr>
        <w:t>decide necesitatea consultului psihologic suplimentar, dacă este cazul;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4" w:name="do|ax18|ptC|lid"/>
      <w:bookmarkEnd w:id="1644"/>
      <w:r w:rsidRPr="00AB1E26">
        <w:rPr>
          <w:rFonts w:ascii="Verdana" w:eastAsia="Times New Roman" w:hAnsi="Verdana" w:cs="Times New Roman"/>
          <w:b/>
          <w:bCs/>
          <w:color w:val="8F0000"/>
        </w:rPr>
        <w:t>d)</w:t>
      </w:r>
      <w:r w:rsidRPr="00AB1E26">
        <w:rPr>
          <w:rFonts w:ascii="Verdana" w:eastAsia="Times New Roman" w:hAnsi="Verdana" w:cs="Times New Roman"/>
        </w:rPr>
        <w:t>aplică criteriile medicopsihologice împreună cu medicul din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5" w:name="do|ax18|ptC|lie"/>
      <w:bookmarkEnd w:id="1645"/>
      <w:r w:rsidRPr="00AB1E26">
        <w:rPr>
          <w:rFonts w:ascii="Verdana" w:eastAsia="Times New Roman" w:hAnsi="Verdana" w:cs="Times New Roman"/>
          <w:b/>
          <w:bCs/>
          <w:color w:val="8F0000"/>
        </w:rPr>
        <w:t>e)</w:t>
      </w:r>
      <w:r w:rsidRPr="00AB1E26">
        <w:rPr>
          <w:rFonts w:ascii="Verdana" w:eastAsia="Times New Roman" w:hAnsi="Verdana" w:cs="Times New Roman"/>
        </w:rPr>
        <w:t>aplică criteriile sociale şi psihosociale din domeniile 2, 3 şi 7 din Fişa de activităţi şi participare;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6" w:name="do|ax18|ptC|lif"/>
      <w:bookmarkEnd w:id="1646"/>
      <w:r w:rsidRPr="00AB1E26">
        <w:rPr>
          <w:rFonts w:ascii="Verdana" w:eastAsia="Times New Roman" w:hAnsi="Verdana" w:cs="Times New Roman"/>
          <w:b/>
          <w:bCs/>
          <w:color w:val="8F0000"/>
        </w:rPr>
        <w:t>f)</w:t>
      </w:r>
      <w:r w:rsidRPr="00AB1E26">
        <w:rPr>
          <w:rFonts w:ascii="Verdana" w:eastAsia="Times New Roman" w:hAnsi="Verdana" w:cs="Times New Roman"/>
        </w:rPr>
        <w:t>îndeplineşte rolul de manager de caz numai dacă este angajat la DGASPC cu contract individual de muncă şi este numit de directorul general/executiv al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7" w:name="do|ax18|ptC|lig"/>
      <w:bookmarkEnd w:id="1647"/>
      <w:r w:rsidRPr="00AB1E26">
        <w:rPr>
          <w:rFonts w:ascii="Verdana" w:eastAsia="Times New Roman" w:hAnsi="Verdana" w:cs="Times New Roman"/>
          <w:b/>
          <w:bCs/>
          <w:color w:val="8F0000"/>
        </w:rPr>
        <w:t>g)</w:t>
      </w:r>
      <w:r w:rsidRPr="00AB1E26">
        <w:rPr>
          <w:rFonts w:ascii="Verdana" w:eastAsia="Times New Roman" w:hAnsi="Verdana" w:cs="Times New Roman"/>
        </w:rPr>
        <w:t>furnizează informaţiile necesare managerului de caz/completează raportul de evaluare complexă în zona sa de competenţă şi semnează; această responsabilitate implică şi formularea de propuneri privind serviciile de abilitare-reabilitare psihologică şi intervenţiile de ordin psihologic privind etapele de tranziţie din viaţa copilului necesar a fi introduse în plan în baza documentelor verificate şi a discuţiilor cu copilul şi părinţii/reprezentantul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8" w:name="do|ax18|ptD"/>
      <w:r>
        <w:rPr>
          <w:rFonts w:ascii="Verdana" w:eastAsia="Times New Roman" w:hAnsi="Verdana" w:cs="Times New Roman"/>
          <w:b/>
          <w:bCs/>
          <w:noProof/>
          <w:color w:val="333399"/>
        </w:rPr>
        <w:drawing>
          <wp:inline distT="0" distB="0" distL="0" distR="0">
            <wp:extent cx="99060" cy="99060"/>
            <wp:effectExtent l="0" t="0" r="0" b="0"/>
            <wp:docPr id="4" name="Picture 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ptD|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8"/>
      <w:r w:rsidRPr="00AB1E26">
        <w:rPr>
          <w:rFonts w:ascii="Verdana" w:eastAsia="Times New Roman" w:hAnsi="Verdana" w:cs="Times New Roman"/>
          <w:b/>
          <w:bCs/>
          <w:color w:val="8F0000"/>
        </w:rPr>
        <w:t>D.</w:t>
      </w:r>
      <w:r w:rsidRPr="00AB1E26">
        <w:rPr>
          <w:rFonts w:ascii="Verdana" w:eastAsia="Times New Roman" w:hAnsi="Verdana" w:cs="Times New Roman"/>
        </w:rPr>
        <w:t>Responsabilităţile principale ale psihopedagogului: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49" w:name="do|ax18|ptD|lia"/>
      <w:bookmarkEnd w:id="1649"/>
      <w:r w:rsidRPr="00AB1E26">
        <w:rPr>
          <w:rFonts w:ascii="Verdana" w:eastAsia="Times New Roman" w:hAnsi="Verdana" w:cs="Times New Roman"/>
          <w:b/>
          <w:bCs/>
          <w:color w:val="8F0000"/>
        </w:rPr>
        <w:t>a)</w:t>
      </w:r>
      <w:r w:rsidRPr="00AB1E26">
        <w:rPr>
          <w:rFonts w:ascii="Verdana" w:eastAsia="Times New Roman" w:hAnsi="Verdana" w:cs="Times New Roman"/>
        </w:rPr>
        <w:t>verifică conţinutul fişei psihopedagogice şi al certificatului de orientare şcolară şi profesională şi, dacă este cazul, solicită informaţii şi/sau documente suplimentare de la profesioniştii care au efectuat evaluarea educaţională şi orientarea şcolară/profesională, cadrele didactice care lucrează direct cu copilul, precum şi de la copil şi părinţi/reprezentantul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0" w:name="do|ax18|ptD|lib"/>
      <w:bookmarkEnd w:id="1650"/>
      <w:r w:rsidRPr="00AB1E26">
        <w:rPr>
          <w:rFonts w:ascii="Verdana" w:eastAsia="Times New Roman" w:hAnsi="Verdana" w:cs="Times New Roman"/>
          <w:b/>
          <w:bCs/>
          <w:color w:val="8F0000"/>
        </w:rPr>
        <w:t>b)</w:t>
      </w:r>
      <w:r w:rsidRPr="00AB1E26">
        <w:rPr>
          <w:rFonts w:ascii="Verdana" w:eastAsia="Times New Roman" w:hAnsi="Verdana" w:cs="Times New Roman"/>
        </w:rPr>
        <w:t>menţine legătura cu unităţile de învăţământ, CIEC, SEOSP, COSP şi ISJ/ISMB;</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1" w:name="do|ax18|ptD|lic"/>
      <w:bookmarkEnd w:id="1651"/>
      <w:r w:rsidRPr="00AB1E26">
        <w:rPr>
          <w:rFonts w:ascii="Verdana" w:eastAsia="Times New Roman" w:hAnsi="Verdana" w:cs="Times New Roman"/>
          <w:b/>
          <w:bCs/>
          <w:color w:val="8F0000"/>
        </w:rPr>
        <w:t>c)</w:t>
      </w:r>
      <w:r w:rsidRPr="00AB1E26">
        <w:rPr>
          <w:rFonts w:ascii="Verdana" w:eastAsia="Times New Roman" w:hAnsi="Verdana" w:cs="Times New Roman"/>
        </w:rPr>
        <w:t>aplică criteriile sociale şi psihosociale din domeniile 1 şi 8 din Fişa de activităţi şi participare;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2" w:name="do|ax18|ptD|lid"/>
      <w:bookmarkEnd w:id="1652"/>
      <w:r w:rsidRPr="00AB1E26">
        <w:rPr>
          <w:rFonts w:ascii="Verdana" w:eastAsia="Times New Roman" w:hAnsi="Verdana" w:cs="Times New Roman"/>
          <w:b/>
          <w:bCs/>
          <w:color w:val="8F0000"/>
        </w:rPr>
        <w:t>d)</w:t>
      </w:r>
      <w:r w:rsidRPr="00AB1E26">
        <w:rPr>
          <w:rFonts w:ascii="Verdana" w:eastAsia="Times New Roman" w:hAnsi="Verdana" w:cs="Times New Roman"/>
        </w:rPr>
        <w:t>îndeplineşte rolul de manager de caz numai dacă este angajat la DGASPC cu contract individual de muncă şi este numit de directorul general/executiv al DGASPC;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3" w:name="do|ax18|ptD|lie"/>
      <w:bookmarkEnd w:id="1653"/>
      <w:r w:rsidRPr="00AB1E26">
        <w:rPr>
          <w:rFonts w:ascii="Verdana" w:eastAsia="Times New Roman" w:hAnsi="Verdana" w:cs="Times New Roman"/>
          <w:b/>
          <w:bCs/>
          <w:color w:val="8F0000"/>
        </w:rPr>
        <w:lastRenderedPageBreak/>
        <w:t>e)</w:t>
      </w:r>
      <w:r w:rsidRPr="00AB1E26">
        <w:rPr>
          <w:rFonts w:ascii="Verdana" w:eastAsia="Times New Roman" w:hAnsi="Verdana" w:cs="Times New Roman"/>
        </w:rPr>
        <w:t>furnizează informaţiile necesare managerului de caz/completează raportul de evaluare complexă în zona sa de competenţă şi semnează; această responsabilitate implică şi formularea de propuneri privind serviciile educaţionale suplimentare necesar a fi introduse în plan în baza documentelor verificate şi a discuţiilor cu copilul şi cu părinţii/reprezentantul legal; serviciile educaţionale formale sunt propuse de SEOSP sau cadrul didactic care lucrează direct cu copilul.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4" w:name="do|ax18|ptE"/>
      <w:r>
        <w:rPr>
          <w:rFonts w:ascii="Verdana" w:eastAsia="Times New Roman" w:hAnsi="Verdana" w:cs="Times New Roman"/>
          <w:b/>
          <w:bCs/>
          <w:noProof/>
          <w:color w:val="333399"/>
        </w:rPr>
        <w:drawing>
          <wp:inline distT="0" distB="0" distL="0" distR="0">
            <wp:extent cx="99060" cy="99060"/>
            <wp:effectExtent l="0" t="0" r="0" b="0"/>
            <wp:docPr id="3" name="Picture 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ptE|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54"/>
      <w:r w:rsidRPr="00AB1E26">
        <w:rPr>
          <w:rFonts w:ascii="Verdana" w:eastAsia="Times New Roman" w:hAnsi="Verdana" w:cs="Times New Roman"/>
          <w:b/>
          <w:bCs/>
          <w:color w:val="8F0000"/>
        </w:rPr>
        <w:t>E.</w:t>
      </w:r>
      <w:r w:rsidRPr="00AB1E26">
        <w:rPr>
          <w:rFonts w:ascii="Verdana" w:eastAsia="Times New Roman" w:hAnsi="Verdana" w:cs="Times New Roman"/>
        </w:rPr>
        <w:t>Responsabilităţile principale ale şefului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5" w:name="do|ax18|ptE|lia"/>
      <w:bookmarkEnd w:id="1655"/>
      <w:r w:rsidRPr="00AB1E26">
        <w:rPr>
          <w:rFonts w:ascii="Verdana" w:eastAsia="Times New Roman" w:hAnsi="Verdana" w:cs="Times New Roman"/>
          <w:b/>
          <w:bCs/>
          <w:color w:val="8F0000"/>
        </w:rPr>
        <w:t>a)</w:t>
      </w:r>
      <w:r w:rsidRPr="00AB1E26">
        <w:rPr>
          <w:rFonts w:ascii="Verdana" w:eastAsia="Times New Roman" w:hAnsi="Verdana" w:cs="Times New Roman"/>
        </w:rPr>
        <w:t>planifică întâlnirile cu copilul şi părinţii/reprezentantul legal, împreună cu personalul SEC, şi anunţă părinţii/reprezentantul legal;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6" w:name="do|ax18|ptE|lib"/>
      <w:bookmarkEnd w:id="1656"/>
      <w:r w:rsidRPr="00AB1E26">
        <w:rPr>
          <w:rFonts w:ascii="Verdana" w:eastAsia="Times New Roman" w:hAnsi="Verdana" w:cs="Times New Roman"/>
          <w:b/>
          <w:bCs/>
          <w:color w:val="8F0000"/>
        </w:rPr>
        <w:t>b)</w:t>
      </w:r>
      <w:r w:rsidRPr="00AB1E26">
        <w:rPr>
          <w:rFonts w:ascii="Verdana" w:eastAsia="Times New Roman" w:hAnsi="Verdana" w:cs="Times New Roman"/>
        </w:rPr>
        <w:t>coordonează demersurile echipei SEC cu cele ale managerilor de caz din afara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7" w:name="do|ax18|ptE|lic"/>
      <w:bookmarkEnd w:id="1657"/>
      <w:r w:rsidRPr="00AB1E26">
        <w:rPr>
          <w:rFonts w:ascii="Verdana" w:eastAsia="Times New Roman" w:hAnsi="Verdana" w:cs="Times New Roman"/>
          <w:b/>
          <w:bCs/>
          <w:color w:val="8F0000"/>
        </w:rPr>
        <w:t>c)</w:t>
      </w:r>
      <w:r w:rsidRPr="00AB1E26">
        <w:rPr>
          <w:rFonts w:ascii="Verdana" w:eastAsia="Times New Roman" w:hAnsi="Verdana" w:cs="Times New Roman"/>
        </w:rPr>
        <w:t>mediază colaborarea SEC şi a părinţilor/reprezentantului legal cu ceilalţi angajaţi ai DGASPC implicaţi în managementul de caz, de exemplu când este nevoie de transport pentru evaluarea medicală de specialitate şi/sau psihologică;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8" w:name="do|ax18|ptE|lid"/>
      <w:bookmarkEnd w:id="1658"/>
      <w:r w:rsidRPr="00AB1E26">
        <w:rPr>
          <w:rFonts w:ascii="Verdana" w:eastAsia="Times New Roman" w:hAnsi="Verdana" w:cs="Times New Roman"/>
          <w:b/>
          <w:bCs/>
          <w:color w:val="8F0000"/>
        </w:rPr>
        <w:t>d)</w:t>
      </w:r>
      <w:r w:rsidRPr="00AB1E26">
        <w:rPr>
          <w:rFonts w:ascii="Verdana" w:eastAsia="Times New Roman" w:hAnsi="Verdana" w:cs="Times New Roman"/>
        </w:rPr>
        <w:t>coordonează demersurile echipei SEC cu cele ale echipei/echipelor mobile pentru copiii cu dizabilităţi;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59" w:name="do|ax18|ptE|lie"/>
      <w:bookmarkEnd w:id="1659"/>
      <w:r w:rsidRPr="00AB1E26">
        <w:rPr>
          <w:rFonts w:ascii="Verdana" w:eastAsia="Times New Roman" w:hAnsi="Verdana" w:cs="Times New Roman"/>
          <w:b/>
          <w:bCs/>
          <w:color w:val="8F0000"/>
        </w:rPr>
        <w:t>e)</w:t>
      </w:r>
      <w:r w:rsidRPr="00AB1E26">
        <w:rPr>
          <w:rFonts w:ascii="Verdana" w:eastAsia="Times New Roman" w:hAnsi="Verdana" w:cs="Times New Roman"/>
        </w:rPr>
        <w:t>mediază colaborarea dintre SEC şi SEOSP, precum şi între SEC şi SECPAH;</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0" w:name="do|ax18|ptE|lif"/>
      <w:bookmarkEnd w:id="1660"/>
      <w:r w:rsidRPr="00AB1E26">
        <w:rPr>
          <w:rFonts w:ascii="Verdana" w:eastAsia="Times New Roman" w:hAnsi="Verdana" w:cs="Times New Roman"/>
          <w:b/>
          <w:bCs/>
          <w:color w:val="8F0000"/>
        </w:rPr>
        <w:t>f)</w:t>
      </w:r>
      <w:r w:rsidRPr="00AB1E26">
        <w:rPr>
          <w:rFonts w:ascii="Verdana" w:eastAsia="Times New Roman" w:hAnsi="Verdana" w:cs="Times New Roman"/>
        </w:rPr>
        <w:t>face demersurile necesare pentru utilarea echipei SEC cu instrumentele şi echipamentele necesare desfăşurării activităţii;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1" w:name="do|ax18|ptE|lig"/>
      <w:bookmarkEnd w:id="1661"/>
      <w:r w:rsidRPr="00AB1E26">
        <w:rPr>
          <w:rFonts w:ascii="Verdana" w:eastAsia="Times New Roman" w:hAnsi="Verdana" w:cs="Times New Roman"/>
          <w:b/>
          <w:bCs/>
          <w:color w:val="8F0000"/>
        </w:rPr>
        <w:t>g)</w:t>
      </w:r>
      <w:r w:rsidRPr="00AB1E26">
        <w:rPr>
          <w:rFonts w:ascii="Verdana" w:eastAsia="Times New Roman" w:hAnsi="Verdana" w:cs="Times New Roman"/>
        </w:rPr>
        <w:t>semnează raportul de evaluare complexă pentru fiecare copil în parte, alături de managerul de caz;</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2" w:name="do|ax18|ptE|lih"/>
      <w:bookmarkEnd w:id="1662"/>
      <w:r w:rsidRPr="00AB1E26">
        <w:rPr>
          <w:rFonts w:ascii="Verdana" w:eastAsia="Times New Roman" w:hAnsi="Verdana" w:cs="Times New Roman"/>
          <w:b/>
          <w:bCs/>
          <w:color w:val="8F0000"/>
        </w:rPr>
        <w:t>h)</w:t>
      </w:r>
      <w:r w:rsidRPr="00AB1E26">
        <w:rPr>
          <w:rFonts w:ascii="Verdana" w:eastAsia="Times New Roman" w:hAnsi="Verdana" w:cs="Times New Roman"/>
        </w:rPr>
        <w:t>menţine legătura cu ceilalţi şefi SEC din ţară şi cu ANPDCA în vederea găsirii de soluţii metodologice pentru îmbunătăţirea activităţii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3" w:name="do|ax18|ptE|lii"/>
      <w:bookmarkEnd w:id="1663"/>
      <w:r w:rsidRPr="00AB1E26">
        <w:rPr>
          <w:rFonts w:ascii="Verdana" w:eastAsia="Times New Roman" w:hAnsi="Verdana" w:cs="Times New Roman"/>
          <w:b/>
          <w:bCs/>
          <w:color w:val="8F0000"/>
        </w:rPr>
        <w:t>i)</w:t>
      </w:r>
      <w:r w:rsidRPr="00AB1E26">
        <w:rPr>
          <w:rFonts w:ascii="Verdana" w:eastAsia="Times New Roman" w:hAnsi="Verdana" w:cs="Times New Roman"/>
        </w:rPr>
        <w:t>asigură un sistem de formare de iniţiere pentru personalul nou-angajat în SEC;</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4" w:name="do|ax18|ptE|lij"/>
      <w:bookmarkEnd w:id="1664"/>
      <w:r w:rsidRPr="00AB1E26">
        <w:rPr>
          <w:rFonts w:ascii="Verdana" w:eastAsia="Times New Roman" w:hAnsi="Verdana" w:cs="Times New Roman"/>
          <w:b/>
          <w:bCs/>
          <w:color w:val="8F0000"/>
        </w:rPr>
        <w:t>j)</w:t>
      </w:r>
      <w:r w:rsidRPr="00AB1E26">
        <w:rPr>
          <w:rFonts w:ascii="Verdana" w:eastAsia="Times New Roman" w:hAnsi="Verdana" w:cs="Times New Roman"/>
        </w:rPr>
        <w:t>transmite compartimentului de monitorizare datele privind copiii cu dizabilităţi, în acord cu fişa de monitorizare emisă de ANPDCA;</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5" w:name="do|ax18|ptE|lik"/>
      <w:bookmarkEnd w:id="1665"/>
      <w:r w:rsidRPr="00AB1E26">
        <w:rPr>
          <w:rFonts w:ascii="Verdana" w:eastAsia="Times New Roman" w:hAnsi="Verdana" w:cs="Times New Roman"/>
          <w:b/>
          <w:bCs/>
          <w:color w:val="8F0000"/>
        </w:rPr>
        <w:t>k)</w:t>
      </w:r>
      <w:r w:rsidRPr="00AB1E26">
        <w:rPr>
          <w:rFonts w:ascii="Verdana" w:eastAsia="Times New Roman" w:hAnsi="Verdana" w:cs="Times New Roman"/>
        </w:rPr>
        <w:t>întocmeşte raportul anual al SEC care cuprinde propuneri documentate privind înfiinţarea de servicii sociale de interes local şi servicii specializate pentru copiii cu dizabilităţi, pe care îl înaintează directorului general/executiv al DGASPC pentru a fi inclus în raportul anual al DGASPC; propunerile menţionate anterior sunt aduse la cunoştinţa consiliului judeţean/al sectorului municipiului Bucureşti, a CPC şi a ANPDCA în vederea găsirii de soluţii de finanţare.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6" w:name="do|ax19"/>
      <w:r>
        <w:rPr>
          <w:rFonts w:ascii="Verdana" w:eastAsia="Times New Roman" w:hAnsi="Verdana" w:cs="Times New Roman"/>
          <w:b/>
          <w:bCs/>
          <w:noProof/>
          <w:color w:val="333399"/>
        </w:rPr>
        <w:drawing>
          <wp:inline distT="0" distB="0" distL="0" distR="0">
            <wp:extent cx="99060" cy="99060"/>
            <wp:effectExtent l="0" t="0" r="0" b="0"/>
            <wp:docPr id="2" name="Picture 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6"/>
      <w:r w:rsidRPr="00AB1E26">
        <w:rPr>
          <w:rFonts w:ascii="Verdana" w:eastAsia="Times New Roman" w:hAnsi="Verdana" w:cs="Times New Roman"/>
          <w:b/>
          <w:bCs/>
          <w:sz w:val="26"/>
          <w:szCs w:val="26"/>
        </w:rPr>
        <w:t>ANEXA nr. 19:</w:t>
      </w:r>
      <w:r w:rsidRPr="00AB1E26">
        <w:rPr>
          <w:rFonts w:ascii="Verdana" w:eastAsia="Times New Roman" w:hAnsi="Verdana" w:cs="Times New Roman"/>
        </w:rPr>
        <w:t xml:space="preserve"> </w:t>
      </w:r>
      <w:r w:rsidRPr="00AB1E26">
        <w:rPr>
          <w:rFonts w:ascii="Verdana" w:eastAsia="Times New Roman" w:hAnsi="Verdana" w:cs="Times New Roman"/>
          <w:b/>
          <w:bCs/>
          <w:sz w:val="26"/>
          <w:szCs w:val="26"/>
        </w:rPr>
        <w:t>Model certificat de orientare şcolară şi profesională pentru copiii cu cerinţe educaţionale speciale sau pentru copiii fără cerinţe educaţionale speciale, nedeplasabili din motive medicale nr. ...../data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7" w:name="do|ax19|pa1"/>
      <w:bookmarkEnd w:id="1667"/>
      <w:r w:rsidRPr="00AB1E26">
        <w:rPr>
          <w:rFonts w:ascii="Verdana" w:eastAsia="Times New Roman" w:hAnsi="Verdana" w:cs="Times New Roman"/>
        </w:rPr>
        <w:t>ANTET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8" w:name="do|ax19|pa2"/>
      <w:bookmarkEnd w:id="1668"/>
      <w:r w:rsidRPr="00AB1E26">
        <w:rPr>
          <w:rFonts w:ascii="Verdana" w:eastAsia="Times New Roman" w:hAnsi="Verdana" w:cs="Times New Roman"/>
        </w:rPr>
        <w:t>Centrul Judeţean de Resurse şi de Asistenţă Educaţională .................../Centrul Municipiului Bucureşti de Resurse şi de Asistenţă Educaţională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69" w:name="do|ax19|pa3"/>
      <w:bookmarkEnd w:id="1669"/>
      <w:r w:rsidRPr="00AB1E26">
        <w:rPr>
          <w:rFonts w:ascii="Verdana" w:eastAsia="Times New Roman" w:hAnsi="Verdana" w:cs="Times New Roman"/>
        </w:rPr>
        <w:t>Copilul/Elevul/Tânărul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0" w:name="do|ax19|pa4"/>
      <w:bookmarkEnd w:id="1670"/>
      <w:r w:rsidRPr="00AB1E26">
        <w:rPr>
          <w:rFonts w:ascii="Verdana" w:eastAsia="Times New Roman" w:hAnsi="Verdana" w:cs="Times New Roman"/>
        </w:rPr>
        <w:t>mama ................., tatăl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1" w:name="do|ax19|pa5"/>
      <w:bookmarkEnd w:id="1671"/>
      <w:r w:rsidRPr="00AB1E26">
        <w:rPr>
          <w:rFonts w:ascii="Verdana" w:eastAsia="Times New Roman" w:hAnsi="Verdana" w:cs="Times New Roman"/>
        </w:rPr>
        <w:t>născut la data de ...................., în localitatea ................, judeţul ............., domiciliat în .............., str. ........... nr. ......, bl. ....., sc. ....., et. ....., ap. ....., judeţul/sectorul ..............., posesor al B.I./C.I. seria nr. ............, CNP ............, având:</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2" w:name="do|ax19|pa6"/>
      <w:bookmarkEnd w:id="1672"/>
      <w:r w:rsidRPr="00AB1E26">
        <w:rPr>
          <w:rFonts w:ascii="Verdana" w:eastAsia="Times New Roman" w:hAnsi="Verdana" w:cs="Times New Roman"/>
        </w:rPr>
        <w:t>|_| cu cerinţe educaţionale speciale: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3" w:name="do|ax19|lia"/>
      <w:bookmarkEnd w:id="1673"/>
      <w:r w:rsidRPr="00AB1E26">
        <w:rPr>
          <w:rFonts w:ascii="Verdana" w:eastAsia="Times New Roman" w:hAnsi="Verdana" w:cs="Times New Roman"/>
          <w:b/>
          <w:bCs/>
          <w:color w:val="8F0000"/>
        </w:rPr>
        <w:t>a)</w:t>
      </w:r>
      <w:r w:rsidRPr="00AB1E26">
        <w:rPr>
          <w:rFonts w:ascii="Verdana" w:eastAsia="Times New Roman" w:hAnsi="Verdana" w:cs="Times New Roman"/>
        </w:rPr>
        <w:t>deficienţe/afectări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4" w:name="do|ax19|lib"/>
      <w:bookmarkEnd w:id="1674"/>
      <w:r w:rsidRPr="00AB1E26">
        <w:rPr>
          <w:rFonts w:ascii="Verdana" w:eastAsia="Times New Roman" w:hAnsi="Verdana" w:cs="Times New Roman"/>
          <w:b/>
          <w:bCs/>
          <w:color w:val="8F0000"/>
        </w:rPr>
        <w:lastRenderedPageBreak/>
        <w:t>b)</w:t>
      </w:r>
      <w:r w:rsidRPr="00AB1E26">
        <w:rPr>
          <w:rFonts w:ascii="Verdana" w:eastAsia="Times New Roman" w:hAnsi="Verdana" w:cs="Times New Roman"/>
        </w:rPr>
        <w:t>gradul de handicap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5" w:name="do|ax19|lic"/>
      <w:r>
        <w:rPr>
          <w:rFonts w:ascii="Verdana" w:eastAsia="Times New Roman" w:hAnsi="Verdana" w:cs="Times New Roman"/>
          <w:b/>
          <w:bCs/>
          <w:noProof/>
          <w:color w:val="333399"/>
        </w:rPr>
        <w:drawing>
          <wp:inline distT="0" distB="0" distL="0" distR="0">
            <wp:extent cx="99060" cy="99060"/>
            <wp:effectExtent l="0" t="0" r="0" b="0"/>
            <wp:docPr id="1" name="Picture 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5"/>
      <w:r w:rsidRPr="00AB1E26">
        <w:rPr>
          <w:rFonts w:ascii="Verdana" w:eastAsia="Times New Roman" w:hAnsi="Verdana" w:cs="Times New Roman"/>
          <w:b/>
          <w:bCs/>
          <w:color w:val="8F0000"/>
        </w:rPr>
        <w:t>c)</w:t>
      </w:r>
      <w:r w:rsidRPr="00AB1E26">
        <w:rPr>
          <w:rFonts w:ascii="Verdana" w:eastAsia="Times New Roman" w:hAnsi="Verdana" w:cs="Times New Roman"/>
        </w:rPr>
        <w:t>tulburări/dificultăţi de învăţare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6" w:name="do|ax19|lic|pa1"/>
      <w:bookmarkEnd w:id="1676"/>
      <w:r w:rsidRPr="00AB1E26">
        <w:rPr>
          <w:rFonts w:ascii="Verdana" w:eastAsia="Times New Roman" w:hAnsi="Verdana" w:cs="Times New Roman"/>
        </w:rPr>
        <w:t>|_| fără cerinţe educaţionale speciale, nedeplasabil din motive medicale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7" w:name="do|ax19|lic|pa2"/>
      <w:bookmarkEnd w:id="1677"/>
      <w:r w:rsidRPr="00AB1E26">
        <w:rPr>
          <w:rFonts w:ascii="Verdana" w:eastAsia="Times New Roman" w:hAnsi="Verdana" w:cs="Times New Roman"/>
        </w:rPr>
        <w:t>Este orientat/reorientat pentru:</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709"/>
        <w:gridCol w:w="2709"/>
        <w:gridCol w:w="1838"/>
        <w:gridCol w:w="1258"/>
        <w:gridCol w:w="1161"/>
      </w:tblGrid>
      <w:tr w:rsidR="00AB1E26" w:rsidRPr="00AB1E26" w:rsidTr="00AB1E26">
        <w:trPr>
          <w:tblCellSpacing w:w="0" w:type="dxa"/>
        </w:trPr>
        <w:tc>
          <w:tcPr>
            <w:tcW w:w="1400" w:type="pct"/>
            <w:vMerge w:val="restar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678" w:name="do|ax19|lic|pa3"/>
            <w:bookmarkEnd w:id="1678"/>
            <w:r w:rsidRPr="00AB1E26">
              <w:rPr>
                <w:rFonts w:ascii="Verdana" w:eastAsia="Times New Roman" w:hAnsi="Verdana" w:cs="Times New Roman"/>
                <w:color w:val="000000"/>
                <w:sz w:val="16"/>
                <w:szCs w:val="16"/>
              </w:rPr>
              <w:t>Unitatea de învăţământ:</w:t>
            </w:r>
          </w:p>
        </w:tc>
        <w:tc>
          <w:tcPr>
            <w:tcW w:w="1400" w:type="pct"/>
            <w:vMerge w:val="restar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învăţământ de masă</w:t>
            </w:r>
          </w:p>
        </w:tc>
        <w:tc>
          <w:tcPr>
            <w:tcW w:w="9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individual</w:t>
            </w:r>
          </w:p>
        </w:tc>
        <w:tc>
          <w:tcPr>
            <w:tcW w:w="65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grupă</w:t>
            </w:r>
          </w:p>
        </w:tc>
        <w:tc>
          <w:tcPr>
            <w:tcW w:w="6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clasă</w:t>
            </w:r>
          </w:p>
        </w:tc>
      </w:tr>
      <w:tr w:rsidR="00AB1E26" w:rsidRPr="00AB1E26" w:rsidTr="00AB1E26">
        <w:trPr>
          <w:tblCellSpacing w:w="0" w:type="dxa"/>
        </w:trPr>
        <w:tc>
          <w:tcPr>
            <w:tcW w:w="0" w:type="auto"/>
            <w:vMerge/>
            <w:vAlign w:val="center"/>
            <w:hideMark/>
          </w:tcPr>
          <w:p w:rsidR="00AB1E26" w:rsidRPr="00AB1E26" w:rsidRDefault="00AB1E26" w:rsidP="00AB1E26">
            <w:pPr>
              <w:spacing w:after="0" w:line="240" w:lineRule="auto"/>
              <w:rPr>
                <w:rFonts w:ascii="Verdana" w:eastAsia="Times New Roman" w:hAnsi="Verdana" w:cs="Times New Roman"/>
                <w:color w:val="000000"/>
                <w:sz w:val="16"/>
                <w:szCs w:val="16"/>
              </w:rPr>
            </w:pPr>
          </w:p>
        </w:tc>
        <w:tc>
          <w:tcPr>
            <w:tcW w:w="0" w:type="auto"/>
            <w:vMerge/>
            <w:vAlign w:val="center"/>
            <w:hideMark/>
          </w:tcPr>
          <w:p w:rsidR="00AB1E26" w:rsidRPr="00AB1E26" w:rsidRDefault="00AB1E26" w:rsidP="00AB1E26">
            <w:pPr>
              <w:spacing w:after="0" w:line="240" w:lineRule="auto"/>
              <w:rPr>
                <w:rFonts w:ascii="Verdana" w:eastAsia="Times New Roman" w:hAnsi="Verdana" w:cs="Times New Roman"/>
                <w:color w:val="000000"/>
                <w:sz w:val="16"/>
                <w:szCs w:val="16"/>
              </w:rPr>
            </w:pPr>
          </w:p>
        </w:tc>
        <w:tc>
          <w:tcPr>
            <w:tcW w:w="2200" w:type="pct"/>
            <w:gridSpan w:val="3"/>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cu profesor itinerant şi de sprijin</w:t>
            </w:r>
          </w:p>
        </w:tc>
      </w:tr>
      <w:tr w:rsidR="00AB1E26" w:rsidRPr="00AB1E26" w:rsidTr="00AB1E26">
        <w:trPr>
          <w:tblCellSpacing w:w="0" w:type="dxa"/>
        </w:trPr>
        <w:tc>
          <w:tcPr>
            <w:tcW w:w="0" w:type="auto"/>
            <w:vMerge/>
            <w:vAlign w:val="center"/>
            <w:hideMark/>
          </w:tcPr>
          <w:p w:rsidR="00AB1E26" w:rsidRPr="00AB1E26" w:rsidRDefault="00AB1E26" w:rsidP="00AB1E26">
            <w:pPr>
              <w:spacing w:after="0" w:line="240" w:lineRule="auto"/>
              <w:rPr>
                <w:rFonts w:ascii="Verdana" w:eastAsia="Times New Roman" w:hAnsi="Verdana" w:cs="Times New Roman"/>
                <w:color w:val="000000"/>
                <w:sz w:val="16"/>
                <w:szCs w:val="16"/>
              </w:rPr>
            </w:pPr>
          </w:p>
        </w:tc>
        <w:tc>
          <w:tcPr>
            <w:tcW w:w="3600" w:type="pct"/>
            <w:gridSpan w:val="4"/>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|_| învăţământ special</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79" w:name="do|ax19|lic|pa4"/>
      <w:bookmarkEnd w:id="1679"/>
      <w:r w:rsidRPr="00AB1E26">
        <w:rPr>
          <w:rFonts w:ascii="Verdana" w:eastAsia="Times New Roman" w:hAnsi="Verdana" w:cs="Times New Roman"/>
        </w:rPr>
        <w:t>Nivelul: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0" w:name="do|ax19|lic|pa5"/>
      <w:bookmarkEnd w:id="1680"/>
      <w:r w:rsidRPr="00AB1E26">
        <w:rPr>
          <w:rFonts w:ascii="Verdana" w:eastAsia="Times New Roman" w:hAnsi="Verdana" w:cs="Times New Roman"/>
        </w:rPr>
        <w:t>Regim: |_| zi |_| internat săptămânal |_| internat semestrial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1" w:name="do|ax19|lic|pa6"/>
      <w:bookmarkEnd w:id="1681"/>
      <w:r w:rsidRPr="00AB1E26">
        <w:rPr>
          <w:rFonts w:ascii="Verdana" w:eastAsia="Times New Roman" w:hAnsi="Verdana" w:cs="Times New Roman"/>
        </w:rPr>
        <w:t>Şcolarizare: |_| la domiciliu |_| în grupe/clase în spital</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2" w:name="do|ax19|lic|pa7"/>
      <w:bookmarkEnd w:id="1682"/>
      <w:r w:rsidRPr="00AB1E26">
        <w:rPr>
          <w:rFonts w:ascii="Verdana" w:eastAsia="Times New Roman" w:hAnsi="Verdana" w:cs="Times New Roman"/>
        </w:rPr>
        <w:t>|_| Menţinere în grădiniţă peste vârsta legală de înscriere în clasa pregătitoare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3" w:name="do|ax19|lic|pa8"/>
      <w:bookmarkEnd w:id="1683"/>
      <w:r w:rsidRPr="00AB1E26">
        <w:rPr>
          <w:rFonts w:ascii="Verdana" w:eastAsia="Times New Roman" w:hAnsi="Verdana" w:cs="Times New Roman"/>
        </w:rPr>
        <w:t>Alte situaţii: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AB1E26" w:rsidRPr="00AB1E26" w:rsidTr="00AB1E26">
        <w:trPr>
          <w:tblCellSpacing w:w="0" w:type="dxa"/>
        </w:trPr>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bookmarkStart w:id="1684" w:name="do|ax19|lic|pa9"/>
            <w:bookmarkEnd w:id="1684"/>
            <w:r w:rsidRPr="00AB1E26">
              <w:rPr>
                <w:rFonts w:ascii="Verdana" w:eastAsia="Times New Roman" w:hAnsi="Verdana" w:cs="Times New Roman"/>
                <w:color w:val="000000"/>
                <w:sz w:val="16"/>
                <w:szCs w:val="16"/>
              </w:rPr>
              <w:t>Pentru nivel liceal/profesional special:</w:t>
            </w:r>
          </w:p>
        </w:tc>
        <w:tc>
          <w:tcPr>
            <w:tcW w:w="2500" w:type="pct"/>
            <w:hideMark/>
          </w:tcPr>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Filieră: ......................................</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Profil: .......................................</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Domeniu: .................................</w:t>
            </w:r>
          </w:p>
          <w:p w:rsidR="00AB1E26" w:rsidRPr="00AB1E26" w:rsidRDefault="00AB1E26" w:rsidP="00AB1E26">
            <w:pPr>
              <w:spacing w:after="0" w:line="240" w:lineRule="auto"/>
              <w:rPr>
                <w:rFonts w:ascii="Verdana" w:eastAsia="Times New Roman" w:hAnsi="Verdana" w:cs="Times New Roman"/>
                <w:color w:val="000000"/>
                <w:sz w:val="16"/>
                <w:szCs w:val="16"/>
              </w:rPr>
            </w:pPr>
            <w:r w:rsidRPr="00AB1E26">
              <w:rPr>
                <w:rFonts w:ascii="Verdana" w:eastAsia="Times New Roman" w:hAnsi="Verdana" w:cs="Times New Roman"/>
                <w:color w:val="000000"/>
                <w:sz w:val="16"/>
                <w:szCs w:val="16"/>
              </w:rPr>
              <w:t>Specializare: ............................</w:t>
            </w:r>
          </w:p>
        </w:tc>
      </w:tr>
    </w:tbl>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5" w:name="do|ax19|lic|pa10"/>
      <w:bookmarkEnd w:id="1685"/>
      <w:r w:rsidRPr="00AB1E26">
        <w:rPr>
          <w:rFonts w:ascii="Verdana" w:eastAsia="Times New Roman" w:hAnsi="Verdana" w:cs="Times New Roman"/>
        </w:rPr>
        <w:t>Conform raportului sintetic de evaluare nr. ....../data ............., eliberat de serviciul de evaluare şi orientare şcolară şi profesională, cu recomandările prevăzute în planul de servicii individualizat anexat.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6" w:name="do|ax19|lic|pa11"/>
      <w:bookmarkEnd w:id="1686"/>
      <w:r w:rsidRPr="00AB1E26">
        <w:rPr>
          <w:rFonts w:ascii="Verdana" w:eastAsia="Times New Roman" w:hAnsi="Verdana" w:cs="Times New Roman"/>
        </w:rPr>
        <w:t>Prezentul certificat este valabil până la ..................... .</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7" w:name="do|ax19|lic|pa12"/>
      <w:bookmarkEnd w:id="1687"/>
      <w:r w:rsidRPr="00AB1E26">
        <w:rPr>
          <w:rFonts w:ascii="Verdana" w:eastAsia="Times New Roman" w:hAnsi="Verdana" w:cs="Times New Roman"/>
        </w:rPr>
        <w:t>Prezentul certificat s-a întocmit în ........... exemplare.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8" w:name="do|ax19|lic|pa13"/>
      <w:bookmarkEnd w:id="1688"/>
      <w:r w:rsidRPr="00AB1E26">
        <w:rPr>
          <w:rFonts w:ascii="Verdana" w:eastAsia="Times New Roman" w:hAnsi="Verdana" w:cs="Times New Roman"/>
        </w:rPr>
        <w:t>Prezentul certificat poate fi contestat în 5 zile de la luarea la cunoştinţă la CJRAE/CMBRAE.</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89" w:name="do|ax19|lic|pa14"/>
      <w:bookmarkEnd w:id="1689"/>
      <w:r w:rsidRPr="00AB1E26">
        <w:rPr>
          <w:rFonts w:ascii="Verdana" w:eastAsia="Times New Roman" w:hAnsi="Verdana" w:cs="Times New Roman"/>
        </w:rPr>
        <w:t>Preşedinte Comisia de orientare şcolară şi profesională,</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90" w:name="do|ax19|lic|pa15"/>
      <w:bookmarkEnd w:id="1690"/>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91" w:name="do|ax19|lic|pa16"/>
      <w:bookmarkEnd w:id="1691"/>
      <w:r w:rsidRPr="00AB1E26">
        <w:rPr>
          <w:rFonts w:ascii="Verdana" w:eastAsia="Times New Roman" w:hAnsi="Verdana" w:cs="Times New Roman"/>
        </w:rPr>
        <w:t>Membrii,</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92" w:name="do|ax19|lic|pa17"/>
      <w:bookmarkEnd w:id="1692"/>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93" w:name="do|ax19|lic|pa18"/>
      <w:bookmarkEnd w:id="1693"/>
      <w:r w:rsidRPr="00AB1E26">
        <w:rPr>
          <w:rFonts w:ascii="Verdana" w:eastAsia="Times New Roman" w:hAnsi="Verdana" w:cs="Times New Roman"/>
        </w:rPr>
        <w:t>...........................</w:t>
      </w:r>
    </w:p>
    <w:p w:rsidR="00AB1E26" w:rsidRPr="00AB1E26" w:rsidRDefault="00AB1E26" w:rsidP="00AB1E26">
      <w:pPr>
        <w:shd w:val="clear" w:color="auto" w:fill="FFFFFF"/>
        <w:spacing w:after="0" w:line="240" w:lineRule="auto"/>
        <w:jc w:val="both"/>
        <w:rPr>
          <w:rFonts w:ascii="Verdana" w:eastAsia="Times New Roman" w:hAnsi="Verdana" w:cs="Times New Roman"/>
        </w:rPr>
      </w:pPr>
      <w:bookmarkStart w:id="1694" w:name="do|pa15"/>
      <w:bookmarkEnd w:id="1694"/>
      <w:r w:rsidRPr="00AB1E26">
        <w:rPr>
          <w:rFonts w:ascii="Verdana" w:eastAsia="Times New Roman" w:hAnsi="Verdana" w:cs="Times New Roman"/>
        </w:rPr>
        <w:t>Publicat în Monitorul Oficial cu numărul 1019 din data de 19 decembrie 2016</w:t>
      </w:r>
    </w:p>
    <w:p w:rsidR="00AF292E" w:rsidRDefault="00AF292E">
      <w:bookmarkStart w:id="1695" w:name="_GoBack"/>
      <w:bookmarkEnd w:id="1695"/>
    </w:p>
    <w:sectPr w:rsidR="00AF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26"/>
    <w:rsid w:val="00AB1E26"/>
    <w:rsid w:val="00AF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E2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AB1E26"/>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AB1E26"/>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AB1E26"/>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AB1E26"/>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AB1E26"/>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E2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AB1E2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AB1E26"/>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AB1E2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AB1E26"/>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AB1E26"/>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AB1E26"/>
    <w:rPr>
      <w:b/>
      <w:bCs/>
      <w:color w:val="333399"/>
      <w:u w:val="single"/>
    </w:rPr>
  </w:style>
  <w:style w:type="character" w:styleId="FollowedHyperlink">
    <w:name w:val="FollowedHyperlink"/>
    <w:basedOn w:val="DefaultParagraphFont"/>
    <w:uiPriority w:val="99"/>
    <w:semiHidden/>
    <w:unhideWhenUsed/>
    <w:rsid w:val="00AB1E26"/>
    <w:rPr>
      <w:b/>
      <w:bCs/>
      <w:color w:val="333399"/>
      <w:u w:val="single"/>
    </w:rPr>
  </w:style>
  <w:style w:type="paragraph" w:styleId="NormalWeb">
    <w:name w:val="Normal (Web)"/>
    <w:basedOn w:val="Normal"/>
    <w:uiPriority w:val="99"/>
    <w:semiHidden/>
    <w:unhideWhenUsed/>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AB1E26"/>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AB1E2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AB1E2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AB1E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AB1E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AB1E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AB1E2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AB1E26"/>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AB1E26"/>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AB1E2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AB1E26"/>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AB1E26"/>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AB1E26"/>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AB1E26"/>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AB1E26"/>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AB1E26"/>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AB1E2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AB1E2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AB1E26"/>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AB1E2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AB1E2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AB1E2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AB1E2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AB1E2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AB1E2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AB1E2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AB1E2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AB1E26"/>
    <w:rPr>
      <w:b/>
      <w:bCs/>
      <w:sz w:val="26"/>
      <w:szCs w:val="26"/>
    </w:rPr>
  </w:style>
  <w:style w:type="character" w:customStyle="1" w:styleId="tpa1">
    <w:name w:val="tpa1"/>
    <w:basedOn w:val="DefaultParagraphFont"/>
    <w:rsid w:val="00AB1E26"/>
  </w:style>
  <w:style w:type="character" w:customStyle="1" w:styleId="ca1">
    <w:name w:val="ca1"/>
    <w:basedOn w:val="DefaultParagraphFont"/>
    <w:rsid w:val="00AB1E26"/>
    <w:rPr>
      <w:b/>
      <w:bCs/>
      <w:color w:val="005F00"/>
      <w:sz w:val="24"/>
      <w:szCs w:val="24"/>
    </w:rPr>
  </w:style>
  <w:style w:type="character" w:customStyle="1" w:styleId="tca1">
    <w:name w:val="tca1"/>
    <w:basedOn w:val="DefaultParagraphFont"/>
    <w:rsid w:val="00AB1E26"/>
    <w:rPr>
      <w:b/>
      <w:bCs/>
      <w:sz w:val="24"/>
      <w:szCs w:val="24"/>
    </w:rPr>
  </w:style>
  <w:style w:type="character" w:customStyle="1" w:styleId="ar1">
    <w:name w:val="ar1"/>
    <w:basedOn w:val="DefaultParagraphFont"/>
    <w:rsid w:val="00AB1E26"/>
    <w:rPr>
      <w:b/>
      <w:bCs/>
      <w:color w:val="0000AF"/>
      <w:sz w:val="22"/>
      <w:szCs w:val="22"/>
    </w:rPr>
  </w:style>
  <w:style w:type="character" w:customStyle="1" w:styleId="al1">
    <w:name w:val="al1"/>
    <w:basedOn w:val="DefaultParagraphFont"/>
    <w:rsid w:val="00AB1E26"/>
    <w:rPr>
      <w:b/>
      <w:bCs/>
      <w:color w:val="008F00"/>
    </w:rPr>
  </w:style>
  <w:style w:type="character" w:customStyle="1" w:styleId="tal1">
    <w:name w:val="tal1"/>
    <w:basedOn w:val="DefaultParagraphFont"/>
    <w:rsid w:val="00AB1E26"/>
  </w:style>
  <w:style w:type="character" w:customStyle="1" w:styleId="li1">
    <w:name w:val="li1"/>
    <w:basedOn w:val="DefaultParagraphFont"/>
    <w:rsid w:val="00AB1E26"/>
    <w:rPr>
      <w:b/>
      <w:bCs/>
      <w:color w:val="8F0000"/>
    </w:rPr>
  </w:style>
  <w:style w:type="character" w:customStyle="1" w:styleId="tli1">
    <w:name w:val="tli1"/>
    <w:basedOn w:val="DefaultParagraphFont"/>
    <w:rsid w:val="00AB1E26"/>
  </w:style>
  <w:style w:type="character" w:customStyle="1" w:styleId="si1">
    <w:name w:val="si1"/>
    <w:basedOn w:val="DefaultParagraphFont"/>
    <w:rsid w:val="00AB1E26"/>
    <w:rPr>
      <w:b/>
      <w:bCs/>
      <w:sz w:val="24"/>
      <w:szCs w:val="24"/>
    </w:rPr>
  </w:style>
  <w:style w:type="character" w:customStyle="1" w:styleId="tsi1">
    <w:name w:val="tsi1"/>
    <w:basedOn w:val="DefaultParagraphFont"/>
    <w:rsid w:val="00AB1E26"/>
    <w:rPr>
      <w:b/>
      <w:bCs/>
      <w:sz w:val="24"/>
      <w:szCs w:val="24"/>
    </w:rPr>
  </w:style>
  <w:style w:type="character" w:customStyle="1" w:styleId="pt1">
    <w:name w:val="pt1"/>
    <w:basedOn w:val="DefaultParagraphFont"/>
    <w:rsid w:val="00AB1E26"/>
    <w:rPr>
      <w:b/>
      <w:bCs/>
      <w:color w:val="8F0000"/>
    </w:rPr>
  </w:style>
  <w:style w:type="character" w:customStyle="1" w:styleId="tpt1">
    <w:name w:val="tpt1"/>
    <w:basedOn w:val="DefaultParagraphFont"/>
    <w:rsid w:val="00AB1E26"/>
  </w:style>
  <w:style w:type="character" w:customStyle="1" w:styleId="ax1">
    <w:name w:val="ax1"/>
    <w:basedOn w:val="DefaultParagraphFont"/>
    <w:rsid w:val="00AB1E26"/>
    <w:rPr>
      <w:b/>
      <w:bCs/>
      <w:sz w:val="26"/>
      <w:szCs w:val="26"/>
    </w:rPr>
  </w:style>
  <w:style w:type="character" w:customStyle="1" w:styleId="tax1">
    <w:name w:val="tax1"/>
    <w:basedOn w:val="DefaultParagraphFont"/>
    <w:rsid w:val="00AB1E26"/>
    <w:rPr>
      <w:b/>
      <w:bCs/>
      <w:sz w:val="26"/>
      <w:szCs w:val="26"/>
    </w:rPr>
  </w:style>
  <w:style w:type="character" w:customStyle="1" w:styleId="sc1">
    <w:name w:val="sc1"/>
    <w:basedOn w:val="DefaultParagraphFont"/>
    <w:rsid w:val="00AB1E26"/>
    <w:rPr>
      <w:b/>
      <w:bCs/>
      <w:sz w:val="22"/>
      <w:szCs w:val="22"/>
    </w:rPr>
  </w:style>
  <w:style w:type="character" w:customStyle="1" w:styleId="tsc1">
    <w:name w:val="tsc1"/>
    <w:basedOn w:val="DefaultParagraphFont"/>
    <w:rsid w:val="00AB1E26"/>
    <w:rPr>
      <w:b/>
      <w:bCs/>
      <w:sz w:val="22"/>
      <w:szCs w:val="22"/>
    </w:rPr>
  </w:style>
  <w:style w:type="character" w:customStyle="1" w:styleId="sp1">
    <w:name w:val="sp1"/>
    <w:basedOn w:val="DefaultParagraphFont"/>
    <w:rsid w:val="00AB1E26"/>
    <w:rPr>
      <w:b/>
      <w:bCs/>
      <w:color w:val="8F0000"/>
    </w:rPr>
  </w:style>
  <w:style w:type="character" w:customStyle="1" w:styleId="tsp1">
    <w:name w:val="tsp1"/>
    <w:basedOn w:val="DefaultParagraphFont"/>
    <w:rsid w:val="00AB1E26"/>
  </w:style>
  <w:style w:type="paragraph" w:styleId="BalloonText">
    <w:name w:val="Balloon Text"/>
    <w:basedOn w:val="Normal"/>
    <w:link w:val="BalloonTextChar"/>
    <w:uiPriority w:val="99"/>
    <w:semiHidden/>
    <w:unhideWhenUsed/>
    <w:rsid w:val="00AB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E2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AB1E26"/>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AB1E26"/>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AB1E26"/>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AB1E26"/>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AB1E26"/>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E2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AB1E2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AB1E26"/>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AB1E2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AB1E26"/>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AB1E26"/>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AB1E26"/>
    <w:rPr>
      <w:b/>
      <w:bCs/>
      <w:color w:val="333399"/>
      <w:u w:val="single"/>
    </w:rPr>
  </w:style>
  <w:style w:type="character" w:styleId="FollowedHyperlink">
    <w:name w:val="FollowedHyperlink"/>
    <w:basedOn w:val="DefaultParagraphFont"/>
    <w:uiPriority w:val="99"/>
    <w:semiHidden/>
    <w:unhideWhenUsed/>
    <w:rsid w:val="00AB1E26"/>
    <w:rPr>
      <w:b/>
      <w:bCs/>
      <w:color w:val="333399"/>
      <w:u w:val="single"/>
    </w:rPr>
  </w:style>
  <w:style w:type="paragraph" w:styleId="NormalWeb">
    <w:name w:val="Normal (Web)"/>
    <w:basedOn w:val="Normal"/>
    <w:uiPriority w:val="99"/>
    <w:semiHidden/>
    <w:unhideWhenUsed/>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AB1E26"/>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AB1E2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AB1E2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AB1E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AB1E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AB1E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AB1E2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AB1E26"/>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AB1E26"/>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AB1E2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AB1E26"/>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AB1E26"/>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AB1E26"/>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AB1E26"/>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AB1E26"/>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AB1E2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AB1E26"/>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AB1E2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AB1E2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AB1E2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AB1E2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AB1E2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AB1E26"/>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AB1E2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AB1E2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AB1E2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AB1E2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AB1E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AB1E2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AB1E2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AB1E2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AB1E2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AB1E2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AB1E2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AB1E26"/>
    <w:rPr>
      <w:b/>
      <w:bCs/>
      <w:sz w:val="26"/>
      <w:szCs w:val="26"/>
    </w:rPr>
  </w:style>
  <w:style w:type="character" w:customStyle="1" w:styleId="tpa1">
    <w:name w:val="tpa1"/>
    <w:basedOn w:val="DefaultParagraphFont"/>
    <w:rsid w:val="00AB1E26"/>
  </w:style>
  <w:style w:type="character" w:customStyle="1" w:styleId="ca1">
    <w:name w:val="ca1"/>
    <w:basedOn w:val="DefaultParagraphFont"/>
    <w:rsid w:val="00AB1E26"/>
    <w:rPr>
      <w:b/>
      <w:bCs/>
      <w:color w:val="005F00"/>
      <w:sz w:val="24"/>
      <w:szCs w:val="24"/>
    </w:rPr>
  </w:style>
  <w:style w:type="character" w:customStyle="1" w:styleId="tca1">
    <w:name w:val="tca1"/>
    <w:basedOn w:val="DefaultParagraphFont"/>
    <w:rsid w:val="00AB1E26"/>
    <w:rPr>
      <w:b/>
      <w:bCs/>
      <w:sz w:val="24"/>
      <w:szCs w:val="24"/>
    </w:rPr>
  </w:style>
  <w:style w:type="character" w:customStyle="1" w:styleId="ar1">
    <w:name w:val="ar1"/>
    <w:basedOn w:val="DefaultParagraphFont"/>
    <w:rsid w:val="00AB1E26"/>
    <w:rPr>
      <w:b/>
      <w:bCs/>
      <w:color w:val="0000AF"/>
      <w:sz w:val="22"/>
      <w:szCs w:val="22"/>
    </w:rPr>
  </w:style>
  <w:style w:type="character" w:customStyle="1" w:styleId="al1">
    <w:name w:val="al1"/>
    <w:basedOn w:val="DefaultParagraphFont"/>
    <w:rsid w:val="00AB1E26"/>
    <w:rPr>
      <w:b/>
      <w:bCs/>
      <w:color w:val="008F00"/>
    </w:rPr>
  </w:style>
  <w:style w:type="character" w:customStyle="1" w:styleId="tal1">
    <w:name w:val="tal1"/>
    <w:basedOn w:val="DefaultParagraphFont"/>
    <w:rsid w:val="00AB1E26"/>
  </w:style>
  <w:style w:type="character" w:customStyle="1" w:styleId="li1">
    <w:name w:val="li1"/>
    <w:basedOn w:val="DefaultParagraphFont"/>
    <w:rsid w:val="00AB1E26"/>
    <w:rPr>
      <w:b/>
      <w:bCs/>
      <w:color w:val="8F0000"/>
    </w:rPr>
  </w:style>
  <w:style w:type="character" w:customStyle="1" w:styleId="tli1">
    <w:name w:val="tli1"/>
    <w:basedOn w:val="DefaultParagraphFont"/>
    <w:rsid w:val="00AB1E26"/>
  </w:style>
  <w:style w:type="character" w:customStyle="1" w:styleId="si1">
    <w:name w:val="si1"/>
    <w:basedOn w:val="DefaultParagraphFont"/>
    <w:rsid w:val="00AB1E26"/>
    <w:rPr>
      <w:b/>
      <w:bCs/>
      <w:sz w:val="24"/>
      <w:szCs w:val="24"/>
    </w:rPr>
  </w:style>
  <w:style w:type="character" w:customStyle="1" w:styleId="tsi1">
    <w:name w:val="tsi1"/>
    <w:basedOn w:val="DefaultParagraphFont"/>
    <w:rsid w:val="00AB1E26"/>
    <w:rPr>
      <w:b/>
      <w:bCs/>
      <w:sz w:val="24"/>
      <w:szCs w:val="24"/>
    </w:rPr>
  </w:style>
  <w:style w:type="character" w:customStyle="1" w:styleId="pt1">
    <w:name w:val="pt1"/>
    <w:basedOn w:val="DefaultParagraphFont"/>
    <w:rsid w:val="00AB1E26"/>
    <w:rPr>
      <w:b/>
      <w:bCs/>
      <w:color w:val="8F0000"/>
    </w:rPr>
  </w:style>
  <w:style w:type="character" w:customStyle="1" w:styleId="tpt1">
    <w:name w:val="tpt1"/>
    <w:basedOn w:val="DefaultParagraphFont"/>
    <w:rsid w:val="00AB1E26"/>
  </w:style>
  <w:style w:type="character" w:customStyle="1" w:styleId="ax1">
    <w:name w:val="ax1"/>
    <w:basedOn w:val="DefaultParagraphFont"/>
    <w:rsid w:val="00AB1E26"/>
    <w:rPr>
      <w:b/>
      <w:bCs/>
      <w:sz w:val="26"/>
      <w:szCs w:val="26"/>
    </w:rPr>
  </w:style>
  <w:style w:type="character" w:customStyle="1" w:styleId="tax1">
    <w:name w:val="tax1"/>
    <w:basedOn w:val="DefaultParagraphFont"/>
    <w:rsid w:val="00AB1E26"/>
    <w:rPr>
      <w:b/>
      <w:bCs/>
      <w:sz w:val="26"/>
      <w:szCs w:val="26"/>
    </w:rPr>
  </w:style>
  <w:style w:type="character" w:customStyle="1" w:styleId="sc1">
    <w:name w:val="sc1"/>
    <w:basedOn w:val="DefaultParagraphFont"/>
    <w:rsid w:val="00AB1E26"/>
    <w:rPr>
      <w:b/>
      <w:bCs/>
      <w:sz w:val="22"/>
      <w:szCs w:val="22"/>
    </w:rPr>
  </w:style>
  <w:style w:type="character" w:customStyle="1" w:styleId="tsc1">
    <w:name w:val="tsc1"/>
    <w:basedOn w:val="DefaultParagraphFont"/>
    <w:rsid w:val="00AB1E26"/>
    <w:rPr>
      <w:b/>
      <w:bCs/>
      <w:sz w:val="22"/>
      <w:szCs w:val="22"/>
    </w:rPr>
  </w:style>
  <w:style w:type="character" w:customStyle="1" w:styleId="sp1">
    <w:name w:val="sp1"/>
    <w:basedOn w:val="DefaultParagraphFont"/>
    <w:rsid w:val="00AB1E26"/>
    <w:rPr>
      <w:b/>
      <w:bCs/>
      <w:color w:val="8F0000"/>
    </w:rPr>
  </w:style>
  <w:style w:type="character" w:customStyle="1" w:styleId="tsp1">
    <w:name w:val="tsp1"/>
    <w:basedOn w:val="DefaultParagraphFont"/>
    <w:rsid w:val="00AB1E26"/>
  </w:style>
  <w:style w:type="paragraph" w:styleId="BalloonText">
    <w:name w:val="Balloon Text"/>
    <w:basedOn w:val="Normal"/>
    <w:link w:val="BalloonTextChar"/>
    <w:uiPriority w:val="99"/>
    <w:semiHidden/>
    <w:unhideWhenUsed/>
    <w:rsid w:val="00AB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0947">
      <w:bodyDiv w:val="1"/>
      <w:marLeft w:val="0"/>
      <w:marRight w:val="0"/>
      <w:marTop w:val="0"/>
      <w:marBottom w:val="0"/>
      <w:divBdr>
        <w:top w:val="none" w:sz="0" w:space="0" w:color="auto"/>
        <w:left w:val="none" w:sz="0" w:space="0" w:color="auto"/>
        <w:bottom w:val="none" w:sz="0" w:space="0" w:color="auto"/>
        <w:right w:val="none" w:sz="0" w:space="0" w:color="auto"/>
      </w:divBdr>
      <w:divsChild>
        <w:div w:id="1957832481">
          <w:marLeft w:val="0"/>
          <w:marRight w:val="0"/>
          <w:marTop w:val="0"/>
          <w:marBottom w:val="0"/>
          <w:divBdr>
            <w:top w:val="none" w:sz="0" w:space="0" w:color="auto"/>
            <w:left w:val="none" w:sz="0" w:space="0" w:color="auto"/>
            <w:bottom w:val="none" w:sz="0" w:space="0" w:color="auto"/>
            <w:right w:val="none" w:sz="0" w:space="0" w:color="auto"/>
          </w:divBdr>
          <w:divsChild>
            <w:div w:id="170222892">
              <w:marLeft w:val="0"/>
              <w:marRight w:val="0"/>
              <w:marTop w:val="0"/>
              <w:marBottom w:val="0"/>
              <w:divBdr>
                <w:top w:val="dashed" w:sz="2" w:space="0" w:color="FFFFFF"/>
                <w:left w:val="dashed" w:sz="2" w:space="0" w:color="FFFFFF"/>
                <w:bottom w:val="dashed" w:sz="2" w:space="0" w:color="FFFFFF"/>
                <w:right w:val="dashed" w:sz="2" w:space="0" w:color="FFFFFF"/>
              </w:divBdr>
            </w:div>
            <w:div w:id="1157723200">
              <w:marLeft w:val="0"/>
              <w:marRight w:val="0"/>
              <w:marTop w:val="0"/>
              <w:marBottom w:val="0"/>
              <w:divBdr>
                <w:top w:val="dashed" w:sz="2" w:space="0" w:color="FFFFFF"/>
                <w:left w:val="dashed" w:sz="2" w:space="0" w:color="FFFFFF"/>
                <w:bottom w:val="dashed" w:sz="2" w:space="0" w:color="FFFFFF"/>
                <w:right w:val="dashed" w:sz="2" w:space="0" w:color="FFFFFF"/>
              </w:divBdr>
              <w:divsChild>
                <w:div w:id="1897857712">
                  <w:marLeft w:val="0"/>
                  <w:marRight w:val="0"/>
                  <w:marTop w:val="0"/>
                  <w:marBottom w:val="0"/>
                  <w:divBdr>
                    <w:top w:val="dashed" w:sz="2" w:space="0" w:color="FFFFFF"/>
                    <w:left w:val="dashed" w:sz="2" w:space="0" w:color="FFFFFF"/>
                    <w:bottom w:val="dashed" w:sz="2" w:space="0" w:color="FFFFFF"/>
                    <w:right w:val="dashed" w:sz="2" w:space="0" w:color="FFFFFF"/>
                  </w:divBdr>
                </w:div>
                <w:div w:id="809907842">
                  <w:marLeft w:val="0"/>
                  <w:marRight w:val="0"/>
                  <w:marTop w:val="0"/>
                  <w:marBottom w:val="0"/>
                  <w:divBdr>
                    <w:top w:val="dashed" w:sz="2" w:space="0" w:color="FFFFFF"/>
                    <w:left w:val="dashed" w:sz="2" w:space="0" w:color="FFFFFF"/>
                    <w:bottom w:val="dashed" w:sz="2" w:space="0" w:color="FFFFFF"/>
                    <w:right w:val="dashed" w:sz="2" w:space="0" w:color="FFFFFF"/>
                  </w:divBdr>
                </w:div>
                <w:div w:id="1081948172">
                  <w:marLeft w:val="0"/>
                  <w:marRight w:val="0"/>
                  <w:marTop w:val="0"/>
                  <w:marBottom w:val="0"/>
                  <w:divBdr>
                    <w:top w:val="dashed" w:sz="2" w:space="0" w:color="FFFFFF"/>
                    <w:left w:val="dashed" w:sz="2" w:space="0" w:color="FFFFFF"/>
                    <w:bottom w:val="dashed" w:sz="2" w:space="0" w:color="FFFFFF"/>
                    <w:right w:val="dashed" w:sz="2" w:space="0" w:color="FFFFFF"/>
                  </w:divBdr>
                </w:div>
                <w:div w:id="751977164">
                  <w:marLeft w:val="0"/>
                  <w:marRight w:val="0"/>
                  <w:marTop w:val="0"/>
                  <w:marBottom w:val="0"/>
                  <w:divBdr>
                    <w:top w:val="dashed" w:sz="2" w:space="0" w:color="FFFFFF"/>
                    <w:left w:val="dashed" w:sz="2" w:space="0" w:color="FFFFFF"/>
                    <w:bottom w:val="dashed" w:sz="2" w:space="0" w:color="FFFFFF"/>
                    <w:right w:val="dashed" w:sz="2" w:space="0" w:color="FFFFFF"/>
                  </w:divBdr>
                </w:div>
                <w:div w:id="614796554">
                  <w:marLeft w:val="0"/>
                  <w:marRight w:val="0"/>
                  <w:marTop w:val="0"/>
                  <w:marBottom w:val="0"/>
                  <w:divBdr>
                    <w:top w:val="dashed" w:sz="2" w:space="0" w:color="FFFFFF"/>
                    <w:left w:val="dashed" w:sz="2" w:space="0" w:color="FFFFFF"/>
                    <w:bottom w:val="dashed" w:sz="2" w:space="0" w:color="FFFFFF"/>
                    <w:right w:val="dashed" w:sz="2" w:space="0" w:color="FFFFFF"/>
                  </w:divBdr>
                </w:div>
                <w:div w:id="1344161842">
                  <w:marLeft w:val="0"/>
                  <w:marRight w:val="0"/>
                  <w:marTop w:val="0"/>
                  <w:marBottom w:val="0"/>
                  <w:divBdr>
                    <w:top w:val="dashed" w:sz="2" w:space="0" w:color="FFFFFF"/>
                    <w:left w:val="dashed" w:sz="2" w:space="0" w:color="FFFFFF"/>
                    <w:bottom w:val="dashed" w:sz="2" w:space="0" w:color="FFFFFF"/>
                    <w:right w:val="dashed" w:sz="2" w:space="0" w:color="FFFFFF"/>
                  </w:divBdr>
                </w:div>
                <w:div w:id="1229729415">
                  <w:marLeft w:val="0"/>
                  <w:marRight w:val="0"/>
                  <w:marTop w:val="0"/>
                  <w:marBottom w:val="0"/>
                  <w:divBdr>
                    <w:top w:val="dashed" w:sz="2" w:space="0" w:color="FFFFFF"/>
                    <w:left w:val="dashed" w:sz="2" w:space="0" w:color="FFFFFF"/>
                    <w:bottom w:val="dashed" w:sz="2" w:space="0" w:color="FFFFFF"/>
                    <w:right w:val="dashed" w:sz="2" w:space="0" w:color="FFFFFF"/>
                  </w:divBdr>
                </w:div>
                <w:div w:id="2012444624">
                  <w:marLeft w:val="0"/>
                  <w:marRight w:val="0"/>
                  <w:marTop w:val="0"/>
                  <w:marBottom w:val="0"/>
                  <w:divBdr>
                    <w:top w:val="dashed" w:sz="2" w:space="0" w:color="FFFFFF"/>
                    <w:left w:val="dashed" w:sz="2" w:space="0" w:color="FFFFFF"/>
                    <w:bottom w:val="dashed" w:sz="2" w:space="0" w:color="FFFFFF"/>
                    <w:right w:val="dashed" w:sz="2" w:space="0" w:color="FFFFFF"/>
                  </w:divBdr>
                </w:div>
                <w:div w:id="477117096">
                  <w:marLeft w:val="0"/>
                  <w:marRight w:val="0"/>
                  <w:marTop w:val="0"/>
                  <w:marBottom w:val="0"/>
                  <w:divBdr>
                    <w:top w:val="dashed" w:sz="2" w:space="0" w:color="FFFFFF"/>
                    <w:left w:val="dashed" w:sz="2" w:space="0" w:color="FFFFFF"/>
                    <w:bottom w:val="dashed" w:sz="2" w:space="0" w:color="FFFFFF"/>
                    <w:right w:val="dashed" w:sz="2" w:space="0" w:color="FFFFFF"/>
                  </w:divBdr>
                </w:div>
                <w:div w:id="1203976408">
                  <w:marLeft w:val="0"/>
                  <w:marRight w:val="0"/>
                  <w:marTop w:val="0"/>
                  <w:marBottom w:val="0"/>
                  <w:divBdr>
                    <w:top w:val="dashed" w:sz="2" w:space="0" w:color="FFFFFF"/>
                    <w:left w:val="dashed" w:sz="2" w:space="0" w:color="FFFFFF"/>
                    <w:bottom w:val="dashed" w:sz="2" w:space="0" w:color="FFFFFF"/>
                    <w:right w:val="dashed" w:sz="2" w:space="0" w:color="FFFFFF"/>
                  </w:divBdr>
                </w:div>
                <w:div w:id="1199199927">
                  <w:marLeft w:val="0"/>
                  <w:marRight w:val="0"/>
                  <w:marTop w:val="0"/>
                  <w:marBottom w:val="0"/>
                  <w:divBdr>
                    <w:top w:val="dashed" w:sz="2" w:space="0" w:color="FFFFFF"/>
                    <w:left w:val="dashed" w:sz="2" w:space="0" w:color="FFFFFF"/>
                    <w:bottom w:val="dashed" w:sz="2" w:space="0" w:color="FFFFFF"/>
                    <w:right w:val="dashed" w:sz="2" w:space="0" w:color="FFFFFF"/>
                  </w:divBdr>
                </w:div>
                <w:div w:id="1460414614">
                  <w:marLeft w:val="0"/>
                  <w:marRight w:val="0"/>
                  <w:marTop w:val="0"/>
                  <w:marBottom w:val="0"/>
                  <w:divBdr>
                    <w:top w:val="dashed" w:sz="2" w:space="0" w:color="FFFFFF"/>
                    <w:left w:val="dashed" w:sz="2" w:space="0" w:color="FFFFFF"/>
                    <w:bottom w:val="dashed" w:sz="2" w:space="0" w:color="FFFFFF"/>
                    <w:right w:val="dashed" w:sz="2" w:space="0" w:color="FFFFFF"/>
                  </w:divBdr>
                </w:div>
                <w:div w:id="114254027">
                  <w:marLeft w:val="0"/>
                  <w:marRight w:val="0"/>
                  <w:marTop w:val="0"/>
                  <w:marBottom w:val="0"/>
                  <w:divBdr>
                    <w:top w:val="dashed" w:sz="2" w:space="0" w:color="FFFFFF"/>
                    <w:left w:val="dashed" w:sz="2" w:space="0" w:color="FFFFFF"/>
                    <w:bottom w:val="dashed" w:sz="2" w:space="0" w:color="FFFFFF"/>
                    <w:right w:val="dashed" w:sz="2" w:space="0" w:color="FFFFFF"/>
                  </w:divBdr>
                </w:div>
                <w:div w:id="1562715779">
                  <w:marLeft w:val="0"/>
                  <w:marRight w:val="0"/>
                  <w:marTop w:val="0"/>
                  <w:marBottom w:val="0"/>
                  <w:divBdr>
                    <w:top w:val="dashed" w:sz="2" w:space="0" w:color="FFFFFF"/>
                    <w:left w:val="dashed" w:sz="2" w:space="0" w:color="FFFFFF"/>
                    <w:bottom w:val="dashed" w:sz="2" w:space="0" w:color="FFFFFF"/>
                    <w:right w:val="dashed" w:sz="2" w:space="0" w:color="FFFFFF"/>
                  </w:divBdr>
                  <w:divsChild>
                    <w:div w:id="25259510">
                      <w:marLeft w:val="0"/>
                      <w:marRight w:val="0"/>
                      <w:marTop w:val="0"/>
                      <w:marBottom w:val="0"/>
                      <w:divBdr>
                        <w:top w:val="dashed" w:sz="2" w:space="0" w:color="FFFFFF"/>
                        <w:left w:val="dashed" w:sz="2" w:space="0" w:color="FFFFFF"/>
                        <w:bottom w:val="dashed" w:sz="2" w:space="0" w:color="FFFFFF"/>
                        <w:right w:val="dashed" w:sz="2" w:space="0" w:color="FFFFFF"/>
                      </w:divBdr>
                    </w:div>
                    <w:div w:id="1916426635">
                      <w:marLeft w:val="0"/>
                      <w:marRight w:val="0"/>
                      <w:marTop w:val="0"/>
                      <w:marBottom w:val="0"/>
                      <w:divBdr>
                        <w:top w:val="dashed" w:sz="2" w:space="0" w:color="FFFFFF"/>
                        <w:left w:val="dashed" w:sz="2" w:space="0" w:color="FFFFFF"/>
                        <w:bottom w:val="dashed" w:sz="2" w:space="0" w:color="FFFFFF"/>
                        <w:right w:val="dashed" w:sz="2" w:space="0" w:color="FFFFFF"/>
                      </w:divBdr>
                      <w:divsChild>
                        <w:div w:id="209266925">
                          <w:marLeft w:val="0"/>
                          <w:marRight w:val="0"/>
                          <w:marTop w:val="0"/>
                          <w:marBottom w:val="0"/>
                          <w:divBdr>
                            <w:top w:val="dashed" w:sz="2" w:space="0" w:color="FFFFFF"/>
                            <w:left w:val="dashed" w:sz="2" w:space="0" w:color="FFFFFF"/>
                            <w:bottom w:val="dashed" w:sz="2" w:space="0" w:color="FFFFFF"/>
                            <w:right w:val="dashed" w:sz="2" w:space="0" w:color="FFFFFF"/>
                          </w:divBdr>
                        </w:div>
                        <w:div w:id="770588709">
                          <w:marLeft w:val="0"/>
                          <w:marRight w:val="0"/>
                          <w:marTop w:val="0"/>
                          <w:marBottom w:val="0"/>
                          <w:divBdr>
                            <w:top w:val="dashed" w:sz="2" w:space="0" w:color="FFFFFF"/>
                            <w:left w:val="dashed" w:sz="2" w:space="0" w:color="FFFFFF"/>
                            <w:bottom w:val="dashed" w:sz="2" w:space="0" w:color="FFFFFF"/>
                            <w:right w:val="dashed" w:sz="2" w:space="0" w:color="FFFFFF"/>
                          </w:divBdr>
                        </w:div>
                        <w:div w:id="1974797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975883">
                      <w:marLeft w:val="0"/>
                      <w:marRight w:val="0"/>
                      <w:marTop w:val="0"/>
                      <w:marBottom w:val="0"/>
                      <w:divBdr>
                        <w:top w:val="dashed" w:sz="2" w:space="0" w:color="FFFFFF"/>
                        <w:left w:val="dashed" w:sz="2" w:space="0" w:color="FFFFFF"/>
                        <w:bottom w:val="dashed" w:sz="2" w:space="0" w:color="FFFFFF"/>
                        <w:right w:val="dashed" w:sz="2" w:space="0" w:color="FFFFFF"/>
                      </w:divBdr>
                    </w:div>
                    <w:div w:id="1826891263">
                      <w:marLeft w:val="0"/>
                      <w:marRight w:val="0"/>
                      <w:marTop w:val="0"/>
                      <w:marBottom w:val="0"/>
                      <w:divBdr>
                        <w:top w:val="dashed" w:sz="2" w:space="0" w:color="FFFFFF"/>
                        <w:left w:val="dashed" w:sz="2" w:space="0" w:color="FFFFFF"/>
                        <w:bottom w:val="dashed" w:sz="2" w:space="0" w:color="FFFFFF"/>
                        <w:right w:val="dashed" w:sz="2" w:space="0" w:color="FFFFFF"/>
                      </w:divBdr>
                      <w:divsChild>
                        <w:div w:id="1032538452">
                          <w:marLeft w:val="0"/>
                          <w:marRight w:val="0"/>
                          <w:marTop w:val="0"/>
                          <w:marBottom w:val="0"/>
                          <w:divBdr>
                            <w:top w:val="dashed" w:sz="2" w:space="0" w:color="FFFFFF"/>
                            <w:left w:val="dashed" w:sz="2" w:space="0" w:color="FFFFFF"/>
                            <w:bottom w:val="dashed" w:sz="2" w:space="0" w:color="FFFFFF"/>
                            <w:right w:val="dashed" w:sz="2" w:space="0" w:color="FFFFFF"/>
                          </w:divBdr>
                        </w:div>
                        <w:div w:id="727917474">
                          <w:marLeft w:val="0"/>
                          <w:marRight w:val="0"/>
                          <w:marTop w:val="0"/>
                          <w:marBottom w:val="0"/>
                          <w:divBdr>
                            <w:top w:val="dashed" w:sz="2" w:space="0" w:color="FFFFFF"/>
                            <w:left w:val="dashed" w:sz="2" w:space="0" w:color="FFFFFF"/>
                            <w:bottom w:val="dashed" w:sz="2" w:space="0" w:color="FFFFFF"/>
                            <w:right w:val="dashed" w:sz="2" w:space="0" w:color="FFFFFF"/>
                          </w:divBdr>
                        </w:div>
                        <w:div w:id="1866824545">
                          <w:marLeft w:val="0"/>
                          <w:marRight w:val="0"/>
                          <w:marTop w:val="0"/>
                          <w:marBottom w:val="0"/>
                          <w:divBdr>
                            <w:top w:val="dashed" w:sz="2" w:space="0" w:color="FFFFFF"/>
                            <w:left w:val="dashed" w:sz="2" w:space="0" w:color="FFFFFF"/>
                            <w:bottom w:val="dashed" w:sz="2" w:space="0" w:color="FFFFFF"/>
                            <w:right w:val="dashed" w:sz="2" w:space="0" w:color="FFFFFF"/>
                          </w:divBdr>
                          <w:divsChild>
                            <w:div w:id="2101172598">
                              <w:marLeft w:val="0"/>
                              <w:marRight w:val="0"/>
                              <w:marTop w:val="0"/>
                              <w:marBottom w:val="0"/>
                              <w:divBdr>
                                <w:top w:val="dashed" w:sz="2" w:space="0" w:color="FFFFFF"/>
                                <w:left w:val="dashed" w:sz="2" w:space="0" w:color="FFFFFF"/>
                                <w:bottom w:val="dashed" w:sz="2" w:space="0" w:color="FFFFFF"/>
                                <w:right w:val="dashed" w:sz="2" w:space="0" w:color="FFFFFF"/>
                              </w:divBdr>
                            </w:div>
                            <w:div w:id="773476759">
                              <w:marLeft w:val="0"/>
                              <w:marRight w:val="0"/>
                              <w:marTop w:val="0"/>
                              <w:marBottom w:val="0"/>
                              <w:divBdr>
                                <w:top w:val="dashed" w:sz="2" w:space="0" w:color="FFFFFF"/>
                                <w:left w:val="dashed" w:sz="2" w:space="0" w:color="FFFFFF"/>
                                <w:bottom w:val="dashed" w:sz="2" w:space="0" w:color="FFFFFF"/>
                                <w:right w:val="dashed" w:sz="2" w:space="0" w:color="FFFFFF"/>
                              </w:divBdr>
                            </w:div>
                            <w:div w:id="975913833">
                              <w:marLeft w:val="0"/>
                              <w:marRight w:val="0"/>
                              <w:marTop w:val="0"/>
                              <w:marBottom w:val="0"/>
                              <w:divBdr>
                                <w:top w:val="dashed" w:sz="2" w:space="0" w:color="FFFFFF"/>
                                <w:left w:val="dashed" w:sz="2" w:space="0" w:color="FFFFFF"/>
                                <w:bottom w:val="dashed" w:sz="2" w:space="0" w:color="FFFFFF"/>
                                <w:right w:val="dashed" w:sz="2" w:space="0" w:color="FFFFFF"/>
                              </w:divBdr>
                            </w:div>
                            <w:div w:id="476845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368204">
                          <w:marLeft w:val="0"/>
                          <w:marRight w:val="0"/>
                          <w:marTop w:val="0"/>
                          <w:marBottom w:val="0"/>
                          <w:divBdr>
                            <w:top w:val="dashed" w:sz="2" w:space="0" w:color="FFFFFF"/>
                            <w:left w:val="dashed" w:sz="2" w:space="0" w:color="FFFFFF"/>
                            <w:bottom w:val="dashed" w:sz="2" w:space="0" w:color="FFFFFF"/>
                            <w:right w:val="dashed" w:sz="2" w:space="0" w:color="FFFFFF"/>
                          </w:divBdr>
                        </w:div>
                        <w:div w:id="1221214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977929">
                      <w:marLeft w:val="0"/>
                      <w:marRight w:val="0"/>
                      <w:marTop w:val="0"/>
                      <w:marBottom w:val="0"/>
                      <w:divBdr>
                        <w:top w:val="dashed" w:sz="2" w:space="0" w:color="FFFFFF"/>
                        <w:left w:val="dashed" w:sz="2" w:space="0" w:color="FFFFFF"/>
                        <w:bottom w:val="dashed" w:sz="2" w:space="0" w:color="FFFFFF"/>
                        <w:right w:val="dashed" w:sz="2" w:space="0" w:color="FFFFFF"/>
                      </w:divBdr>
                    </w:div>
                    <w:div w:id="1539466306">
                      <w:marLeft w:val="0"/>
                      <w:marRight w:val="0"/>
                      <w:marTop w:val="0"/>
                      <w:marBottom w:val="0"/>
                      <w:divBdr>
                        <w:top w:val="dashed" w:sz="2" w:space="0" w:color="FFFFFF"/>
                        <w:left w:val="dashed" w:sz="2" w:space="0" w:color="FFFFFF"/>
                        <w:bottom w:val="dashed" w:sz="2" w:space="0" w:color="FFFFFF"/>
                        <w:right w:val="dashed" w:sz="2" w:space="0" w:color="FFFFFF"/>
                      </w:divBdr>
                      <w:divsChild>
                        <w:div w:id="77025555">
                          <w:marLeft w:val="0"/>
                          <w:marRight w:val="0"/>
                          <w:marTop w:val="0"/>
                          <w:marBottom w:val="0"/>
                          <w:divBdr>
                            <w:top w:val="dashed" w:sz="2" w:space="0" w:color="FFFFFF"/>
                            <w:left w:val="dashed" w:sz="2" w:space="0" w:color="FFFFFF"/>
                            <w:bottom w:val="dashed" w:sz="2" w:space="0" w:color="FFFFFF"/>
                            <w:right w:val="dashed" w:sz="2" w:space="0" w:color="FFFFFF"/>
                          </w:divBdr>
                        </w:div>
                        <w:div w:id="1631471313">
                          <w:marLeft w:val="0"/>
                          <w:marRight w:val="0"/>
                          <w:marTop w:val="0"/>
                          <w:marBottom w:val="0"/>
                          <w:divBdr>
                            <w:top w:val="dashed" w:sz="2" w:space="0" w:color="FFFFFF"/>
                            <w:left w:val="dashed" w:sz="2" w:space="0" w:color="FFFFFF"/>
                            <w:bottom w:val="dashed" w:sz="2" w:space="0" w:color="FFFFFF"/>
                            <w:right w:val="dashed" w:sz="2" w:space="0" w:color="FFFFFF"/>
                          </w:divBdr>
                          <w:divsChild>
                            <w:div w:id="1519929335">
                              <w:marLeft w:val="0"/>
                              <w:marRight w:val="0"/>
                              <w:marTop w:val="0"/>
                              <w:marBottom w:val="0"/>
                              <w:divBdr>
                                <w:top w:val="dashed" w:sz="2" w:space="0" w:color="FFFFFF"/>
                                <w:left w:val="dashed" w:sz="2" w:space="0" w:color="FFFFFF"/>
                                <w:bottom w:val="dashed" w:sz="2" w:space="0" w:color="FFFFFF"/>
                                <w:right w:val="dashed" w:sz="2" w:space="0" w:color="FFFFFF"/>
                              </w:divBdr>
                            </w:div>
                            <w:div w:id="1908178158">
                              <w:marLeft w:val="0"/>
                              <w:marRight w:val="0"/>
                              <w:marTop w:val="0"/>
                              <w:marBottom w:val="0"/>
                              <w:divBdr>
                                <w:top w:val="dashed" w:sz="2" w:space="0" w:color="FFFFFF"/>
                                <w:left w:val="dashed" w:sz="2" w:space="0" w:color="FFFFFF"/>
                                <w:bottom w:val="dashed" w:sz="2" w:space="0" w:color="FFFFFF"/>
                                <w:right w:val="dashed" w:sz="2" w:space="0" w:color="FFFFFF"/>
                              </w:divBdr>
                            </w:div>
                            <w:div w:id="1631739671">
                              <w:marLeft w:val="0"/>
                              <w:marRight w:val="0"/>
                              <w:marTop w:val="0"/>
                              <w:marBottom w:val="0"/>
                              <w:divBdr>
                                <w:top w:val="dashed" w:sz="2" w:space="0" w:color="FFFFFF"/>
                                <w:left w:val="dashed" w:sz="2" w:space="0" w:color="FFFFFF"/>
                                <w:bottom w:val="dashed" w:sz="2" w:space="0" w:color="FFFFFF"/>
                                <w:right w:val="dashed" w:sz="2" w:space="0" w:color="FFFFFF"/>
                              </w:divBdr>
                            </w:div>
                            <w:div w:id="306478061">
                              <w:marLeft w:val="0"/>
                              <w:marRight w:val="0"/>
                              <w:marTop w:val="0"/>
                              <w:marBottom w:val="0"/>
                              <w:divBdr>
                                <w:top w:val="dashed" w:sz="2" w:space="0" w:color="FFFFFF"/>
                                <w:left w:val="dashed" w:sz="2" w:space="0" w:color="FFFFFF"/>
                                <w:bottom w:val="dashed" w:sz="2" w:space="0" w:color="FFFFFF"/>
                                <w:right w:val="dashed" w:sz="2" w:space="0" w:color="FFFFFF"/>
                              </w:divBdr>
                            </w:div>
                            <w:div w:id="1920286602">
                              <w:marLeft w:val="0"/>
                              <w:marRight w:val="0"/>
                              <w:marTop w:val="0"/>
                              <w:marBottom w:val="0"/>
                              <w:divBdr>
                                <w:top w:val="dashed" w:sz="2" w:space="0" w:color="FFFFFF"/>
                                <w:left w:val="dashed" w:sz="2" w:space="0" w:color="FFFFFF"/>
                                <w:bottom w:val="dashed" w:sz="2" w:space="0" w:color="FFFFFF"/>
                                <w:right w:val="dashed" w:sz="2" w:space="0" w:color="FFFFFF"/>
                              </w:divBdr>
                            </w:div>
                            <w:div w:id="491917855">
                              <w:marLeft w:val="0"/>
                              <w:marRight w:val="0"/>
                              <w:marTop w:val="0"/>
                              <w:marBottom w:val="0"/>
                              <w:divBdr>
                                <w:top w:val="dashed" w:sz="2" w:space="0" w:color="FFFFFF"/>
                                <w:left w:val="dashed" w:sz="2" w:space="0" w:color="FFFFFF"/>
                                <w:bottom w:val="dashed" w:sz="2" w:space="0" w:color="FFFFFF"/>
                                <w:right w:val="dashed" w:sz="2" w:space="0" w:color="FFFFFF"/>
                              </w:divBdr>
                            </w:div>
                            <w:div w:id="855927584">
                              <w:marLeft w:val="0"/>
                              <w:marRight w:val="0"/>
                              <w:marTop w:val="0"/>
                              <w:marBottom w:val="0"/>
                              <w:divBdr>
                                <w:top w:val="dashed" w:sz="2" w:space="0" w:color="FFFFFF"/>
                                <w:left w:val="dashed" w:sz="2" w:space="0" w:color="FFFFFF"/>
                                <w:bottom w:val="dashed" w:sz="2" w:space="0" w:color="FFFFFF"/>
                                <w:right w:val="dashed" w:sz="2" w:space="0" w:color="FFFFFF"/>
                              </w:divBdr>
                            </w:div>
                            <w:div w:id="1205217526">
                              <w:marLeft w:val="0"/>
                              <w:marRight w:val="0"/>
                              <w:marTop w:val="0"/>
                              <w:marBottom w:val="0"/>
                              <w:divBdr>
                                <w:top w:val="dashed" w:sz="2" w:space="0" w:color="FFFFFF"/>
                                <w:left w:val="dashed" w:sz="2" w:space="0" w:color="FFFFFF"/>
                                <w:bottom w:val="dashed" w:sz="2" w:space="0" w:color="FFFFFF"/>
                                <w:right w:val="dashed" w:sz="2" w:space="0" w:color="FFFFFF"/>
                              </w:divBdr>
                            </w:div>
                            <w:div w:id="1784809020">
                              <w:marLeft w:val="0"/>
                              <w:marRight w:val="0"/>
                              <w:marTop w:val="0"/>
                              <w:marBottom w:val="0"/>
                              <w:divBdr>
                                <w:top w:val="dashed" w:sz="2" w:space="0" w:color="FFFFFF"/>
                                <w:left w:val="dashed" w:sz="2" w:space="0" w:color="FFFFFF"/>
                                <w:bottom w:val="dashed" w:sz="2" w:space="0" w:color="FFFFFF"/>
                                <w:right w:val="dashed" w:sz="2" w:space="0" w:color="FFFFFF"/>
                              </w:divBdr>
                            </w:div>
                            <w:div w:id="1180050792">
                              <w:marLeft w:val="0"/>
                              <w:marRight w:val="0"/>
                              <w:marTop w:val="0"/>
                              <w:marBottom w:val="0"/>
                              <w:divBdr>
                                <w:top w:val="dashed" w:sz="2" w:space="0" w:color="FFFFFF"/>
                                <w:left w:val="dashed" w:sz="2" w:space="0" w:color="FFFFFF"/>
                                <w:bottom w:val="dashed" w:sz="2" w:space="0" w:color="FFFFFF"/>
                                <w:right w:val="dashed" w:sz="2" w:space="0" w:color="FFFFFF"/>
                              </w:divBdr>
                            </w:div>
                            <w:div w:id="261105766">
                              <w:marLeft w:val="0"/>
                              <w:marRight w:val="0"/>
                              <w:marTop w:val="0"/>
                              <w:marBottom w:val="0"/>
                              <w:divBdr>
                                <w:top w:val="dashed" w:sz="2" w:space="0" w:color="FFFFFF"/>
                                <w:left w:val="dashed" w:sz="2" w:space="0" w:color="FFFFFF"/>
                                <w:bottom w:val="dashed" w:sz="2" w:space="0" w:color="FFFFFF"/>
                                <w:right w:val="dashed" w:sz="2" w:space="0" w:color="FFFFFF"/>
                              </w:divBdr>
                            </w:div>
                            <w:div w:id="1779178239">
                              <w:marLeft w:val="0"/>
                              <w:marRight w:val="0"/>
                              <w:marTop w:val="0"/>
                              <w:marBottom w:val="0"/>
                              <w:divBdr>
                                <w:top w:val="dashed" w:sz="2" w:space="0" w:color="FFFFFF"/>
                                <w:left w:val="dashed" w:sz="2" w:space="0" w:color="FFFFFF"/>
                                <w:bottom w:val="dashed" w:sz="2" w:space="0" w:color="FFFFFF"/>
                                <w:right w:val="dashed" w:sz="2" w:space="0" w:color="FFFFFF"/>
                              </w:divBdr>
                            </w:div>
                            <w:div w:id="1043214090">
                              <w:marLeft w:val="0"/>
                              <w:marRight w:val="0"/>
                              <w:marTop w:val="0"/>
                              <w:marBottom w:val="0"/>
                              <w:divBdr>
                                <w:top w:val="dashed" w:sz="2" w:space="0" w:color="FFFFFF"/>
                                <w:left w:val="dashed" w:sz="2" w:space="0" w:color="FFFFFF"/>
                                <w:bottom w:val="dashed" w:sz="2" w:space="0" w:color="FFFFFF"/>
                                <w:right w:val="dashed" w:sz="2" w:space="0" w:color="FFFFFF"/>
                              </w:divBdr>
                            </w:div>
                            <w:div w:id="788429981">
                              <w:marLeft w:val="0"/>
                              <w:marRight w:val="0"/>
                              <w:marTop w:val="0"/>
                              <w:marBottom w:val="0"/>
                              <w:divBdr>
                                <w:top w:val="dashed" w:sz="2" w:space="0" w:color="FFFFFF"/>
                                <w:left w:val="dashed" w:sz="2" w:space="0" w:color="FFFFFF"/>
                                <w:bottom w:val="dashed" w:sz="2" w:space="0" w:color="FFFFFF"/>
                                <w:right w:val="dashed" w:sz="2" w:space="0" w:color="FFFFFF"/>
                              </w:divBdr>
                            </w:div>
                            <w:div w:id="1128165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637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1701090">
                  <w:marLeft w:val="0"/>
                  <w:marRight w:val="0"/>
                  <w:marTop w:val="0"/>
                  <w:marBottom w:val="0"/>
                  <w:divBdr>
                    <w:top w:val="dashed" w:sz="2" w:space="0" w:color="FFFFFF"/>
                    <w:left w:val="dashed" w:sz="2" w:space="0" w:color="FFFFFF"/>
                    <w:bottom w:val="dashed" w:sz="2" w:space="0" w:color="FFFFFF"/>
                    <w:right w:val="dashed" w:sz="2" w:space="0" w:color="FFFFFF"/>
                  </w:divBdr>
                </w:div>
                <w:div w:id="183832184">
                  <w:marLeft w:val="0"/>
                  <w:marRight w:val="0"/>
                  <w:marTop w:val="0"/>
                  <w:marBottom w:val="0"/>
                  <w:divBdr>
                    <w:top w:val="dashed" w:sz="2" w:space="0" w:color="FFFFFF"/>
                    <w:left w:val="dashed" w:sz="2" w:space="0" w:color="FFFFFF"/>
                    <w:bottom w:val="dashed" w:sz="2" w:space="0" w:color="FFFFFF"/>
                    <w:right w:val="dashed" w:sz="2" w:space="0" w:color="FFFFFF"/>
                  </w:divBdr>
                  <w:divsChild>
                    <w:div w:id="1835487223">
                      <w:marLeft w:val="0"/>
                      <w:marRight w:val="0"/>
                      <w:marTop w:val="0"/>
                      <w:marBottom w:val="0"/>
                      <w:divBdr>
                        <w:top w:val="dashed" w:sz="2" w:space="0" w:color="FFFFFF"/>
                        <w:left w:val="dashed" w:sz="2" w:space="0" w:color="FFFFFF"/>
                        <w:bottom w:val="dashed" w:sz="2" w:space="0" w:color="FFFFFF"/>
                        <w:right w:val="dashed" w:sz="2" w:space="0" w:color="FFFFFF"/>
                      </w:divBdr>
                    </w:div>
                    <w:div w:id="1228614075">
                      <w:marLeft w:val="0"/>
                      <w:marRight w:val="0"/>
                      <w:marTop w:val="0"/>
                      <w:marBottom w:val="0"/>
                      <w:divBdr>
                        <w:top w:val="dashed" w:sz="2" w:space="0" w:color="FFFFFF"/>
                        <w:left w:val="dashed" w:sz="2" w:space="0" w:color="FFFFFF"/>
                        <w:bottom w:val="dashed" w:sz="2" w:space="0" w:color="FFFFFF"/>
                        <w:right w:val="dashed" w:sz="2" w:space="0" w:color="FFFFFF"/>
                      </w:divBdr>
                      <w:divsChild>
                        <w:div w:id="1426266996">
                          <w:marLeft w:val="0"/>
                          <w:marRight w:val="0"/>
                          <w:marTop w:val="0"/>
                          <w:marBottom w:val="0"/>
                          <w:divBdr>
                            <w:top w:val="dashed" w:sz="2" w:space="0" w:color="FFFFFF"/>
                            <w:left w:val="dashed" w:sz="2" w:space="0" w:color="FFFFFF"/>
                            <w:bottom w:val="dashed" w:sz="2" w:space="0" w:color="FFFFFF"/>
                            <w:right w:val="dashed" w:sz="2" w:space="0" w:color="FFFFFF"/>
                          </w:divBdr>
                        </w:div>
                        <w:div w:id="777023565">
                          <w:marLeft w:val="0"/>
                          <w:marRight w:val="0"/>
                          <w:marTop w:val="0"/>
                          <w:marBottom w:val="0"/>
                          <w:divBdr>
                            <w:top w:val="dashed" w:sz="2" w:space="0" w:color="FFFFFF"/>
                            <w:left w:val="dashed" w:sz="2" w:space="0" w:color="FFFFFF"/>
                            <w:bottom w:val="dashed" w:sz="2" w:space="0" w:color="FFFFFF"/>
                            <w:right w:val="dashed" w:sz="2" w:space="0" w:color="FFFFFF"/>
                          </w:divBdr>
                        </w:div>
                        <w:div w:id="1402559334">
                          <w:marLeft w:val="0"/>
                          <w:marRight w:val="0"/>
                          <w:marTop w:val="0"/>
                          <w:marBottom w:val="0"/>
                          <w:divBdr>
                            <w:top w:val="dashed" w:sz="2" w:space="0" w:color="FFFFFF"/>
                            <w:left w:val="dashed" w:sz="2" w:space="0" w:color="FFFFFF"/>
                            <w:bottom w:val="dashed" w:sz="2" w:space="0" w:color="FFFFFF"/>
                            <w:right w:val="dashed" w:sz="2" w:space="0" w:color="FFFFFF"/>
                          </w:divBdr>
                        </w:div>
                        <w:div w:id="2016299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69382">
                      <w:marLeft w:val="0"/>
                      <w:marRight w:val="0"/>
                      <w:marTop w:val="0"/>
                      <w:marBottom w:val="0"/>
                      <w:divBdr>
                        <w:top w:val="dashed" w:sz="2" w:space="0" w:color="FFFFFF"/>
                        <w:left w:val="dashed" w:sz="2" w:space="0" w:color="FFFFFF"/>
                        <w:bottom w:val="dashed" w:sz="2" w:space="0" w:color="FFFFFF"/>
                        <w:right w:val="dashed" w:sz="2" w:space="0" w:color="FFFFFF"/>
                      </w:divBdr>
                    </w:div>
                    <w:div w:id="2029479587">
                      <w:marLeft w:val="0"/>
                      <w:marRight w:val="0"/>
                      <w:marTop w:val="0"/>
                      <w:marBottom w:val="0"/>
                      <w:divBdr>
                        <w:top w:val="dashed" w:sz="2" w:space="0" w:color="FFFFFF"/>
                        <w:left w:val="dashed" w:sz="2" w:space="0" w:color="FFFFFF"/>
                        <w:bottom w:val="dashed" w:sz="2" w:space="0" w:color="FFFFFF"/>
                        <w:right w:val="dashed" w:sz="2" w:space="0" w:color="FFFFFF"/>
                      </w:divBdr>
                      <w:divsChild>
                        <w:div w:id="1436362108">
                          <w:marLeft w:val="0"/>
                          <w:marRight w:val="0"/>
                          <w:marTop w:val="0"/>
                          <w:marBottom w:val="0"/>
                          <w:divBdr>
                            <w:top w:val="dashed" w:sz="2" w:space="0" w:color="FFFFFF"/>
                            <w:left w:val="dashed" w:sz="2" w:space="0" w:color="FFFFFF"/>
                            <w:bottom w:val="dashed" w:sz="2" w:space="0" w:color="FFFFFF"/>
                            <w:right w:val="dashed" w:sz="2" w:space="0" w:color="FFFFFF"/>
                          </w:divBdr>
                        </w:div>
                        <w:div w:id="237446412">
                          <w:marLeft w:val="0"/>
                          <w:marRight w:val="0"/>
                          <w:marTop w:val="0"/>
                          <w:marBottom w:val="0"/>
                          <w:divBdr>
                            <w:top w:val="dashed" w:sz="2" w:space="0" w:color="FFFFFF"/>
                            <w:left w:val="dashed" w:sz="2" w:space="0" w:color="FFFFFF"/>
                            <w:bottom w:val="dashed" w:sz="2" w:space="0" w:color="FFFFFF"/>
                            <w:right w:val="dashed" w:sz="2" w:space="0" w:color="FFFFFF"/>
                          </w:divBdr>
                        </w:div>
                        <w:div w:id="1443451669">
                          <w:marLeft w:val="0"/>
                          <w:marRight w:val="0"/>
                          <w:marTop w:val="0"/>
                          <w:marBottom w:val="0"/>
                          <w:divBdr>
                            <w:top w:val="dashed" w:sz="2" w:space="0" w:color="FFFFFF"/>
                            <w:left w:val="dashed" w:sz="2" w:space="0" w:color="FFFFFF"/>
                            <w:bottom w:val="dashed" w:sz="2" w:space="0" w:color="FFFFFF"/>
                            <w:right w:val="dashed" w:sz="2" w:space="0" w:color="FFFFFF"/>
                          </w:divBdr>
                        </w:div>
                        <w:div w:id="1606882217">
                          <w:marLeft w:val="0"/>
                          <w:marRight w:val="0"/>
                          <w:marTop w:val="0"/>
                          <w:marBottom w:val="0"/>
                          <w:divBdr>
                            <w:top w:val="dashed" w:sz="2" w:space="0" w:color="FFFFFF"/>
                            <w:left w:val="dashed" w:sz="2" w:space="0" w:color="FFFFFF"/>
                            <w:bottom w:val="dashed" w:sz="2" w:space="0" w:color="FFFFFF"/>
                            <w:right w:val="dashed" w:sz="2" w:space="0" w:color="FFFFFF"/>
                          </w:divBdr>
                        </w:div>
                        <w:div w:id="1248462418">
                          <w:marLeft w:val="0"/>
                          <w:marRight w:val="0"/>
                          <w:marTop w:val="0"/>
                          <w:marBottom w:val="0"/>
                          <w:divBdr>
                            <w:top w:val="dashed" w:sz="2" w:space="0" w:color="FFFFFF"/>
                            <w:left w:val="dashed" w:sz="2" w:space="0" w:color="FFFFFF"/>
                            <w:bottom w:val="dashed" w:sz="2" w:space="0" w:color="FFFFFF"/>
                            <w:right w:val="dashed" w:sz="2" w:space="0" w:color="FFFFFF"/>
                          </w:divBdr>
                        </w:div>
                        <w:div w:id="206526100">
                          <w:marLeft w:val="0"/>
                          <w:marRight w:val="0"/>
                          <w:marTop w:val="0"/>
                          <w:marBottom w:val="0"/>
                          <w:divBdr>
                            <w:top w:val="dashed" w:sz="2" w:space="0" w:color="FFFFFF"/>
                            <w:left w:val="dashed" w:sz="2" w:space="0" w:color="FFFFFF"/>
                            <w:bottom w:val="dashed" w:sz="2" w:space="0" w:color="FFFFFF"/>
                            <w:right w:val="dashed" w:sz="2" w:space="0" w:color="FFFFFF"/>
                          </w:divBdr>
                        </w:div>
                        <w:div w:id="487482120">
                          <w:marLeft w:val="0"/>
                          <w:marRight w:val="0"/>
                          <w:marTop w:val="0"/>
                          <w:marBottom w:val="0"/>
                          <w:divBdr>
                            <w:top w:val="dashed" w:sz="2" w:space="0" w:color="FFFFFF"/>
                            <w:left w:val="dashed" w:sz="2" w:space="0" w:color="FFFFFF"/>
                            <w:bottom w:val="dashed" w:sz="2" w:space="0" w:color="FFFFFF"/>
                            <w:right w:val="dashed" w:sz="2" w:space="0" w:color="FFFFFF"/>
                          </w:divBdr>
                        </w:div>
                        <w:div w:id="1199708807">
                          <w:marLeft w:val="0"/>
                          <w:marRight w:val="0"/>
                          <w:marTop w:val="0"/>
                          <w:marBottom w:val="0"/>
                          <w:divBdr>
                            <w:top w:val="dashed" w:sz="2" w:space="0" w:color="FFFFFF"/>
                            <w:left w:val="dashed" w:sz="2" w:space="0" w:color="FFFFFF"/>
                            <w:bottom w:val="dashed" w:sz="2" w:space="0" w:color="FFFFFF"/>
                            <w:right w:val="dashed" w:sz="2" w:space="0" w:color="FFFFFF"/>
                          </w:divBdr>
                        </w:div>
                        <w:div w:id="1185171310">
                          <w:marLeft w:val="0"/>
                          <w:marRight w:val="0"/>
                          <w:marTop w:val="0"/>
                          <w:marBottom w:val="0"/>
                          <w:divBdr>
                            <w:top w:val="dashed" w:sz="2" w:space="0" w:color="FFFFFF"/>
                            <w:left w:val="dashed" w:sz="2" w:space="0" w:color="FFFFFF"/>
                            <w:bottom w:val="dashed" w:sz="2" w:space="0" w:color="FFFFFF"/>
                            <w:right w:val="dashed" w:sz="2" w:space="0" w:color="FFFFFF"/>
                          </w:divBdr>
                        </w:div>
                        <w:div w:id="1970893568">
                          <w:marLeft w:val="0"/>
                          <w:marRight w:val="0"/>
                          <w:marTop w:val="0"/>
                          <w:marBottom w:val="0"/>
                          <w:divBdr>
                            <w:top w:val="dashed" w:sz="2" w:space="0" w:color="FFFFFF"/>
                            <w:left w:val="dashed" w:sz="2" w:space="0" w:color="FFFFFF"/>
                            <w:bottom w:val="dashed" w:sz="2" w:space="0" w:color="FFFFFF"/>
                            <w:right w:val="dashed" w:sz="2" w:space="0" w:color="FFFFFF"/>
                          </w:divBdr>
                        </w:div>
                        <w:div w:id="25255674">
                          <w:marLeft w:val="0"/>
                          <w:marRight w:val="0"/>
                          <w:marTop w:val="0"/>
                          <w:marBottom w:val="0"/>
                          <w:divBdr>
                            <w:top w:val="dashed" w:sz="2" w:space="0" w:color="FFFFFF"/>
                            <w:left w:val="dashed" w:sz="2" w:space="0" w:color="FFFFFF"/>
                            <w:bottom w:val="dashed" w:sz="2" w:space="0" w:color="FFFFFF"/>
                            <w:right w:val="dashed" w:sz="2" w:space="0" w:color="FFFFFF"/>
                          </w:divBdr>
                        </w:div>
                        <w:div w:id="992832843">
                          <w:marLeft w:val="0"/>
                          <w:marRight w:val="0"/>
                          <w:marTop w:val="0"/>
                          <w:marBottom w:val="0"/>
                          <w:divBdr>
                            <w:top w:val="dashed" w:sz="2" w:space="0" w:color="FFFFFF"/>
                            <w:left w:val="dashed" w:sz="2" w:space="0" w:color="FFFFFF"/>
                            <w:bottom w:val="dashed" w:sz="2" w:space="0" w:color="FFFFFF"/>
                            <w:right w:val="dashed" w:sz="2" w:space="0" w:color="FFFFFF"/>
                          </w:divBdr>
                        </w:div>
                        <w:div w:id="1856118316">
                          <w:marLeft w:val="0"/>
                          <w:marRight w:val="0"/>
                          <w:marTop w:val="0"/>
                          <w:marBottom w:val="0"/>
                          <w:divBdr>
                            <w:top w:val="dashed" w:sz="2" w:space="0" w:color="FFFFFF"/>
                            <w:left w:val="dashed" w:sz="2" w:space="0" w:color="FFFFFF"/>
                            <w:bottom w:val="dashed" w:sz="2" w:space="0" w:color="FFFFFF"/>
                            <w:right w:val="dashed" w:sz="2" w:space="0" w:color="FFFFFF"/>
                          </w:divBdr>
                        </w:div>
                        <w:div w:id="310911567">
                          <w:marLeft w:val="0"/>
                          <w:marRight w:val="0"/>
                          <w:marTop w:val="0"/>
                          <w:marBottom w:val="0"/>
                          <w:divBdr>
                            <w:top w:val="dashed" w:sz="2" w:space="0" w:color="FFFFFF"/>
                            <w:left w:val="dashed" w:sz="2" w:space="0" w:color="FFFFFF"/>
                            <w:bottom w:val="dashed" w:sz="2" w:space="0" w:color="FFFFFF"/>
                            <w:right w:val="dashed" w:sz="2" w:space="0" w:color="FFFFFF"/>
                          </w:divBdr>
                        </w:div>
                        <w:div w:id="879559250">
                          <w:marLeft w:val="0"/>
                          <w:marRight w:val="0"/>
                          <w:marTop w:val="0"/>
                          <w:marBottom w:val="0"/>
                          <w:divBdr>
                            <w:top w:val="dashed" w:sz="2" w:space="0" w:color="FFFFFF"/>
                            <w:left w:val="dashed" w:sz="2" w:space="0" w:color="FFFFFF"/>
                            <w:bottom w:val="dashed" w:sz="2" w:space="0" w:color="FFFFFF"/>
                            <w:right w:val="dashed" w:sz="2" w:space="0" w:color="FFFFFF"/>
                          </w:divBdr>
                        </w:div>
                        <w:div w:id="180245746">
                          <w:marLeft w:val="0"/>
                          <w:marRight w:val="0"/>
                          <w:marTop w:val="0"/>
                          <w:marBottom w:val="0"/>
                          <w:divBdr>
                            <w:top w:val="dashed" w:sz="2" w:space="0" w:color="FFFFFF"/>
                            <w:left w:val="dashed" w:sz="2" w:space="0" w:color="FFFFFF"/>
                            <w:bottom w:val="dashed" w:sz="2" w:space="0" w:color="FFFFFF"/>
                            <w:right w:val="dashed" w:sz="2" w:space="0" w:color="FFFFFF"/>
                          </w:divBdr>
                        </w:div>
                        <w:div w:id="1801799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061632">
                      <w:marLeft w:val="0"/>
                      <w:marRight w:val="0"/>
                      <w:marTop w:val="0"/>
                      <w:marBottom w:val="0"/>
                      <w:divBdr>
                        <w:top w:val="dashed" w:sz="2" w:space="0" w:color="FFFFFF"/>
                        <w:left w:val="dashed" w:sz="2" w:space="0" w:color="FFFFFF"/>
                        <w:bottom w:val="dashed" w:sz="2" w:space="0" w:color="FFFFFF"/>
                        <w:right w:val="dashed" w:sz="2" w:space="0" w:color="FFFFFF"/>
                      </w:divBdr>
                    </w:div>
                    <w:div w:id="423189755">
                      <w:marLeft w:val="0"/>
                      <w:marRight w:val="0"/>
                      <w:marTop w:val="0"/>
                      <w:marBottom w:val="0"/>
                      <w:divBdr>
                        <w:top w:val="dashed" w:sz="2" w:space="0" w:color="FFFFFF"/>
                        <w:left w:val="dashed" w:sz="2" w:space="0" w:color="FFFFFF"/>
                        <w:bottom w:val="dashed" w:sz="2" w:space="0" w:color="FFFFFF"/>
                        <w:right w:val="dashed" w:sz="2" w:space="0" w:color="FFFFFF"/>
                      </w:divBdr>
                      <w:divsChild>
                        <w:div w:id="100803230">
                          <w:marLeft w:val="0"/>
                          <w:marRight w:val="0"/>
                          <w:marTop w:val="0"/>
                          <w:marBottom w:val="0"/>
                          <w:divBdr>
                            <w:top w:val="dashed" w:sz="2" w:space="0" w:color="FFFFFF"/>
                            <w:left w:val="dashed" w:sz="2" w:space="0" w:color="FFFFFF"/>
                            <w:bottom w:val="dashed" w:sz="2" w:space="0" w:color="FFFFFF"/>
                            <w:right w:val="dashed" w:sz="2" w:space="0" w:color="FFFFFF"/>
                          </w:divBdr>
                        </w:div>
                        <w:div w:id="51659150">
                          <w:marLeft w:val="0"/>
                          <w:marRight w:val="0"/>
                          <w:marTop w:val="0"/>
                          <w:marBottom w:val="0"/>
                          <w:divBdr>
                            <w:top w:val="dashed" w:sz="2" w:space="0" w:color="FFFFFF"/>
                            <w:left w:val="dashed" w:sz="2" w:space="0" w:color="FFFFFF"/>
                            <w:bottom w:val="dashed" w:sz="2" w:space="0" w:color="FFFFFF"/>
                            <w:right w:val="dashed" w:sz="2" w:space="0" w:color="FFFFFF"/>
                          </w:divBdr>
                          <w:divsChild>
                            <w:div w:id="751664285">
                              <w:marLeft w:val="0"/>
                              <w:marRight w:val="0"/>
                              <w:marTop w:val="0"/>
                              <w:marBottom w:val="0"/>
                              <w:divBdr>
                                <w:top w:val="dashed" w:sz="2" w:space="0" w:color="FFFFFF"/>
                                <w:left w:val="dashed" w:sz="2" w:space="0" w:color="FFFFFF"/>
                                <w:bottom w:val="dashed" w:sz="2" w:space="0" w:color="FFFFFF"/>
                                <w:right w:val="dashed" w:sz="2" w:space="0" w:color="FFFFFF"/>
                              </w:divBdr>
                            </w:div>
                            <w:div w:id="899679626">
                              <w:marLeft w:val="0"/>
                              <w:marRight w:val="0"/>
                              <w:marTop w:val="0"/>
                              <w:marBottom w:val="0"/>
                              <w:divBdr>
                                <w:top w:val="dashed" w:sz="2" w:space="0" w:color="FFFFFF"/>
                                <w:left w:val="dashed" w:sz="2" w:space="0" w:color="FFFFFF"/>
                                <w:bottom w:val="dashed" w:sz="2" w:space="0" w:color="FFFFFF"/>
                                <w:right w:val="dashed" w:sz="2" w:space="0" w:color="FFFFFF"/>
                              </w:divBdr>
                            </w:div>
                            <w:div w:id="156963707">
                              <w:marLeft w:val="0"/>
                              <w:marRight w:val="0"/>
                              <w:marTop w:val="0"/>
                              <w:marBottom w:val="0"/>
                              <w:divBdr>
                                <w:top w:val="dashed" w:sz="2" w:space="0" w:color="FFFFFF"/>
                                <w:left w:val="dashed" w:sz="2" w:space="0" w:color="FFFFFF"/>
                                <w:bottom w:val="dashed" w:sz="2" w:space="0" w:color="FFFFFF"/>
                                <w:right w:val="dashed" w:sz="2" w:space="0" w:color="FFFFFF"/>
                              </w:divBdr>
                            </w:div>
                            <w:div w:id="1787776488">
                              <w:marLeft w:val="0"/>
                              <w:marRight w:val="0"/>
                              <w:marTop w:val="0"/>
                              <w:marBottom w:val="0"/>
                              <w:divBdr>
                                <w:top w:val="dashed" w:sz="2" w:space="0" w:color="FFFFFF"/>
                                <w:left w:val="dashed" w:sz="2" w:space="0" w:color="FFFFFF"/>
                                <w:bottom w:val="dashed" w:sz="2" w:space="0" w:color="FFFFFF"/>
                                <w:right w:val="dashed" w:sz="2" w:space="0" w:color="FFFFFF"/>
                              </w:divBdr>
                            </w:div>
                            <w:div w:id="1820608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66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396133">
                      <w:marLeft w:val="0"/>
                      <w:marRight w:val="0"/>
                      <w:marTop w:val="0"/>
                      <w:marBottom w:val="0"/>
                      <w:divBdr>
                        <w:top w:val="dashed" w:sz="2" w:space="0" w:color="FFFFFF"/>
                        <w:left w:val="dashed" w:sz="2" w:space="0" w:color="FFFFFF"/>
                        <w:bottom w:val="dashed" w:sz="2" w:space="0" w:color="FFFFFF"/>
                        <w:right w:val="dashed" w:sz="2" w:space="0" w:color="FFFFFF"/>
                      </w:divBdr>
                    </w:div>
                    <w:div w:id="359598558">
                      <w:marLeft w:val="0"/>
                      <w:marRight w:val="0"/>
                      <w:marTop w:val="0"/>
                      <w:marBottom w:val="0"/>
                      <w:divBdr>
                        <w:top w:val="dashed" w:sz="2" w:space="0" w:color="FFFFFF"/>
                        <w:left w:val="dashed" w:sz="2" w:space="0" w:color="FFFFFF"/>
                        <w:bottom w:val="dashed" w:sz="2" w:space="0" w:color="FFFFFF"/>
                        <w:right w:val="dashed" w:sz="2" w:space="0" w:color="FFFFFF"/>
                      </w:divBdr>
                      <w:divsChild>
                        <w:div w:id="1950549823">
                          <w:marLeft w:val="0"/>
                          <w:marRight w:val="0"/>
                          <w:marTop w:val="0"/>
                          <w:marBottom w:val="0"/>
                          <w:divBdr>
                            <w:top w:val="dashed" w:sz="2" w:space="0" w:color="FFFFFF"/>
                            <w:left w:val="dashed" w:sz="2" w:space="0" w:color="FFFFFF"/>
                            <w:bottom w:val="dashed" w:sz="2" w:space="0" w:color="FFFFFF"/>
                            <w:right w:val="dashed" w:sz="2" w:space="0" w:color="FFFFFF"/>
                          </w:divBdr>
                        </w:div>
                        <w:div w:id="956761958">
                          <w:marLeft w:val="0"/>
                          <w:marRight w:val="0"/>
                          <w:marTop w:val="0"/>
                          <w:marBottom w:val="0"/>
                          <w:divBdr>
                            <w:top w:val="dashed" w:sz="2" w:space="0" w:color="FFFFFF"/>
                            <w:left w:val="dashed" w:sz="2" w:space="0" w:color="FFFFFF"/>
                            <w:bottom w:val="dashed" w:sz="2" w:space="0" w:color="FFFFFF"/>
                            <w:right w:val="dashed" w:sz="2" w:space="0" w:color="FFFFFF"/>
                          </w:divBdr>
                          <w:divsChild>
                            <w:div w:id="1937328622">
                              <w:marLeft w:val="0"/>
                              <w:marRight w:val="0"/>
                              <w:marTop w:val="0"/>
                              <w:marBottom w:val="0"/>
                              <w:divBdr>
                                <w:top w:val="dashed" w:sz="2" w:space="0" w:color="FFFFFF"/>
                                <w:left w:val="dashed" w:sz="2" w:space="0" w:color="FFFFFF"/>
                                <w:bottom w:val="dashed" w:sz="2" w:space="0" w:color="FFFFFF"/>
                                <w:right w:val="dashed" w:sz="2" w:space="0" w:color="FFFFFF"/>
                              </w:divBdr>
                            </w:div>
                            <w:div w:id="1268390159">
                              <w:marLeft w:val="0"/>
                              <w:marRight w:val="0"/>
                              <w:marTop w:val="0"/>
                              <w:marBottom w:val="0"/>
                              <w:divBdr>
                                <w:top w:val="dashed" w:sz="2" w:space="0" w:color="FFFFFF"/>
                                <w:left w:val="dashed" w:sz="2" w:space="0" w:color="FFFFFF"/>
                                <w:bottom w:val="dashed" w:sz="2" w:space="0" w:color="FFFFFF"/>
                                <w:right w:val="dashed" w:sz="2" w:space="0" w:color="FFFFFF"/>
                              </w:divBdr>
                            </w:div>
                            <w:div w:id="1949583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262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473764">
                      <w:marLeft w:val="0"/>
                      <w:marRight w:val="0"/>
                      <w:marTop w:val="0"/>
                      <w:marBottom w:val="0"/>
                      <w:divBdr>
                        <w:top w:val="dashed" w:sz="2" w:space="0" w:color="FFFFFF"/>
                        <w:left w:val="dashed" w:sz="2" w:space="0" w:color="FFFFFF"/>
                        <w:bottom w:val="dashed" w:sz="2" w:space="0" w:color="FFFFFF"/>
                        <w:right w:val="dashed" w:sz="2" w:space="0" w:color="FFFFFF"/>
                      </w:divBdr>
                    </w:div>
                    <w:div w:id="294222458">
                      <w:marLeft w:val="0"/>
                      <w:marRight w:val="0"/>
                      <w:marTop w:val="0"/>
                      <w:marBottom w:val="0"/>
                      <w:divBdr>
                        <w:top w:val="dashed" w:sz="2" w:space="0" w:color="FFFFFF"/>
                        <w:left w:val="dashed" w:sz="2" w:space="0" w:color="FFFFFF"/>
                        <w:bottom w:val="dashed" w:sz="2" w:space="0" w:color="FFFFFF"/>
                        <w:right w:val="dashed" w:sz="2" w:space="0" w:color="FFFFFF"/>
                      </w:divBdr>
                      <w:divsChild>
                        <w:div w:id="1615476854">
                          <w:marLeft w:val="0"/>
                          <w:marRight w:val="0"/>
                          <w:marTop w:val="0"/>
                          <w:marBottom w:val="0"/>
                          <w:divBdr>
                            <w:top w:val="dashed" w:sz="2" w:space="0" w:color="FFFFFF"/>
                            <w:left w:val="dashed" w:sz="2" w:space="0" w:color="FFFFFF"/>
                            <w:bottom w:val="dashed" w:sz="2" w:space="0" w:color="FFFFFF"/>
                            <w:right w:val="dashed" w:sz="2" w:space="0" w:color="FFFFFF"/>
                          </w:divBdr>
                        </w:div>
                        <w:div w:id="849442943">
                          <w:marLeft w:val="0"/>
                          <w:marRight w:val="0"/>
                          <w:marTop w:val="0"/>
                          <w:marBottom w:val="0"/>
                          <w:divBdr>
                            <w:top w:val="dashed" w:sz="2" w:space="0" w:color="FFFFFF"/>
                            <w:left w:val="dashed" w:sz="2" w:space="0" w:color="FFFFFF"/>
                            <w:bottom w:val="dashed" w:sz="2" w:space="0" w:color="FFFFFF"/>
                            <w:right w:val="dashed" w:sz="2" w:space="0" w:color="FFFFFF"/>
                          </w:divBdr>
                        </w:div>
                        <w:div w:id="1122961354">
                          <w:marLeft w:val="0"/>
                          <w:marRight w:val="0"/>
                          <w:marTop w:val="0"/>
                          <w:marBottom w:val="0"/>
                          <w:divBdr>
                            <w:top w:val="dashed" w:sz="2" w:space="0" w:color="FFFFFF"/>
                            <w:left w:val="dashed" w:sz="2" w:space="0" w:color="FFFFFF"/>
                            <w:bottom w:val="dashed" w:sz="2" w:space="0" w:color="FFFFFF"/>
                            <w:right w:val="dashed" w:sz="2" w:space="0" w:color="FFFFFF"/>
                          </w:divBdr>
                        </w:div>
                        <w:div w:id="1776166758">
                          <w:marLeft w:val="0"/>
                          <w:marRight w:val="0"/>
                          <w:marTop w:val="0"/>
                          <w:marBottom w:val="0"/>
                          <w:divBdr>
                            <w:top w:val="dashed" w:sz="2" w:space="0" w:color="FFFFFF"/>
                            <w:left w:val="dashed" w:sz="2" w:space="0" w:color="FFFFFF"/>
                            <w:bottom w:val="dashed" w:sz="2" w:space="0" w:color="FFFFFF"/>
                            <w:right w:val="dashed" w:sz="2" w:space="0" w:color="FFFFFF"/>
                          </w:divBdr>
                          <w:divsChild>
                            <w:div w:id="1441143193">
                              <w:marLeft w:val="0"/>
                              <w:marRight w:val="0"/>
                              <w:marTop w:val="0"/>
                              <w:marBottom w:val="0"/>
                              <w:divBdr>
                                <w:top w:val="dashed" w:sz="2" w:space="0" w:color="FFFFFF"/>
                                <w:left w:val="dashed" w:sz="2" w:space="0" w:color="FFFFFF"/>
                                <w:bottom w:val="dashed" w:sz="2" w:space="0" w:color="FFFFFF"/>
                                <w:right w:val="dashed" w:sz="2" w:space="0" w:color="FFFFFF"/>
                              </w:divBdr>
                            </w:div>
                            <w:div w:id="137234012">
                              <w:marLeft w:val="0"/>
                              <w:marRight w:val="0"/>
                              <w:marTop w:val="0"/>
                              <w:marBottom w:val="0"/>
                              <w:divBdr>
                                <w:top w:val="dashed" w:sz="2" w:space="0" w:color="FFFFFF"/>
                                <w:left w:val="dashed" w:sz="2" w:space="0" w:color="FFFFFF"/>
                                <w:bottom w:val="dashed" w:sz="2" w:space="0" w:color="FFFFFF"/>
                                <w:right w:val="dashed" w:sz="2" w:space="0" w:color="FFFFFF"/>
                              </w:divBdr>
                            </w:div>
                            <w:div w:id="1992439602">
                              <w:marLeft w:val="0"/>
                              <w:marRight w:val="0"/>
                              <w:marTop w:val="0"/>
                              <w:marBottom w:val="0"/>
                              <w:divBdr>
                                <w:top w:val="dashed" w:sz="2" w:space="0" w:color="FFFFFF"/>
                                <w:left w:val="dashed" w:sz="2" w:space="0" w:color="FFFFFF"/>
                                <w:bottom w:val="dashed" w:sz="2" w:space="0" w:color="FFFFFF"/>
                                <w:right w:val="dashed" w:sz="2" w:space="0" w:color="FFFFFF"/>
                              </w:divBdr>
                            </w:div>
                            <w:div w:id="474227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8186191">
                      <w:marLeft w:val="0"/>
                      <w:marRight w:val="0"/>
                      <w:marTop w:val="0"/>
                      <w:marBottom w:val="0"/>
                      <w:divBdr>
                        <w:top w:val="dashed" w:sz="2" w:space="0" w:color="FFFFFF"/>
                        <w:left w:val="dashed" w:sz="2" w:space="0" w:color="FFFFFF"/>
                        <w:bottom w:val="dashed" w:sz="2" w:space="0" w:color="FFFFFF"/>
                        <w:right w:val="dashed" w:sz="2" w:space="0" w:color="FFFFFF"/>
                      </w:divBdr>
                    </w:div>
                    <w:div w:id="261451995">
                      <w:marLeft w:val="0"/>
                      <w:marRight w:val="0"/>
                      <w:marTop w:val="0"/>
                      <w:marBottom w:val="0"/>
                      <w:divBdr>
                        <w:top w:val="dashed" w:sz="2" w:space="0" w:color="FFFFFF"/>
                        <w:left w:val="dashed" w:sz="2" w:space="0" w:color="FFFFFF"/>
                        <w:bottom w:val="dashed" w:sz="2" w:space="0" w:color="FFFFFF"/>
                        <w:right w:val="dashed" w:sz="2" w:space="0" w:color="FFFFFF"/>
                      </w:divBdr>
                      <w:divsChild>
                        <w:div w:id="1399665389">
                          <w:marLeft w:val="0"/>
                          <w:marRight w:val="0"/>
                          <w:marTop w:val="0"/>
                          <w:marBottom w:val="0"/>
                          <w:divBdr>
                            <w:top w:val="dashed" w:sz="2" w:space="0" w:color="FFFFFF"/>
                            <w:left w:val="dashed" w:sz="2" w:space="0" w:color="FFFFFF"/>
                            <w:bottom w:val="dashed" w:sz="2" w:space="0" w:color="FFFFFF"/>
                            <w:right w:val="dashed" w:sz="2" w:space="0" w:color="FFFFFF"/>
                          </w:divBdr>
                        </w:div>
                        <w:div w:id="907031996">
                          <w:marLeft w:val="0"/>
                          <w:marRight w:val="0"/>
                          <w:marTop w:val="0"/>
                          <w:marBottom w:val="0"/>
                          <w:divBdr>
                            <w:top w:val="dashed" w:sz="2" w:space="0" w:color="FFFFFF"/>
                            <w:left w:val="dashed" w:sz="2" w:space="0" w:color="FFFFFF"/>
                            <w:bottom w:val="dashed" w:sz="2" w:space="0" w:color="FFFFFF"/>
                            <w:right w:val="dashed" w:sz="2" w:space="0" w:color="FFFFFF"/>
                          </w:divBdr>
                        </w:div>
                        <w:div w:id="250706257">
                          <w:marLeft w:val="0"/>
                          <w:marRight w:val="0"/>
                          <w:marTop w:val="0"/>
                          <w:marBottom w:val="0"/>
                          <w:divBdr>
                            <w:top w:val="dashed" w:sz="2" w:space="0" w:color="FFFFFF"/>
                            <w:left w:val="dashed" w:sz="2" w:space="0" w:color="FFFFFF"/>
                            <w:bottom w:val="dashed" w:sz="2" w:space="0" w:color="FFFFFF"/>
                            <w:right w:val="dashed" w:sz="2" w:space="0" w:color="FFFFFF"/>
                          </w:divBdr>
                        </w:div>
                        <w:div w:id="1349988957">
                          <w:marLeft w:val="0"/>
                          <w:marRight w:val="0"/>
                          <w:marTop w:val="0"/>
                          <w:marBottom w:val="0"/>
                          <w:divBdr>
                            <w:top w:val="dashed" w:sz="2" w:space="0" w:color="FFFFFF"/>
                            <w:left w:val="dashed" w:sz="2" w:space="0" w:color="FFFFFF"/>
                            <w:bottom w:val="dashed" w:sz="2" w:space="0" w:color="FFFFFF"/>
                            <w:right w:val="dashed" w:sz="2" w:space="0" w:color="FFFFFF"/>
                          </w:divBdr>
                          <w:divsChild>
                            <w:div w:id="1079860978">
                              <w:marLeft w:val="0"/>
                              <w:marRight w:val="0"/>
                              <w:marTop w:val="0"/>
                              <w:marBottom w:val="0"/>
                              <w:divBdr>
                                <w:top w:val="dashed" w:sz="2" w:space="0" w:color="FFFFFF"/>
                                <w:left w:val="dashed" w:sz="2" w:space="0" w:color="FFFFFF"/>
                                <w:bottom w:val="dashed" w:sz="2" w:space="0" w:color="FFFFFF"/>
                                <w:right w:val="dashed" w:sz="2" w:space="0" w:color="FFFFFF"/>
                              </w:divBdr>
                            </w:div>
                            <w:div w:id="420873966">
                              <w:marLeft w:val="0"/>
                              <w:marRight w:val="0"/>
                              <w:marTop w:val="0"/>
                              <w:marBottom w:val="0"/>
                              <w:divBdr>
                                <w:top w:val="dashed" w:sz="2" w:space="0" w:color="FFFFFF"/>
                                <w:left w:val="dashed" w:sz="2" w:space="0" w:color="FFFFFF"/>
                                <w:bottom w:val="dashed" w:sz="2" w:space="0" w:color="FFFFFF"/>
                                <w:right w:val="dashed" w:sz="2" w:space="0" w:color="FFFFFF"/>
                              </w:divBdr>
                            </w:div>
                            <w:div w:id="1388458134">
                              <w:marLeft w:val="0"/>
                              <w:marRight w:val="0"/>
                              <w:marTop w:val="0"/>
                              <w:marBottom w:val="0"/>
                              <w:divBdr>
                                <w:top w:val="dashed" w:sz="2" w:space="0" w:color="FFFFFF"/>
                                <w:left w:val="dashed" w:sz="2" w:space="0" w:color="FFFFFF"/>
                                <w:bottom w:val="dashed" w:sz="2" w:space="0" w:color="FFFFFF"/>
                                <w:right w:val="dashed" w:sz="2" w:space="0" w:color="FFFFFF"/>
                              </w:divBdr>
                            </w:div>
                            <w:div w:id="23141281">
                              <w:marLeft w:val="0"/>
                              <w:marRight w:val="0"/>
                              <w:marTop w:val="0"/>
                              <w:marBottom w:val="0"/>
                              <w:divBdr>
                                <w:top w:val="dashed" w:sz="2" w:space="0" w:color="FFFFFF"/>
                                <w:left w:val="dashed" w:sz="2" w:space="0" w:color="FFFFFF"/>
                                <w:bottom w:val="dashed" w:sz="2" w:space="0" w:color="FFFFFF"/>
                                <w:right w:val="dashed" w:sz="2" w:space="0" w:color="FFFFFF"/>
                              </w:divBdr>
                            </w:div>
                            <w:div w:id="1979218923">
                              <w:marLeft w:val="0"/>
                              <w:marRight w:val="0"/>
                              <w:marTop w:val="0"/>
                              <w:marBottom w:val="0"/>
                              <w:divBdr>
                                <w:top w:val="dashed" w:sz="2" w:space="0" w:color="FFFFFF"/>
                                <w:left w:val="dashed" w:sz="2" w:space="0" w:color="FFFFFF"/>
                                <w:bottom w:val="dashed" w:sz="2" w:space="0" w:color="FFFFFF"/>
                                <w:right w:val="dashed" w:sz="2" w:space="0" w:color="FFFFFF"/>
                              </w:divBdr>
                            </w:div>
                            <w:div w:id="155654099">
                              <w:marLeft w:val="0"/>
                              <w:marRight w:val="0"/>
                              <w:marTop w:val="0"/>
                              <w:marBottom w:val="0"/>
                              <w:divBdr>
                                <w:top w:val="dashed" w:sz="2" w:space="0" w:color="FFFFFF"/>
                                <w:left w:val="dashed" w:sz="2" w:space="0" w:color="FFFFFF"/>
                                <w:bottom w:val="dashed" w:sz="2" w:space="0" w:color="FFFFFF"/>
                                <w:right w:val="dashed" w:sz="2" w:space="0" w:color="FFFFFF"/>
                              </w:divBdr>
                            </w:div>
                            <w:div w:id="178541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598060">
                          <w:marLeft w:val="0"/>
                          <w:marRight w:val="0"/>
                          <w:marTop w:val="0"/>
                          <w:marBottom w:val="0"/>
                          <w:divBdr>
                            <w:top w:val="dashed" w:sz="2" w:space="0" w:color="FFFFFF"/>
                            <w:left w:val="dashed" w:sz="2" w:space="0" w:color="FFFFFF"/>
                            <w:bottom w:val="dashed" w:sz="2" w:space="0" w:color="FFFFFF"/>
                            <w:right w:val="dashed" w:sz="2" w:space="0" w:color="FFFFFF"/>
                          </w:divBdr>
                        </w:div>
                        <w:div w:id="12076184">
                          <w:marLeft w:val="0"/>
                          <w:marRight w:val="0"/>
                          <w:marTop w:val="0"/>
                          <w:marBottom w:val="0"/>
                          <w:divBdr>
                            <w:top w:val="dashed" w:sz="2" w:space="0" w:color="FFFFFF"/>
                            <w:left w:val="dashed" w:sz="2" w:space="0" w:color="FFFFFF"/>
                            <w:bottom w:val="dashed" w:sz="2" w:space="0" w:color="FFFFFF"/>
                            <w:right w:val="dashed" w:sz="2" w:space="0" w:color="FFFFFF"/>
                          </w:divBdr>
                        </w:div>
                        <w:div w:id="561601181">
                          <w:marLeft w:val="0"/>
                          <w:marRight w:val="0"/>
                          <w:marTop w:val="0"/>
                          <w:marBottom w:val="0"/>
                          <w:divBdr>
                            <w:top w:val="dashed" w:sz="2" w:space="0" w:color="FFFFFF"/>
                            <w:left w:val="dashed" w:sz="2" w:space="0" w:color="FFFFFF"/>
                            <w:bottom w:val="dashed" w:sz="2" w:space="0" w:color="FFFFFF"/>
                            <w:right w:val="dashed" w:sz="2" w:space="0" w:color="FFFFFF"/>
                          </w:divBdr>
                        </w:div>
                        <w:div w:id="1514345443">
                          <w:marLeft w:val="0"/>
                          <w:marRight w:val="0"/>
                          <w:marTop w:val="0"/>
                          <w:marBottom w:val="0"/>
                          <w:divBdr>
                            <w:top w:val="dashed" w:sz="2" w:space="0" w:color="FFFFFF"/>
                            <w:left w:val="dashed" w:sz="2" w:space="0" w:color="FFFFFF"/>
                            <w:bottom w:val="dashed" w:sz="2" w:space="0" w:color="FFFFFF"/>
                            <w:right w:val="dashed" w:sz="2" w:space="0" w:color="FFFFFF"/>
                          </w:divBdr>
                        </w:div>
                        <w:div w:id="1833639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223946">
                      <w:marLeft w:val="0"/>
                      <w:marRight w:val="0"/>
                      <w:marTop w:val="0"/>
                      <w:marBottom w:val="0"/>
                      <w:divBdr>
                        <w:top w:val="dashed" w:sz="2" w:space="0" w:color="FFFFFF"/>
                        <w:left w:val="dashed" w:sz="2" w:space="0" w:color="FFFFFF"/>
                        <w:bottom w:val="dashed" w:sz="2" w:space="0" w:color="FFFFFF"/>
                        <w:right w:val="dashed" w:sz="2" w:space="0" w:color="FFFFFF"/>
                      </w:divBdr>
                    </w:div>
                    <w:div w:id="1690252465">
                      <w:marLeft w:val="0"/>
                      <w:marRight w:val="0"/>
                      <w:marTop w:val="0"/>
                      <w:marBottom w:val="0"/>
                      <w:divBdr>
                        <w:top w:val="dashed" w:sz="2" w:space="0" w:color="FFFFFF"/>
                        <w:left w:val="dashed" w:sz="2" w:space="0" w:color="FFFFFF"/>
                        <w:bottom w:val="dashed" w:sz="2" w:space="0" w:color="FFFFFF"/>
                        <w:right w:val="dashed" w:sz="2" w:space="0" w:color="FFFFFF"/>
                      </w:divBdr>
                      <w:divsChild>
                        <w:div w:id="1513446060">
                          <w:marLeft w:val="0"/>
                          <w:marRight w:val="0"/>
                          <w:marTop w:val="0"/>
                          <w:marBottom w:val="0"/>
                          <w:divBdr>
                            <w:top w:val="dashed" w:sz="2" w:space="0" w:color="FFFFFF"/>
                            <w:left w:val="dashed" w:sz="2" w:space="0" w:color="FFFFFF"/>
                            <w:bottom w:val="dashed" w:sz="2" w:space="0" w:color="FFFFFF"/>
                            <w:right w:val="dashed" w:sz="2" w:space="0" w:color="FFFFFF"/>
                          </w:divBdr>
                        </w:div>
                        <w:div w:id="660548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3923335">
                  <w:marLeft w:val="0"/>
                  <w:marRight w:val="0"/>
                  <w:marTop w:val="0"/>
                  <w:marBottom w:val="0"/>
                  <w:divBdr>
                    <w:top w:val="dashed" w:sz="2" w:space="0" w:color="FFFFFF"/>
                    <w:left w:val="dashed" w:sz="2" w:space="0" w:color="FFFFFF"/>
                    <w:bottom w:val="dashed" w:sz="2" w:space="0" w:color="FFFFFF"/>
                    <w:right w:val="dashed" w:sz="2" w:space="0" w:color="FFFFFF"/>
                  </w:divBdr>
                </w:div>
                <w:div w:id="514152497">
                  <w:marLeft w:val="0"/>
                  <w:marRight w:val="0"/>
                  <w:marTop w:val="0"/>
                  <w:marBottom w:val="0"/>
                  <w:divBdr>
                    <w:top w:val="dashed" w:sz="2" w:space="0" w:color="FFFFFF"/>
                    <w:left w:val="dashed" w:sz="2" w:space="0" w:color="FFFFFF"/>
                    <w:bottom w:val="dashed" w:sz="2" w:space="0" w:color="FFFFFF"/>
                    <w:right w:val="dashed" w:sz="2" w:space="0" w:color="FFFFFF"/>
                  </w:divBdr>
                  <w:divsChild>
                    <w:div w:id="586812669">
                      <w:marLeft w:val="0"/>
                      <w:marRight w:val="0"/>
                      <w:marTop w:val="0"/>
                      <w:marBottom w:val="0"/>
                      <w:divBdr>
                        <w:top w:val="dashed" w:sz="2" w:space="0" w:color="FFFFFF"/>
                        <w:left w:val="dashed" w:sz="2" w:space="0" w:color="FFFFFF"/>
                        <w:bottom w:val="dashed" w:sz="2" w:space="0" w:color="FFFFFF"/>
                        <w:right w:val="dashed" w:sz="2" w:space="0" w:color="FFFFFF"/>
                      </w:divBdr>
                    </w:div>
                    <w:div w:id="1714646381">
                      <w:marLeft w:val="0"/>
                      <w:marRight w:val="0"/>
                      <w:marTop w:val="0"/>
                      <w:marBottom w:val="0"/>
                      <w:divBdr>
                        <w:top w:val="dashed" w:sz="2" w:space="0" w:color="FFFFFF"/>
                        <w:left w:val="dashed" w:sz="2" w:space="0" w:color="FFFFFF"/>
                        <w:bottom w:val="dashed" w:sz="2" w:space="0" w:color="FFFFFF"/>
                        <w:right w:val="dashed" w:sz="2" w:space="0" w:color="FFFFFF"/>
                      </w:divBdr>
                      <w:divsChild>
                        <w:div w:id="1551110789">
                          <w:marLeft w:val="0"/>
                          <w:marRight w:val="0"/>
                          <w:marTop w:val="0"/>
                          <w:marBottom w:val="0"/>
                          <w:divBdr>
                            <w:top w:val="dashed" w:sz="2" w:space="0" w:color="FFFFFF"/>
                            <w:left w:val="dashed" w:sz="2" w:space="0" w:color="FFFFFF"/>
                            <w:bottom w:val="dashed" w:sz="2" w:space="0" w:color="FFFFFF"/>
                            <w:right w:val="dashed" w:sz="2" w:space="0" w:color="FFFFFF"/>
                          </w:divBdr>
                        </w:div>
                        <w:div w:id="2103645770">
                          <w:marLeft w:val="0"/>
                          <w:marRight w:val="0"/>
                          <w:marTop w:val="0"/>
                          <w:marBottom w:val="0"/>
                          <w:divBdr>
                            <w:top w:val="dashed" w:sz="2" w:space="0" w:color="FFFFFF"/>
                            <w:left w:val="dashed" w:sz="2" w:space="0" w:color="FFFFFF"/>
                            <w:bottom w:val="dashed" w:sz="2" w:space="0" w:color="FFFFFF"/>
                            <w:right w:val="dashed" w:sz="2" w:space="0" w:color="FFFFFF"/>
                          </w:divBdr>
                        </w:div>
                        <w:div w:id="612249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88740">
                      <w:marLeft w:val="0"/>
                      <w:marRight w:val="0"/>
                      <w:marTop w:val="0"/>
                      <w:marBottom w:val="0"/>
                      <w:divBdr>
                        <w:top w:val="dashed" w:sz="2" w:space="0" w:color="FFFFFF"/>
                        <w:left w:val="dashed" w:sz="2" w:space="0" w:color="FFFFFF"/>
                        <w:bottom w:val="dashed" w:sz="2" w:space="0" w:color="FFFFFF"/>
                        <w:right w:val="dashed" w:sz="2" w:space="0" w:color="FFFFFF"/>
                      </w:divBdr>
                    </w:div>
                    <w:div w:id="2025284209">
                      <w:marLeft w:val="0"/>
                      <w:marRight w:val="0"/>
                      <w:marTop w:val="0"/>
                      <w:marBottom w:val="0"/>
                      <w:divBdr>
                        <w:top w:val="dashed" w:sz="2" w:space="0" w:color="FFFFFF"/>
                        <w:left w:val="dashed" w:sz="2" w:space="0" w:color="FFFFFF"/>
                        <w:bottom w:val="dashed" w:sz="2" w:space="0" w:color="FFFFFF"/>
                        <w:right w:val="dashed" w:sz="2" w:space="0" w:color="FFFFFF"/>
                      </w:divBdr>
                      <w:divsChild>
                        <w:div w:id="277414684">
                          <w:marLeft w:val="0"/>
                          <w:marRight w:val="0"/>
                          <w:marTop w:val="0"/>
                          <w:marBottom w:val="0"/>
                          <w:divBdr>
                            <w:top w:val="dashed" w:sz="2" w:space="0" w:color="FFFFFF"/>
                            <w:left w:val="dashed" w:sz="2" w:space="0" w:color="FFFFFF"/>
                            <w:bottom w:val="dashed" w:sz="2" w:space="0" w:color="FFFFFF"/>
                            <w:right w:val="dashed" w:sz="2" w:space="0" w:color="FFFFFF"/>
                          </w:divBdr>
                        </w:div>
                        <w:div w:id="1293054201">
                          <w:marLeft w:val="0"/>
                          <w:marRight w:val="0"/>
                          <w:marTop w:val="0"/>
                          <w:marBottom w:val="0"/>
                          <w:divBdr>
                            <w:top w:val="dashed" w:sz="2" w:space="0" w:color="FFFFFF"/>
                            <w:left w:val="dashed" w:sz="2" w:space="0" w:color="FFFFFF"/>
                            <w:bottom w:val="dashed" w:sz="2" w:space="0" w:color="FFFFFF"/>
                            <w:right w:val="dashed" w:sz="2" w:space="0" w:color="FFFFFF"/>
                          </w:divBdr>
                          <w:divsChild>
                            <w:div w:id="1534272377">
                              <w:marLeft w:val="0"/>
                              <w:marRight w:val="0"/>
                              <w:marTop w:val="0"/>
                              <w:marBottom w:val="0"/>
                              <w:divBdr>
                                <w:top w:val="dashed" w:sz="2" w:space="0" w:color="FFFFFF"/>
                                <w:left w:val="dashed" w:sz="2" w:space="0" w:color="FFFFFF"/>
                                <w:bottom w:val="dashed" w:sz="2" w:space="0" w:color="FFFFFF"/>
                                <w:right w:val="dashed" w:sz="2" w:space="0" w:color="FFFFFF"/>
                              </w:divBdr>
                            </w:div>
                            <w:div w:id="1978337909">
                              <w:marLeft w:val="0"/>
                              <w:marRight w:val="0"/>
                              <w:marTop w:val="0"/>
                              <w:marBottom w:val="0"/>
                              <w:divBdr>
                                <w:top w:val="dashed" w:sz="2" w:space="0" w:color="FFFFFF"/>
                                <w:left w:val="dashed" w:sz="2" w:space="0" w:color="FFFFFF"/>
                                <w:bottom w:val="dashed" w:sz="2" w:space="0" w:color="FFFFFF"/>
                                <w:right w:val="dashed" w:sz="2" w:space="0" w:color="FFFFFF"/>
                              </w:divBdr>
                            </w:div>
                            <w:div w:id="603852895">
                              <w:marLeft w:val="0"/>
                              <w:marRight w:val="0"/>
                              <w:marTop w:val="0"/>
                              <w:marBottom w:val="0"/>
                              <w:divBdr>
                                <w:top w:val="dashed" w:sz="2" w:space="0" w:color="FFFFFF"/>
                                <w:left w:val="dashed" w:sz="2" w:space="0" w:color="FFFFFF"/>
                                <w:bottom w:val="dashed" w:sz="2" w:space="0" w:color="FFFFFF"/>
                                <w:right w:val="dashed" w:sz="2" w:space="0" w:color="FFFFFF"/>
                              </w:divBdr>
                            </w:div>
                            <w:div w:id="530461749">
                              <w:marLeft w:val="0"/>
                              <w:marRight w:val="0"/>
                              <w:marTop w:val="0"/>
                              <w:marBottom w:val="0"/>
                              <w:divBdr>
                                <w:top w:val="dashed" w:sz="2" w:space="0" w:color="FFFFFF"/>
                                <w:left w:val="dashed" w:sz="2" w:space="0" w:color="FFFFFF"/>
                                <w:bottom w:val="dashed" w:sz="2" w:space="0" w:color="FFFFFF"/>
                                <w:right w:val="dashed" w:sz="2" w:space="0" w:color="FFFFFF"/>
                              </w:divBdr>
                            </w:div>
                            <w:div w:id="1693410525">
                              <w:marLeft w:val="0"/>
                              <w:marRight w:val="0"/>
                              <w:marTop w:val="0"/>
                              <w:marBottom w:val="0"/>
                              <w:divBdr>
                                <w:top w:val="dashed" w:sz="2" w:space="0" w:color="FFFFFF"/>
                                <w:left w:val="dashed" w:sz="2" w:space="0" w:color="FFFFFF"/>
                                <w:bottom w:val="dashed" w:sz="2" w:space="0" w:color="FFFFFF"/>
                                <w:right w:val="dashed" w:sz="2" w:space="0" w:color="FFFFFF"/>
                              </w:divBdr>
                            </w:div>
                            <w:div w:id="430391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185396">
                          <w:marLeft w:val="0"/>
                          <w:marRight w:val="0"/>
                          <w:marTop w:val="0"/>
                          <w:marBottom w:val="0"/>
                          <w:divBdr>
                            <w:top w:val="dashed" w:sz="2" w:space="0" w:color="FFFFFF"/>
                            <w:left w:val="dashed" w:sz="2" w:space="0" w:color="FFFFFF"/>
                            <w:bottom w:val="dashed" w:sz="2" w:space="0" w:color="FFFFFF"/>
                            <w:right w:val="dashed" w:sz="2" w:space="0" w:color="FFFFFF"/>
                          </w:divBdr>
                        </w:div>
                        <w:div w:id="154151104">
                          <w:marLeft w:val="0"/>
                          <w:marRight w:val="0"/>
                          <w:marTop w:val="0"/>
                          <w:marBottom w:val="0"/>
                          <w:divBdr>
                            <w:top w:val="dashed" w:sz="2" w:space="0" w:color="FFFFFF"/>
                            <w:left w:val="dashed" w:sz="2" w:space="0" w:color="FFFFFF"/>
                            <w:bottom w:val="dashed" w:sz="2" w:space="0" w:color="FFFFFF"/>
                            <w:right w:val="dashed" w:sz="2" w:space="0" w:color="FFFFFF"/>
                          </w:divBdr>
                          <w:divsChild>
                            <w:div w:id="1230574363">
                              <w:marLeft w:val="0"/>
                              <w:marRight w:val="0"/>
                              <w:marTop w:val="0"/>
                              <w:marBottom w:val="0"/>
                              <w:divBdr>
                                <w:top w:val="dashed" w:sz="2" w:space="0" w:color="FFFFFF"/>
                                <w:left w:val="dashed" w:sz="2" w:space="0" w:color="FFFFFF"/>
                                <w:bottom w:val="dashed" w:sz="2" w:space="0" w:color="FFFFFF"/>
                                <w:right w:val="dashed" w:sz="2" w:space="0" w:color="FFFFFF"/>
                              </w:divBdr>
                            </w:div>
                            <w:div w:id="1997151849">
                              <w:marLeft w:val="0"/>
                              <w:marRight w:val="0"/>
                              <w:marTop w:val="0"/>
                              <w:marBottom w:val="0"/>
                              <w:divBdr>
                                <w:top w:val="dashed" w:sz="2" w:space="0" w:color="FFFFFF"/>
                                <w:left w:val="dashed" w:sz="2" w:space="0" w:color="FFFFFF"/>
                                <w:bottom w:val="dashed" w:sz="2" w:space="0" w:color="FFFFFF"/>
                                <w:right w:val="dashed" w:sz="2" w:space="0" w:color="FFFFFF"/>
                              </w:divBdr>
                            </w:div>
                            <w:div w:id="853226313">
                              <w:marLeft w:val="0"/>
                              <w:marRight w:val="0"/>
                              <w:marTop w:val="0"/>
                              <w:marBottom w:val="0"/>
                              <w:divBdr>
                                <w:top w:val="dashed" w:sz="2" w:space="0" w:color="FFFFFF"/>
                                <w:left w:val="dashed" w:sz="2" w:space="0" w:color="FFFFFF"/>
                                <w:bottom w:val="dashed" w:sz="2" w:space="0" w:color="FFFFFF"/>
                                <w:right w:val="dashed" w:sz="2" w:space="0" w:color="FFFFFF"/>
                              </w:divBdr>
                            </w:div>
                            <w:div w:id="171458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469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608816">
                      <w:marLeft w:val="0"/>
                      <w:marRight w:val="0"/>
                      <w:marTop w:val="0"/>
                      <w:marBottom w:val="0"/>
                      <w:divBdr>
                        <w:top w:val="dashed" w:sz="2" w:space="0" w:color="FFFFFF"/>
                        <w:left w:val="dashed" w:sz="2" w:space="0" w:color="FFFFFF"/>
                        <w:bottom w:val="dashed" w:sz="2" w:space="0" w:color="FFFFFF"/>
                        <w:right w:val="dashed" w:sz="2" w:space="0" w:color="FFFFFF"/>
                      </w:divBdr>
                    </w:div>
                    <w:div w:id="1628662993">
                      <w:marLeft w:val="0"/>
                      <w:marRight w:val="0"/>
                      <w:marTop w:val="0"/>
                      <w:marBottom w:val="0"/>
                      <w:divBdr>
                        <w:top w:val="dashed" w:sz="2" w:space="0" w:color="FFFFFF"/>
                        <w:left w:val="dashed" w:sz="2" w:space="0" w:color="FFFFFF"/>
                        <w:bottom w:val="dashed" w:sz="2" w:space="0" w:color="FFFFFF"/>
                        <w:right w:val="dashed" w:sz="2" w:space="0" w:color="FFFFFF"/>
                      </w:divBdr>
                      <w:divsChild>
                        <w:div w:id="1357656562">
                          <w:marLeft w:val="0"/>
                          <w:marRight w:val="0"/>
                          <w:marTop w:val="0"/>
                          <w:marBottom w:val="0"/>
                          <w:divBdr>
                            <w:top w:val="dashed" w:sz="2" w:space="0" w:color="FFFFFF"/>
                            <w:left w:val="dashed" w:sz="2" w:space="0" w:color="FFFFFF"/>
                            <w:bottom w:val="dashed" w:sz="2" w:space="0" w:color="FFFFFF"/>
                            <w:right w:val="dashed" w:sz="2" w:space="0" w:color="FFFFFF"/>
                          </w:divBdr>
                        </w:div>
                        <w:div w:id="386030204">
                          <w:marLeft w:val="0"/>
                          <w:marRight w:val="0"/>
                          <w:marTop w:val="0"/>
                          <w:marBottom w:val="0"/>
                          <w:divBdr>
                            <w:top w:val="dashed" w:sz="2" w:space="0" w:color="FFFFFF"/>
                            <w:left w:val="dashed" w:sz="2" w:space="0" w:color="FFFFFF"/>
                            <w:bottom w:val="dashed" w:sz="2" w:space="0" w:color="FFFFFF"/>
                            <w:right w:val="dashed" w:sz="2" w:space="0" w:color="FFFFFF"/>
                          </w:divBdr>
                        </w:div>
                        <w:div w:id="1974673555">
                          <w:marLeft w:val="0"/>
                          <w:marRight w:val="0"/>
                          <w:marTop w:val="0"/>
                          <w:marBottom w:val="0"/>
                          <w:divBdr>
                            <w:top w:val="dashed" w:sz="2" w:space="0" w:color="FFFFFF"/>
                            <w:left w:val="dashed" w:sz="2" w:space="0" w:color="FFFFFF"/>
                            <w:bottom w:val="dashed" w:sz="2" w:space="0" w:color="FFFFFF"/>
                            <w:right w:val="dashed" w:sz="2" w:space="0" w:color="FFFFFF"/>
                          </w:divBdr>
                        </w:div>
                        <w:div w:id="1173759471">
                          <w:marLeft w:val="0"/>
                          <w:marRight w:val="0"/>
                          <w:marTop w:val="0"/>
                          <w:marBottom w:val="0"/>
                          <w:divBdr>
                            <w:top w:val="dashed" w:sz="2" w:space="0" w:color="FFFFFF"/>
                            <w:left w:val="dashed" w:sz="2" w:space="0" w:color="FFFFFF"/>
                            <w:bottom w:val="dashed" w:sz="2" w:space="0" w:color="FFFFFF"/>
                            <w:right w:val="dashed" w:sz="2" w:space="0" w:color="FFFFFF"/>
                          </w:divBdr>
                        </w:div>
                        <w:div w:id="1484854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108546">
                      <w:marLeft w:val="0"/>
                      <w:marRight w:val="0"/>
                      <w:marTop w:val="0"/>
                      <w:marBottom w:val="0"/>
                      <w:divBdr>
                        <w:top w:val="dashed" w:sz="2" w:space="0" w:color="FFFFFF"/>
                        <w:left w:val="dashed" w:sz="2" w:space="0" w:color="FFFFFF"/>
                        <w:bottom w:val="dashed" w:sz="2" w:space="0" w:color="FFFFFF"/>
                        <w:right w:val="dashed" w:sz="2" w:space="0" w:color="FFFFFF"/>
                      </w:divBdr>
                    </w:div>
                    <w:div w:id="2033527256">
                      <w:marLeft w:val="0"/>
                      <w:marRight w:val="0"/>
                      <w:marTop w:val="0"/>
                      <w:marBottom w:val="0"/>
                      <w:divBdr>
                        <w:top w:val="dashed" w:sz="2" w:space="0" w:color="FFFFFF"/>
                        <w:left w:val="dashed" w:sz="2" w:space="0" w:color="FFFFFF"/>
                        <w:bottom w:val="dashed" w:sz="2" w:space="0" w:color="FFFFFF"/>
                        <w:right w:val="dashed" w:sz="2" w:space="0" w:color="FFFFFF"/>
                      </w:divBdr>
                      <w:divsChild>
                        <w:div w:id="2130005229">
                          <w:marLeft w:val="0"/>
                          <w:marRight w:val="0"/>
                          <w:marTop w:val="0"/>
                          <w:marBottom w:val="0"/>
                          <w:divBdr>
                            <w:top w:val="dashed" w:sz="2" w:space="0" w:color="FFFFFF"/>
                            <w:left w:val="dashed" w:sz="2" w:space="0" w:color="FFFFFF"/>
                            <w:bottom w:val="dashed" w:sz="2" w:space="0" w:color="FFFFFF"/>
                            <w:right w:val="dashed" w:sz="2" w:space="0" w:color="FFFFFF"/>
                          </w:divBdr>
                        </w:div>
                        <w:div w:id="1972130648">
                          <w:marLeft w:val="0"/>
                          <w:marRight w:val="0"/>
                          <w:marTop w:val="0"/>
                          <w:marBottom w:val="0"/>
                          <w:divBdr>
                            <w:top w:val="dashed" w:sz="2" w:space="0" w:color="FFFFFF"/>
                            <w:left w:val="dashed" w:sz="2" w:space="0" w:color="FFFFFF"/>
                            <w:bottom w:val="dashed" w:sz="2" w:space="0" w:color="FFFFFF"/>
                            <w:right w:val="dashed" w:sz="2" w:space="0" w:color="FFFFFF"/>
                          </w:divBdr>
                          <w:divsChild>
                            <w:div w:id="1354919724">
                              <w:marLeft w:val="0"/>
                              <w:marRight w:val="0"/>
                              <w:marTop w:val="0"/>
                              <w:marBottom w:val="0"/>
                              <w:divBdr>
                                <w:top w:val="dashed" w:sz="2" w:space="0" w:color="FFFFFF"/>
                                <w:left w:val="dashed" w:sz="2" w:space="0" w:color="FFFFFF"/>
                                <w:bottom w:val="dashed" w:sz="2" w:space="0" w:color="FFFFFF"/>
                                <w:right w:val="dashed" w:sz="2" w:space="0" w:color="FFFFFF"/>
                              </w:divBdr>
                            </w:div>
                            <w:div w:id="534467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4093559">
                          <w:marLeft w:val="0"/>
                          <w:marRight w:val="0"/>
                          <w:marTop w:val="0"/>
                          <w:marBottom w:val="0"/>
                          <w:divBdr>
                            <w:top w:val="dashed" w:sz="2" w:space="0" w:color="FFFFFF"/>
                            <w:left w:val="dashed" w:sz="2" w:space="0" w:color="FFFFFF"/>
                            <w:bottom w:val="dashed" w:sz="2" w:space="0" w:color="FFFFFF"/>
                            <w:right w:val="dashed" w:sz="2" w:space="0" w:color="FFFFFF"/>
                          </w:divBdr>
                        </w:div>
                        <w:div w:id="1771270738">
                          <w:marLeft w:val="0"/>
                          <w:marRight w:val="0"/>
                          <w:marTop w:val="0"/>
                          <w:marBottom w:val="0"/>
                          <w:divBdr>
                            <w:top w:val="dashed" w:sz="2" w:space="0" w:color="FFFFFF"/>
                            <w:left w:val="dashed" w:sz="2" w:space="0" w:color="FFFFFF"/>
                            <w:bottom w:val="dashed" w:sz="2" w:space="0" w:color="FFFFFF"/>
                            <w:right w:val="dashed" w:sz="2" w:space="0" w:color="FFFFFF"/>
                          </w:divBdr>
                          <w:divsChild>
                            <w:div w:id="1783259465">
                              <w:marLeft w:val="0"/>
                              <w:marRight w:val="0"/>
                              <w:marTop w:val="0"/>
                              <w:marBottom w:val="0"/>
                              <w:divBdr>
                                <w:top w:val="dashed" w:sz="2" w:space="0" w:color="FFFFFF"/>
                                <w:left w:val="dashed" w:sz="2" w:space="0" w:color="FFFFFF"/>
                                <w:bottom w:val="dashed" w:sz="2" w:space="0" w:color="FFFFFF"/>
                                <w:right w:val="dashed" w:sz="2" w:space="0" w:color="FFFFFF"/>
                              </w:divBdr>
                            </w:div>
                            <w:div w:id="152332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207778">
                          <w:marLeft w:val="0"/>
                          <w:marRight w:val="0"/>
                          <w:marTop w:val="0"/>
                          <w:marBottom w:val="0"/>
                          <w:divBdr>
                            <w:top w:val="dashed" w:sz="2" w:space="0" w:color="FFFFFF"/>
                            <w:left w:val="dashed" w:sz="2" w:space="0" w:color="FFFFFF"/>
                            <w:bottom w:val="dashed" w:sz="2" w:space="0" w:color="FFFFFF"/>
                            <w:right w:val="dashed" w:sz="2" w:space="0" w:color="FFFFFF"/>
                          </w:divBdr>
                        </w:div>
                        <w:div w:id="2104647496">
                          <w:marLeft w:val="0"/>
                          <w:marRight w:val="0"/>
                          <w:marTop w:val="0"/>
                          <w:marBottom w:val="0"/>
                          <w:divBdr>
                            <w:top w:val="dashed" w:sz="2" w:space="0" w:color="FFFFFF"/>
                            <w:left w:val="dashed" w:sz="2" w:space="0" w:color="FFFFFF"/>
                            <w:bottom w:val="dashed" w:sz="2" w:space="0" w:color="FFFFFF"/>
                            <w:right w:val="dashed" w:sz="2" w:space="0" w:color="FFFFFF"/>
                          </w:divBdr>
                          <w:divsChild>
                            <w:div w:id="987369491">
                              <w:marLeft w:val="0"/>
                              <w:marRight w:val="0"/>
                              <w:marTop w:val="0"/>
                              <w:marBottom w:val="0"/>
                              <w:divBdr>
                                <w:top w:val="dashed" w:sz="2" w:space="0" w:color="FFFFFF"/>
                                <w:left w:val="dashed" w:sz="2" w:space="0" w:color="FFFFFF"/>
                                <w:bottom w:val="dashed" w:sz="2" w:space="0" w:color="FFFFFF"/>
                                <w:right w:val="dashed" w:sz="2" w:space="0" w:color="FFFFFF"/>
                              </w:divBdr>
                            </w:div>
                            <w:div w:id="1094548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0796821">
                          <w:marLeft w:val="0"/>
                          <w:marRight w:val="0"/>
                          <w:marTop w:val="0"/>
                          <w:marBottom w:val="0"/>
                          <w:divBdr>
                            <w:top w:val="dashed" w:sz="2" w:space="0" w:color="FFFFFF"/>
                            <w:left w:val="dashed" w:sz="2" w:space="0" w:color="FFFFFF"/>
                            <w:bottom w:val="dashed" w:sz="2" w:space="0" w:color="FFFFFF"/>
                            <w:right w:val="dashed" w:sz="2" w:space="0" w:color="FFFFFF"/>
                          </w:divBdr>
                        </w:div>
                        <w:div w:id="1282152397">
                          <w:marLeft w:val="0"/>
                          <w:marRight w:val="0"/>
                          <w:marTop w:val="0"/>
                          <w:marBottom w:val="0"/>
                          <w:divBdr>
                            <w:top w:val="dashed" w:sz="2" w:space="0" w:color="FFFFFF"/>
                            <w:left w:val="dashed" w:sz="2" w:space="0" w:color="FFFFFF"/>
                            <w:bottom w:val="dashed" w:sz="2" w:space="0" w:color="FFFFFF"/>
                            <w:right w:val="dashed" w:sz="2" w:space="0" w:color="FFFFFF"/>
                          </w:divBdr>
                          <w:divsChild>
                            <w:div w:id="1077050908">
                              <w:marLeft w:val="0"/>
                              <w:marRight w:val="0"/>
                              <w:marTop w:val="0"/>
                              <w:marBottom w:val="0"/>
                              <w:divBdr>
                                <w:top w:val="dashed" w:sz="2" w:space="0" w:color="FFFFFF"/>
                                <w:left w:val="dashed" w:sz="2" w:space="0" w:color="FFFFFF"/>
                                <w:bottom w:val="dashed" w:sz="2" w:space="0" w:color="FFFFFF"/>
                                <w:right w:val="dashed" w:sz="2" w:space="0" w:color="FFFFFF"/>
                              </w:divBdr>
                            </w:div>
                            <w:div w:id="327636962">
                              <w:marLeft w:val="0"/>
                              <w:marRight w:val="0"/>
                              <w:marTop w:val="0"/>
                              <w:marBottom w:val="0"/>
                              <w:divBdr>
                                <w:top w:val="dashed" w:sz="2" w:space="0" w:color="FFFFFF"/>
                                <w:left w:val="dashed" w:sz="2" w:space="0" w:color="FFFFFF"/>
                                <w:bottom w:val="dashed" w:sz="2" w:space="0" w:color="FFFFFF"/>
                                <w:right w:val="dashed" w:sz="2" w:space="0" w:color="FFFFFF"/>
                              </w:divBdr>
                            </w:div>
                            <w:div w:id="357583307">
                              <w:marLeft w:val="0"/>
                              <w:marRight w:val="0"/>
                              <w:marTop w:val="0"/>
                              <w:marBottom w:val="0"/>
                              <w:divBdr>
                                <w:top w:val="dashed" w:sz="2" w:space="0" w:color="FFFFFF"/>
                                <w:left w:val="dashed" w:sz="2" w:space="0" w:color="FFFFFF"/>
                                <w:bottom w:val="dashed" w:sz="2" w:space="0" w:color="FFFFFF"/>
                                <w:right w:val="dashed" w:sz="2" w:space="0" w:color="FFFFFF"/>
                              </w:divBdr>
                            </w:div>
                            <w:div w:id="2098749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9501979">
                          <w:marLeft w:val="0"/>
                          <w:marRight w:val="0"/>
                          <w:marTop w:val="0"/>
                          <w:marBottom w:val="0"/>
                          <w:divBdr>
                            <w:top w:val="dashed" w:sz="2" w:space="0" w:color="FFFFFF"/>
                            <w:left w:val="dashed" w:sz="2" w:space="0" w:color="FFFFFF"/>
                            <w:bottom w:val="dashed" w:sz="2" w:space="0" w:color="FFFFFF"/>
                            <w:right w:val="dashed" w:sz="2" w:space="0" w:color="FFFFFF"/>
                          </w:divBdr>
                        </w:div>
                        <w:div w:id="1400320289">
                          <w:marLeft w:val="0"/>
                          <w:marRight w:val="0"/>
                          <w:marTop w:val="0"/>
                          <w:marBottom w:val="0"/>
                          <w:divBdr>
                            <w:top w:val="dashed" w:sz="2" w:space="0" w:color="FFFFFF"/>
                            <w:left w:val="dashed" w:sz="2" w:space="0" w:color="FFFFFF"/>
                            <w:bottom w:val="dashed" w:sz="2" w:space="0" w:color="FFFFFF"/>
                            <w:right w:val="dashed" w:sz="2" w:space="0" w:color="FFFFFF"/>
                          </w:divBdr>
                          <w:divsChild>
                            <w:div w:id="1548177155">
                              <w:marLeft w:val="0"/>
                              <w:marRight w:val="0"/>
                              <w:marTop w:val="0"/>
                              <w:marBottom w:val="0"/>
                              <w:divBdr>
                                <w:top w:val="dashed" w:sz="2" w:space="0" w:color="FFFFFF"/>
                                <w:left w:val="dashed" w:sz="2" w:space="0" w:color="FFFFFF"/>
                                <w:bottom w:val="dashed" w:sz="2" w:space="0" w:color="FFFFFF"/>
                                <w:right w:val="dashed" w:sz="2" w:space="0" w:color="FFFFFF"/>
                              </w:divBdr>
                            </w:div>
                            <w:div w:id="1402747976">
                              <w:marLeft w:val="0"/>
                              <w:marRight w:val="0"/>
                              <w:marTop w:val="0"/>
                              <w:marBottom w:val="0"/>
                              <w:divBdr>
                                <w:top w:val="dashed" w:sz="2" w:space="0" w:color="FFFFFF"/>
                                <w:left w:val="dashed" w:sz="2" w:space="0" w:color="FFFFFF"/>
                                <w:bottom w:val="dashed" w:sz="2" w:space="0" w:color="FFFFFF"/>
                                <w:right w:val="dashed" w:sz="2" w:space="0" w:color="FFFFFF"/>
                              </w:divBdr>
                            </w:div>
                            <w:div w:id="797919012">
                              <w:marLeft w:val="0"/>
                              <w:marRight w:val="0"/>
                              <w:marTop w:val="0"/>
                              <w:marBottom w:val="0"/>
                              <w:divBdr>
                                <w:top w:val="dashed" w:sz="2" w:space="0" w:color="FFFFFF"/>
                                <w:left w:val="dashed" w:sz="2" w:space="0" w:color="FFFFFF"/>
                                <w:bottom w:val="dashed" w:sz="2" w:space="0" w:color="FFFFFF"/>
                                <w:right w:val="dashed" w:sz="2" w:space="0" w:color="FFFFFF"/>
                              </w:divBdr>
                            </w:div>
                            <w:div w:id="1126511948">
                              <w:marLeft w:val="0"/>
                              <w:marRight w:val="0"/>
                              <w:marTop w:val="0"/>
                              <w:marBottom w:val="0"/>
                              <w:divBdr>
                                <w:top w:val="dashed" w:sz="2" w:space="0" w:color="FFFFFF"/>
                                <w:left w:val="dashed" w:sz="2" w:space="0" w:color="FFFFFF"/>
                                <w:bottom w:val="dashed" w:sz="2" w:space="0" w:color="FFFFFF"/>
                                <w:right w:val="dashed" w:sz="2" w:space="0" w:color="FFFFFF"/>
                              </w:divBdr>
                            </w:div>
                            <w:div w:id="769816398">
                              <w:marLeft w:val="0"/>
                              <w:marRight w:val="0"/>
                              <w:marTop w:val="0"/>
                              <w:marBottom w:val="0"/>
                              <w:divBdr>
                                <w:top w:val="dashed" w:sz="2" w:space="0" w:color="FFFFFF"/>
                                <w:left w:val="dashed" w:sz="2" w:space="0" w:color="FFFFFF"/>
                                <w:bottom w:val="dashed" w:sz="2" w:space="0" w:color="FFFFFF"/>
                                <w:right w:val="dashed" w:sz="2" w:space="0" w:color="FFFFFF"/>
                              </w:divBdr>
                            </w:div>
                            <w:div w:id="233316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745945">
                          <w:marLeft w:val="0"/>
                          <w:marRight w:val="0"/>
                          <w:marTop w:val="0"/>
                          <w:marBottom w:val="0"/>
                          <w:divBdr>
                            <w:top w:val="dashed" w:sz="2" w:space="0" w:color="FFFFFF"/>
                            <w:left w:val="dashed" w:sz="2" w:space="0" w:color="FFFFFF"/>
                            <w:bottom w:val="dashed" w:sz="2" w:space="0" w:color="FFFFFF"/>
                            <w:right w:val="dashed" w:sz="2" w:space="0" w:color="FFFFFF"/>
                          </w:divBdr>
                        </w:div>
                        <w:div w:id="1727954399">
                          <w:marLeft w:val="0"/>
                          <w:marRight w:val="0"/>
                          <w:marTop w:val="0"/>
                          <w:marBottom w:val="0"/>
                          <w:divBdr>
                            <w:top w:val="dashed" w:sz="2" w:space="0" w:color="FFFFFF"/>
                            <w:left w:val="dashed" w:sz="2" w:space="0" w:color="FFFFFF"/>
                            <w:bottom w:val="dashed" w:sz="2" w:space="0" w:color="FFFFFF"/>
                            <w:right w:val="dashed" w:sz="2" w:space="0" w:color="FFFFFF"/>
                          </w:divBdr>
                          <w:divsChild>
                            <w:div w:id="1024599042">
                              <w:marLeft w:val="0"/>
                              <w:marRight w:val="0"/>
                              <w:marTop w:val="0"/>
                              <w:marBottom w:val="0"/>
                              <w:divBdr>
                                <w:top w:val="dashed" w:sz="2" w:space="0" w:color="FFFFFF"/>
                                <w:left w:val="dashed" w:sz="2" w:space="0" w:color="FFFFFF"/>
                                <w:bottom w:val="dashed" w:sz="2" w:space="0" w:color="FFFFFF"/>
                                <w:right w:val="dashed" w:sz="2" w:space="0" w:color="FFFFFF"/>
                              </w:divBdr>
                            </w:div>
                            <w:div w:id="1394114069">
                              <w:marLeft w:val="0"/>
                              <w:marRight w:val="0"/>
                              <w:marTop w:val="0"/>
                              <w:marBottom w:val="0"/>
                              <w:divBdr>
                                <w:top w:val="dashed" w:sz="2" w:space="0" w:color="FFFFFF"/>
                                <w:left w:val="dashed" w:sz="2" w:space="0" w:color="FFFFFF"/>
                                <w:bottom w:val="dashed" w:sz="2" w:space="0" w:color="FFFFFF"/>
                                <w:right w:val="dashed" w:sz="2" w:space="0" w:color="FFFFFF"/>
                              </w:divBdr>
                              <w:divsChild>
                                <w:div w:id="63340236">
                                  <w:marLeft w:val="0"/>
                                  <w:marRight w:val="0"/>
                                  <w:marTop w:val="0"/>
                                  <w:marBottom w:val="0"/>
                                  <w:divBdr>
                                    <w:top w:val="dashed" w:sz="2" w:space="0" w:color="FFFFFF"/>
                                    <w:left w:val="dashed" w:sz="2" w:space="0" w:color="FFFFFF"/>
                                    <w:bottom w:val="dashed" w:sz="2" w:space="0" w:color="FFFFFF"/>
                                    <w:right w:val="dashed" w:sz="2" w:space="0" w:color="FFFFFF"/>
                                  </w:divBdr>
                                </w:div>
                                <w:div w:id="41367356">
                                  <w:marLeft w:val="0"/>
                                  <w:marRight w:val="0"/>
                                  <w:marTop w:val="0"/>
                                  <w:marBottom w:val="0"/>
                                  <w:divBdr>
                                    <w:top w:val="dashed" w:sz="2" w:space="0" w:color="FFFFFF"/>
                                    <w:left w:val="dashed" w:sz="2" w:space="0" w:color="FFFFFF"/>
                                    <w:bottom w:val="dashed" w:sz="2" w:space="0" w:color="FFFFFF"/>
                                    <w:right w:val="dashed" w:sz="2" w:space="0" w:color="FFFFFF"/>
                                  </w:divBdr>
                                </w:div>
                                <w:div w:id="143818675">
                                  <w:marLeft w:val="0"/>
                                  <w:marRight w:val="0"/>
                                  <w:marTop w:val="0"/>
                                  <w:marBottom w:val="0"/>
                                  <w:divBdr>
                                    <w:top w:val="dashed" w:sz="2" w:space="0" w:color="FFFFFF"/>
                                    <w:left w:val="dashed" w:sz="2" w:space="0" w:color="FFFFFF"/>
                                    <w:bottom w:val="dashed" w:sz="2" w:space="0" w:color="FFFFFF"/>
                                    <w:right w:val="dashed" w:sz="2" w:space="0" w:color="FFFFFF"/>
                                  </w:divBdr>
                                </w:div>
                                <w:div w:id="308439922">
                                  <w:marLeft w:val="0"/>
                                  <w:marRight w:val="0"/>
                                  <w:marTop w:val="0"/>
                                  <w:marBottom w:val="0"/>
                                  <w:divBdr>
                                    <w:top w:val="dashed" w:sz="2" w:space="0" w:color="FFFFFF"/>
                                    <w:left w:val="dashed" w:sz="2" w:space="0" w:color="FFFFFF"/>
                                    <w:bottom w:val="dashed" w:sz="2" w:space="0" w:color="FFFFFF"/>
                                    <w:right w:val="dashed" w:sz="2" w:space="0" w:color="FFFFFF"/>
                                  </w:divBdr>
                                </w:div>
                                <w:div w:id="648940303">
                                  <w:marLeft w:val="0"/>
                                  <w:marRight w:val="0"/>
                                  <w:marTop w:val="0"/>
                                  <w:marBottom w:val="0"/>
                                  <w:divBdr>
                                    <w:top w:val="dashed" w:sz="2" w:space="0" w:color="FFFFFF"/>
                                    <w:left w:val="dashed" w:sz="2" w:space="0" w:color="FFFFFF"/>
                                    <w:bottom w:val="dashed" w:sz="2" w:space="0" w:color="FFFFFF"/>
                                    <w:right w:val="dashed" w:sz="2" w:space="0" w:color="FFFFFF"/>
                                  </w:divBdr>
                                </w:div>
                                <w:div w:id="1490288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934888">
                              <w:marLeft w:val="0"/>
                              <w:marRight w:val="0"/>
                              <w:marTop w:val="0"/>
                              <w:marBottom w:val="0"/>
                              <w:divBdr>
                                <w:top w:val="dashed" w:sz="2" w:space="0" w:color="FFFFFF"/>
                                <w:left w:val="dashed" w:sz="2" w:space="0" w:color="FFFFFF"/>
                                <w:bottom w:val="dashed" w:sz="2" w:space="0" w:color="FFFFFF"/>
                                <w:right w:val="dashed" w:sz="2" w:space="0" w:color="FFFFFF"/>
                              </w:divBdr>
                            </w:div>
                            <w:div w:id="282731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313461">
                          <w:marLeft w:val="0"/>
                          <w:marRight w:val="0"/>
                          <w:marTop w:val="0"/>
                          <w:marBottom w:val="0"/>
                          <w:divBdr>
                            <w:top w:val="dashed" w:sz="2" w:space="0" w:color="FFFFFF"/>
                            <w:left w:val="dashed" w:sz="2" w:space="0" w:color="FFFFFF"/>
                            <w:bottom w:val="dashed" w:sz="2" w:space="0" w:color="FFFFFF"/>
                            <w:right w:val="dashed" w:sz="2" w:space="0" w:color="FFFFFF"/>
                          </w:divBdr>
                        </w:div>
                        <w:div w:id="926812974">
                          <w:marLeft w:val="0"/>
                          <w:marRight w:val="0"/>
                          <w:marTop w:val="0"/>
                          <w:marBottom w:val="0"/>
                          <w:divBdr>
                            <w:top w:val="dashed" w:sz="2" w:space="0" w:color="FFFFFF"/>
                            <w:left w:val="dashed" w:sz="2" w:space="0" w:color="FFFFFF"/>
                            <w:bottom w:val="dashed" w:sz="2" w:space="0" w:color="FFFFFF"/>
                            <w:right w:val="dashed" w:sz="2" w:space="0" w:color="FFFFFF"/>
                          </w:divBdr>
                          <w:divsChild>
                            <w:div w:id="773481880">
                              <w:marLeft w:val="0"/>
                              <w:marRight w:val="0"/>
                              <w:marTop w:val="0"/>
                              <w:marBottom w:val="0"/>
                              <w:divBdr>
                                <w:top w:val="dashed" w:sz="2" w:space="0" w:color="FFFFFF"/>
                                <w:left w:val="dashed" w:sz="2" w:space="0" w:color="FFFFFF"/>
                                <w:bottom w:val="dashed" w:sz="2" w:space="0" w:color="FFFFFF"/>
                                <w:right w:val="dashed" w:sz="2" w:space="0" w:color="FFFFFF"/>
                              </w:divBdr>
                            </w:div>
                            <w:div w:id="891693992">
                              <w:marLeft w:val="0"/>
                              <w:marRight w:val="0"/>
                              <w:marTop w:val="0"/>
                              <w:marBottom w:val="0"/>
                              <w:divBdr>
                                <w:top w:val="dashed" w:sz="2" w:space="0" w:color="FFFFFF"/>
                                <w:left w:val="dashed" w:sz="2" w:space="0" w:color="FFFFFF"/>
                                <w:bottom w:val="dashed" w:sz="2" w:space="0" w:color="FFFFFF"/>
                                <w:right w:val="dashed" w:sz="2" w:space="0" w:color="FFFFFF"/>
                              </w:divBdr>
                              <w:divsChild>
                                <w:div w:id="706679053">
                                  <w:marLeft w:val="0"/>
                                  <w:marRight w:val="0"/>
                                  <w:marTop w:val="0"/>
                                  <w:marBottom w:val="0"/>
                                  <w:divBdr>
                                    <w:top w:val="dashed" w:sz="2" w:space="0" w:color="FFFFFF"/>
                                    <w:left w:val="dashed" w:sz="2" w:space="0" w:color="FFFFFF"/>
                                    <w:bottom w:val="dashed" w:sz="2" w:space="0" w:color="FFFFFF"/>
                                    <w:right w:val="dashed" w:sz="2" w:space="0" w:color="FFFFFF"/>
                                  </w:divBdr>
                                </w:div>
                                <w:div w:id="1067845657">
                                  <w:marLeft w:val="0"/>
                                  <w:marRight w:val="0"/>
                                  <w:marTop w:val="0"/>
                                  <w:marBottom w:val="0"/>
                                  <w:divBdr>
                                    <w:top w:val="dashed" w:sz="2" w:space="0" w:color="FFFFFF"/>
                                    <w:left w:val="dashed" w:sz="2" w:space="0" w:color="FFFFFF"/>
                                    <w:bottom w:val="dashed" w:sz="2" w:space="0" w:color="FFFFFF"/>
                                    <w:right w:val="dashed" w:sz="2" w:space="0" w:color="FFFFFF"/>
                                  </w:divBdr>
                                </w:div>
                                <w:div w:id="911738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836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4199311">
                      <w:marLeft w:val="0"/>
                      <w:marRight w:val="0"/>
                      <w:marTop w:val="0"/>
                      <w:marBottom w:val="0"/>
                      <w:divBdr>
                        <w:top w:val="dashed" w:sz="2" w:space="0" w:color="FFFFFF"/>
                        <w:left w:val="dashed" w:sz="2" w:space="0" w:color="FFFFFF"/>
                        <w:bottom w:val="dashed" w:sz="2" w:space="0" w:color="FFFFFF"/>
                        <w:right w:val="dashed" w:sz="2" w:space="0" w:color="FFFFFF"/>
                      </w:divBdr>
                    </w:div>
                    <w:div w:id="194541947">
                      <w:marLeft w:val="0"/>
                      <w:marRight w:val="0"/>
                      <w:marTop w:val="0"/>
                      <w:marBottom w:val="0"/>
                      <w:divBdr>
                        <w:top w:val="dashed" w:sz="2" w:space="0" w:color="FFFFFF"/>
                        <w:left w:val="dashed" w:sz="2" w:space="0" w:color="FFFFFF"/>
                        <w:bottom w:val="dashed" w:sz="2" w:space="0" w:color="FFFFFF"/>
                        <w:right w:val="dashed" w:sz="2" w:space="0" w:color="FFFFFF"/>
                      </w:divBdr>
                      <w:divsChild>
                        <w:div w:id="1680767355">
                          <w:marLeft w:val="0"/>
                          <w:marRight w:val="0"/>
                          <w:marTop w:val="0"/>
                          <w:marBottom w:val="0"/>
                          <w:divBdr>
                            <w:top w:val="dashed" w:sz="2" w:space="0" w:color="FFFFFF"/>
                            <w:left w:val="dashed" w:sz="2" w:space="0" w:color="FFFFFF"/>
                            <w:bottom w:val="dashed" w:sz="2" w:space="0" w:color="FFFFFF"/>
                            <w:right w:val="dashed" w:sz="2" w:space="0" w:color="FFFFFF"/>
                          </w:divBdr>
                        </w:div>
                        <w:div w:id="1621260934">
                          <w:marLeft w:val="0"/>
                          <w:marRight w:val="0"/>
                          <w:marTop w:val="0"/>
                          <w:marBottom w:val="0"/>
                          <w:divBdr>
                            <w:top w:val="dashed" w:sz="2" w:space="0" w:color="FFFFFF"/>
                            <w:left w:val="dashed" w:sz="2" w:space="0" w:color="FFFFFF"/>
                            <w:bottom w:val="dashed" w:sz="2" w:space="0" w:color="FFFFFF"/>
                            <w:right w:val="dashed" w:sz="2" w:space="0" w:color="FFFFFF"/>
                          </w:divBdr>
                          <w:divsChild>
                            <w:div w:id="578517144">
                              <w:marLeft w:val="0"/>
                              <w:marRight w:val="0"/>
                              <w:marTop w:val="0"/>
                              <w:marBottom w:val="0"/>
                              <w:divBdr>
                                <w:top w:val="dashed" w:sz="2" w:space="0" w:color="FFFFFF"/>
                                <w:left w:val="dashed" w:sz="2" w:space="0" w:color="FFFFFF"/>
                                <w:bottom w:val="dashed" w:sz="2" w:space="0" w:color="FFFFFF"/>
                                <w:right w:val="dashed" w:sz="2" w:space="0" w:color="FFFFFF"/>
                              </w:divBdr>
                            </w:div>
                            <w:div w:id="203907620">
                              <w:marLeft w:val="0"/>
                              <w:marRight w:val="0"/>
                              <w:marTop w:val="0"/>
                              <w:marBottom w:val="0"/>
                              <w:divBdr>
                                <w:top w:val="dashed" w:sz="2" w:space="0" w:color="FFFFFF"/>
                                <w:left w:val="dashed" w:sz="2" w:space="0" w:color="FFFFFF"/>
                                <w:bottom w:val="dashed" w:sz="2" w:space="0" w:color="FFFFFF"/>
                                <w:right w:val="dashed" w:sz="2" w:space="0" w:color="FFFFFF"/>
                              </w:divBdr>
                            </w:div>
                            <w:div w:id="618948993">
                              <w:marLeft w:val="0"/>
                              <w:marRight w:val="0"/>
                              <w:marTop w:val="0"/>
                              <w:marBottom w:val="0"/>
                              <w:divBdr>
                                <w:top w:val="dashed" w:sz="2" w:space="0" w:color="FFFFFF"/>
                                <w:left w:val="dashed" w:sz="2" w:space="0" w:color="FFFFFF"/>
                                <w:bottom w:val="dashed" w:sz="2" w:space="0" w:color="FFFFFF"/>
                                <w:right w:val="dashed" w:sz="2" w:space="0" w:color="FFFFFF"/>
                              </w:divBdr>
                            </w:div>
                            <w:div w:id="763695906">
                              <w:marLeft w:val="0"/>
                              <w:marRight w:val="0"/>
                              <w:marTop w:val="0"/>
                              <w:marBottom w:val="0"/>
                              <w:divBdr>
                                <w:top w:val="dashed" w:sz="2" w:space="0" w:color="FFFFFF"/>
                                <w:left w:val="dashed" w:sz="2" w:space="0" w:color="FFFFFF"/>
                                <w:bottom w:val="dashed" w:sz="2" w:space="0" w:color="FFFFFF"/>
                                <w:right w:val="dashed" w:sz="2" w:space="0" w:color="FFFFFF"/>
                              </w:divBdr>
                              <w:divsChild>
                                <w:div w:id="619724693">
                                  <w:marLeft w:val="0"/>
                                  <w:marRight w:val="0"/>
                                  <w:marTop w:val="0"/>
                                  <w:marBottom w:val="0"/>
                                  <w:divBdr>
                                    <w:top w:val="dashed" w:sz="2" w:space="0" w:color="FFFFFF"/>
                                    <w:left w:val="dashed" w:sz="2" w:space="0" w:color="FFFFFF"/>
                                    <w:bottom w:val="dashed" w:sz="2" w:space="0" w:color="FFFFFF"/>
                                    <w:right w:val="dashed" w:sz="2" w:space="0" w:color="FFFFFF"/>
                                  </w:divBdr>
                                </w:div>
                                <w:div w:id="1259560965">
                                  <w:marLeft w:val="0"/>
                                  <w:marRight w:val="0"/>
                                  <w:marTop w:val="0"/>
                                  <w:marBottom w:val="0"/>
                                  <w:divBdr>
                                    <w:top w:val="dashed" w:sz="2" w:space="0" w:color="FFFFFF"/>
                                    <w:left w:val="dashed" w:sz="2" w:space="0" w:color="FFFFFF"/>
                                    <w:bottom w:val="dashed" w:sz="2" w:space="0" w:color="FFFFFF"/>
                                    <w:right w:val="dashed" w:sz="2" w:space="0" w:color="FFFFFF"/>
                                  </w:divBdr>
                                </w:div>
                                <w:div w:id="1177892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300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34564">
                          <w:marLeft w:val="0"/>
                          <w:marRight w:val="0"/>
                          <w:marTop w:val="0"/>
                          <w:marBottom w:val="0"/>
                          <w:divBdr>
                            <w:top w:val="dashed" w:sz="2" w:space="0" w:color="FFFFFF"/>
                            <w:left w:val="dashed" w:sz="2" w:space="0" w:color="FFFFFF"/>
                            <w:bottom w:val="dashed" w:sz="2" w:space="0" w:color="FFFFFF"/>
                            <w:right w:val="dashed" w:sz="2" w:space="0" w:color="FFFFFF"/>
                          </w:divBdr>
                        </w:div>
                        <w:div w:id="1790664824">
                          <w:marLeft w:val="0"/>
                          <w:marRight w:val="0"/>
                          <w:marTop w:val="0"/>
                          <w:marBottom w:val="0"/>
                          <w:divBdr>
                            <w:top w:val="dashed" w:sz="2" w:space="0" w:color="FFFFFF"/>
                            <w:left w:val="dashed" w:sz="2" w:space="0" w:color="FFFFFF"/>
                            <w:bottom w:val="dashed" w:sz="2" w:space="0" w:color="FFFFFF"/>
                            <w:right w:val="dashed" w:sz="2" w:space="0" w:color="FFFFFF"/>
                          </w:divBdr>
                          <w:divsChild>
                            <w:div w:id="505364664">
                              <w:marLeft w:val="0"/>
                              <w:marRight w:val="0"/>
                              <w:marTop w:val="0"/>
                              <w:marBottom w:val="0"/>
                              <w:divBdr>
                                <w:top w:val="dashed" w:sz="2" w:space="0" w:color="FFFFFF"/>
                                <w:left w:val="dashed" w:sz="2" w:space="0" w:color="FFFFFF"/>
                                <w:bottom w:val="dashed" w:sz="2" w:space="0" w:color="FFFFFF"/>
                                <w:right w:val="dashed" w:sz="2" w:space="0" w:color="FFFFFF"/>
                              </w:divBdr>
                            </w:div>
                            <w:div w:id="1714689219">
                              <w:marLeft w:val="0"/>
                              <w:marRight w:val="0"/>
                              <w:marTop w:val="0"/>
                              <w:marBottom w:val="0"/>
                              <w:divBdr>
                                <w:top w:val="dashed" w:sz="2" w:space="0" w:color="FFFFFF"/>
                                <w:left w:val="dashed" w:sz="2" w:space="0" w:color="FFFFFF"/>
                                <w:bottom w:val="dashed" w:sz="2" w:space="0" w:color="FFFFFF"/>
                                <w:right w:val="dashed" w:sz="2" w:space="0" w:color="FFFFFF"/>
                              </w:divBdr>
                            </w:div>
                            <w:div w:id="2143496001">
                              <w:marLeft w:val="0"/>
                              <w:marRight w:val="0"/>
                              <w:marTop w:val="0"/>
                              <w:marBottom w:val="0"/>
                              <w:divBdr>
                                <w:top w:val="dashed" w:sz="2" w:space="0" w:color="FFFFFF"/>
                                <w:left w:val="dashed" w:sz="2" w:space="0" w:color="FFFFFF"/>
                                <w:bottom w:val="dashed" w:sz="2" w:space="0" w:color="FFFFFF"/>
                                <w:right w:val="dashed" w:sz="2" w:space="0" w:color="FFFFFF"/>
                              </w:divBdr>
                            </w:div>
                            <w:div w:id="1829246290">
                              <w:marLeft w:val="0"/>
                              <w:marRight w:val="0"/>
                              <w:marTop w:val="0"/>
                              <w:marBottom w:val="0"/>
                              <w:divBdr>
                                <w:top w:val="dashed" w:sz="2" w:space="0" w:color="FFFFFF"/>
                                <w:left w:val="dashed" w:sz="2" w:space="0" w:color="FFFFFF"/>
                                <w:bottom w:val="dashed" w:sz="2" w:space="0" w:color="FFFFFF"/>
                                <w:right w:val="dashed" w:sz="2" w:space="0" w:color="FFFFFF"/>
                              </w:divBdr>
                            </w:div>
                            <w:div w:id="61832881">
                              <w:marLeft w:val="0"/>
                              <w:marRight w:val="0"/>
                              <w:marTop w:val="0"/>
                              <w:marBottom w:val="0"/>
                              <w:divBdr>
                                <w:top w:val="dashed" w:sz="2" w:space="0" w:color="FFFFFF"/>
                                <w:left w:val="dashed" w:sz="2" w:space="0" w:color="FFFFFF"/>
                                <w:bottom w:val="dashed" w:sz="2" w:space="0" w:color="FFFFFF"/>
                                <w:right w:val="dashed" w:sz="2" w:space="0" w:color="FFFFFF"/>
                              </w:divBdr>
                            </w:div>
                            <w:div w:id="1736777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255453">
                          <w:marLeft w:val="0"/>
                          <w:marRight w:val="0"/>
                          <w:marTop w:val="0"/>
                          <w:marBottom w:val="0"/>
                          <w:divBdr>
                            <w:top w:val="dashed" w:sz="2" w:space="0" w:color="FFFFFF"/>
                            <w:left w:val="dashed" w:sz="2" w:space="0" w:color="FFFFFF"/>
                            <w:bottom w:val="dashed" w:sz="2" w:space="0" w:color="FFFFFF"/>
                            <w:right w:val="dashed" w:sz="2" w:space="0" w:color="FFFFFF"/>
                          </w:divBdr>
                        </w:div>
                        <w:div w:id="1385372729">
                          <w:marLeft w:val="0"/>
                          <w:marRight w:val="0"/>
                          <w:marTop w:val="0"/>
                          <w:marBottom w:val="0"/>
                          <w:divBdr>
                            <w:top w:val="dashed" w:sz="2" w:space="0" w:color="FFFFFF"/>
                            <w:left w:val="dashed" w:sz="2" w:space="0" w:color="FFFFFF"/>
                            <w:bottom w:val="dashed" w:sz="2" w:space="0" w:color="FFFFFF"/>
                            <w:right w:val="dashed" w:sz="2" w:space="0" w:color="FFFFFF"/>
                          </w:divBdr>
                          <w:divsChild>
                            <w:div w:id="319164711">
                              <w:marLeft w:val="0"/>
                              <w:marRight w:val="0"/>
                              <w:marTop w:val="0"/>
                              <w:marBottom w:val="0"/>
                              <w:divBdr>
                                <w:top w:val="dashed" w:sz="2" w:space="0" w:color="FFFFFF"/>
                                <w:left w:val="dashed" w:sz="2" w:space="0" w:color="FFFFFF"/>
                                <w:bottom w:val="dashed" w:sz="2" w:space="0" w:color="FFFFFF"/>
                                <w:right w:val="dashed" w:sz="2" w:space="0" w:color="FFFFFF"/>
                              </w:divBdr>
                            </w:div>
                            <w:div w:id="312612104">
                              <w:marLeft w:val="0"/>
                              <w:marRight w:val="0"/>
                              <w:marTop w:val="0"/>
                              <w:marBottom w:val="0"/>
                              <w:divBdr>
                                <w:top w:val="dashed" w:sz="2" w:space="0" w:color="FFFFFF"/>
                                <w:left w:val="dashed" w:sz="2" w:space="0" w:color="FFFFFF"/>
                                <w:bottom w:val="dashed" w:sz="2" w:space="0" w:color="FFFFFF"/>
                                <w:right w:val="dashed" w:sz="2" w:space="0" w:color="FFFFFF"/>
                              </w:divBdr>
                            </w:div>
                            <w:div w:id="1394425959">
                              <w:marLeft w:val="0"/>
                              <w:marRight w:val="0"/>
                              <w:marTop w:val="0"/>
                              <w:marBottom w:val="0"/>
                              <w:divBdr>
                                <w:top w:val="dashed" w:sz="2" w:space="0" w:color="FFFFFF"/>
                                <w:left w:val="dashed" w:sz="2" w:space="0" w:color="FFFFFF"/>
                                <w:bottom w:val="dashed" w:sz="2" w:space="0" w:color="FFFFFF"/>
                                <w:right w:val="dashed" w:sz="2" w:space="0" w:color="FFFFFF"/>
                              </w:divBdr>
                            </w:div>
                            <w:div w:id="513426125">
                              <w:marLeft w:val="0"/>
                              <w:marRight w:val="0"/>
                              <w:marTop w:val="0"/>
                              <w:marBottom w:val="0"/>
                              <w:divBdr>
                                <w:top w:val="dashed" w:sz="2" w:space="0" w:color="FFFFFF"/>
                                <w:left w:val="dashed" w:sz="2" w:space="0" w:color="FFFFFF"/>
                                <w:bottom w:val="dashed" w:sz="2" w:space="0" w:color="FFFFFF"/>
                                <w:right w:val="dashed" w:sz="2" w:space="0" w:color="FFFFFF"/>
                              </w:divBdr>
                              <w:divsChild>
                                <w:div w:id="1285426171">
                                  <w:marLeft w:val="0"/>
                                  <w:marRight w:val="0"/>
                                  <w:marTop w:val="0"/>
                                  <w:marBottom w:val="0"/>
                                  <w:divBdr>
                                    <w:top w:val="dashed" w:sz="2" w:space="0" w:color="FFFFFF"/>
                                    <w:left w:val="dashed" w:sz="2" w:space="0" w:color="FFFFFF"/>
                                    <w:bottom w:val="dashed" w:sz="2" w:space="0" w:color="FFFFFF"/>
                                    <w:right w:val="dashed" w:sz="2" w:space="0" w:color="FFFFFF"/>
                                  </w:divBdr>
                                </w:div>
                                <w:div w:id="628632741">
                                  <w:marLeft w:val="0"/>
                                  <w:marRight w:val="0"/>
                                  <w:marTop w:val="0"/>
                                  <w:marBottom w:val="0"/>
                                  <w:divBdr>
                                    <w:top w:val="dashed" w:sz="2" w:space="0" w:color="FFFFFF"/>
                                    <w:left w:val="dashed" w:sz="2" w:space="0" w:color="FFFFFF"/>
                                    <w:bottom w:val="dashed" w:sz="2" w:space="0" w:color="FFFFFF"/>
                                    <w:right w:val="dashed" w:sz="2" w:space="0" w:color="FFFFFF"/>
                                  </w:divBdr>
                                </w:div>
                                <w:div w:id="1053044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166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8001588">
                          <w:marLeft w:val="0"/>
                          <w:marRight w:val="0"/>
                          <w:marTop w:val="0"/>
                          <w:marBottom w:val="0"/>
                          <w:divBdr>
                            <w:top w:val="dashed" w:sz="2" w:space="0" w:color="FFFFFF"/>
                            <w:left w:val="dashed" w:sz="2" w:space="0" w:color="FFFFFF"/>
                            <w:bottom w:val="dashed" w:sz="2" w:space="0" w:color="FFFFFF"/>
                            <w:right w:val="dashed" w:sz="2" w:space="0" w:color="FFFFFF"/>
                          </w:divBdr>
                        </w:div>
                        <w:div w:id="1222212938">
                          <w:marLeft w:val="0"/>
                          <w:marRight w:val="0"/>
                          <w:marTop w:val="0"/>
                          <w:marBottom w:val="0"/>
                          <w:divBdr>
                            <w:top w:val="dashed" w:sz="2" w:space="0" w:color="FFFFFF"/>
                            <w:left w:val="dashed" w:sz="2" w:space="0" w:color="FFFFFF"/>
                            <w:bottom w:val="dashed" w:sz="2" w:space="0" w:color="FFFFFF"/>
                            <w:right w:val="dashed" w:sz="2" w:space="0" w:color="FFFFFF"/>
                          </w:divBdr>
                          <w:divsChild>
                            <w:div w:id="695085289">
                              <w:marLeft w:val="0"/>
                              <w:marRight w:val="0"/>
                              <w:marTop w:val="0"/>
                              <w:marBottom w:val="0"/>
                              <w:divBdr>
                                <w:top w:val="dashed" w:sz="2" w:space="0" w:color="FFFFFF"/>
                                <w:left w:val="dashed" w:sz="2" w:space="0" w:color="FFFFFF"/>
                                <w:bottom w:val="dashed" w:sz="2" w:space="0" w:color="FFFFFF"/>
                                <w:right w:val="dashed" w:sz="2" w:space="0" w:color="FFFFFF"/>
                              </w:divBdr>
                            </w:div>
                            <w:div w:id="32387027">
                              <w:marLeft w:val="0"/>
                              <w:marRight w:val="0"/>
                              <w:marTop w:val="0"/>
                              <w:marBottom w:val="0"/>
                              <w:divBdr>
                                <w:top w:val="dashed" w:sz="2" w:space="0" w:color="FFFFFF"/>
                                <w:left w:val="dashed" w:sz="2" w:space="0" w:color="FFFFFF"/>
                                <w:bottom w:val="dashed" w:sz="2" w:space="0" w:color="FFFFFF"/>
                                <w:right w:val="dashed" w:sz="2" w:space="0" w:color="FFFFFF"/>
                              </w:divBdr>
                            </w:div>
                            <w:div w:id="1145584872">
                              <w:marLeft w:val="0"/>
                              <w:marRight w:val="0"/>
                              <w:marTop w:val="0"/>
                              <w:marBottom w:val="0"/>
                              <w:divBdr>
                                <w:top w:val="dashed" w:sz="2" w:space="0" w:color="FFFFFF"/>
                                <w:left w:val="dashed" w:sz="2" w:space="0" w:color="FFFFFF"/>
                                <w:bottom w:val="dashed" w:sz="2" w:space="0" w:color="FFFFFF"/>
                                <w:right w:val="dashed" w:sz="2" w:space="0" w:color="FFFFFF"/>
                              </w:divBdr>
                              <w:divsChild>
                                <w:div w:id="900290194">
                                  <w:marLeft w:val="0"/>
                                  <w:marRight w:val="0"/>
                                  <w:marTop w:val="0"/>
                                  <w:marBottom w:val="0"/>
                                  <w:divBdr>
                                    <w:top w:val="dashed" w:sz="2" w:space="0" w:color="FFFFFF"/>
                                    <w:left w:val="dashed" w:sz="2" w:space="0" w:color="FFFFFF"/>
                                    <w:bottom w:val="dashed" w:sz="2" w:space="0" w:color="FFFFFF"/>
                                    <w:right w:val="dashed" w:sz="2" w:space="0" w:color="FFFFFF"/>
                                  </w:divBdr>
                                </w:div>
                                <w:div w:id="1313221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292354">
                              <w:marLeft w:val="0"/>
                              <w:marRight w:val="0"/>
                              <w:marTop w:val="0"/>
                              <w:marBottom w:val="0"/>
                              <w:divBdr>
                                <w:top w:val="dashed" w:sz="2" w:space="0" w:color="FFFFFF"/>
                                <w:left w:val="dashed" w:sz="2" w:space="0" w:color="FFFFFF"/>
                                <w:bottom w:val="dashed" w:sz="2" w:space="0" w:color="FFFFFF"/>
                                <w:right w:val="dashed" w:sz="2" w:space="0" w:color="FFFFFF"/>
                              </w:divBdr>
                            </w:div>
                            <w:div w:id="481043876">
                              <w:marLeft w:val="0"/>
                              <w:marRight w:val="0"/>
                              <w:marTop w:val="0"/>
                              <w:marBottom w:val="0"/>
                              <w:divBdr>
                                <w:top w:val="dashed" w:sz="2" w:space="0" w:color="FFFFFF"/>
                                <w:left w:val="dashed" w:sz="2" w:space="0" w:color="FFFFFF"/>
                                <w:bottom w:val="dashed" w:sz="2" w:space="0" w:color="FFFFFF"/>
                                <w:right w:val="dashed" w:sz="2" w:space="0" w:color="FFFFFF"/>
                              </w:divBdr>
                              <w:divsChild>
                                <w:div w:id="606274186">
                                  <w:marLeft w:val="0"/>
                                  <w:marRight w:val="0"/>
                                  <w:marTop w:val="0"/>
                                  <w:marBottom w:val="0"/>
                                  <w:divBdr>
                                    <w:top w:val="dashed" w:sz="2" w:space="0" w:color="FFFFFF"/>
                                    <w:left w:val="dashed" w:sz="2" w:space="0" w:color="FFFFFF"/>
                                    <w:bottom w:val="dashed" w:sz="2" w:space="0" w:color="FFFFFF"/>
                                    <w:right w:val="dashed" w:sz="2" w:space="0" w:color="FFFFFF"/>
                                  </w:divBdr>
                                </w:div>
                                <w:div w:id="2081751054">
                                  <w:marLeft w:val="0"/>
                                  <w:marRight w:val="0"/>
                                  <w:marTop w:val="0"/>
                                  <w:marBottom w:val="0"/>
                                  <w:divBdr>
                                    <w:top w:val="dashed" w:sz="2" w:space="0" w:color="FFFFFF"/>
                                    <w:left w:val="dashed" w:sz="2" w:space="0" w:color="FFFFFF"/>
                                    <w:bottom w:val="dashed" w:sz="2" w:space="0" w:color="FFFFFF"/>
                                    <w:right w:val="dashed" w:sz="2" w:space="0" w:color="FFFFFF"/>
                                  </w:divBdr>
                                </w:div>
                                <w:div w:id="254293468">
                                  <w:marLeft w:val="0"/>
                                  <w:marRight w:val="0"/>
                                  <w:marTop w:val="0"/>
                                  <w:marBottom w:val="0"/>
                                  <w:divBdr>
                                    <w:top w:val="dashed" w:sz="2" w:space="0" w:color="FFFFFF"/>
                                    <w:left w:val="dashed" w:sz="2" w:space="0" w:color="FFFFFF"/>
                                    <w:bottom w:val="dashed" w:sz="2" w:space="0" w:color="FFFFFF"/>
                                    <w:right w:val="dashed" w:sz="2" w:space="0" w:color="FFFFFF"/>
                                  </w:divBdr>
                                </w:div>
                                <w:div w:id="1411000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512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337034">
                          <w:marLeft w:val="0"/>
                          <w:marRight w:val="0"/>
                          <w:marTop w:val="0"/>
                          <w:marBottom w:val="0"/>
                          <w:divBdr>
                            <w:top w:val="dashed" w:sz="2" w:space="0" w:color="FFFFFF"/>
                            <w:left w:val="dashed" w:sz="2" w:space="0" w:color="FFFFFF"/>
                            <w:bottom w:val="dashed" w:sz="2" w:space="0" w:color="FFFFFF"/>
                            <w:right w:val="dashed" w:sz="2" w:space="0" w:color="FFFFFF"/>
                          </w:divBdr>
                        </w:div>
                        <w:div w:id="853038487">
                          <w:marLeft w:val="0"/>
                          <w:marRight w:val="0"/>
                          <w:marTop w:val="0"/>
                          <w:marBottom w:val="0"/>
                          <w:divBdr>
                            <w:top w:val="dashed" w:sz="2" w:space="0" w:color="FFFFFF"/>
                            <w:left w:val="dashed" w:sz="2" w:space="0" w:color="FFFFFF"/>
                            <w:bottom w:val="dashed" w:sz="2" w:space="0" w:color="FFFFFF"/>
                            <w:right w:val="dashed" w:sz="2" w:space="0" w:color="FFFFFF"/>
                          </w:divBdr>
                          <w:divsChild>
                            <w:div w:id="1656958837">
                              <w:marLeft w:val="0"/>
                              <w:marRight w:val="0"/>
                              <w:marTop w:val="0"/>
                              <w:marBottom w:val="0"/>
                              <w:divBdr>
                                <w:top w:val="dashed" w:sz="2" w:space="0" w:color="FFFFFF"/>
                                <w:left w:val="dashed" w:sz="2" w:space="0" w:color="FFFFFF"/>
                                <w:bottom w:val="dashed" w:sz="2" w:space="0" w:color="FFFFFF"/>
                                <w:right w:val="dashed" w:sz="2" w:space="0" w:color="FFFFFF"/>
                              </w:divBdr>
                            </w:div>
                            <w:div w:id="662011134">
                              <w:marLeft w:val="0"/>
                              <w:marRight w:val="0"/>
                              <w:marTop w:val="0"/>
                              <w:marBottom w:val="0"/>
                              <w:divBdr>
                                <w:top w:val="dashed" w:sz="2" w:space="0" w:color="FFFFFF"/>
                                <w:left w:val="dashed" w:sz="2" w:space="0" w:color="FFFFFF"/>
                                <w:bottom w:val="dashed" w:sz="2" w:space="0" w:color="FFFFFF"/>
                                <w:right w:val="dashed" w:sz="2" w:space="0" w:color="FFFFFF"/>
                              </w:divBdr>
                            </w:div>
                            <w:div w:id="1488354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527639">
                          <w:marLeft w:val="0"/>
                          <w:marRight w:val="0"/>
                          <w:marTop w:val="0"/>
                          <w:marBottom w:val="0"/>
                          <w:divBdr>
                            <w:top w:val="dashed" w:sz="2" w:space="0" w:color="FFFFFF"/>
                            <w:left w:val="dashed" w:sz="2" w:space="0" w:color="FFFFFF"/>
                            <w:bottom w:val="dashed" w:sz="2" w:space="0" w:color="FFFFFF"/>
                            <w:right w:val="dashed" w:sz="2" w:space="0" w:color="FFFFFF"/>
                          </w:divBdr>
                        </w:div>
                        <w:div w:id="890076995">
                          <w:marLeft w:val="0"/>
                          <w:marRight w:val="0"/>
                          <w:marTop w:val="0"/>
                          <w:marBottom w:val="0"/>
                          <w:divBdr>
                            <w:top w:val="dashed" w:sz="2" w:space="0" w:color="FFFFFF"/>
                            <w:left w:val="dashed" w:sz="2" w:space="0" w:color="FFFFFF"/>
                            <w:bottom w:val="dashed" w:sz="2" w:space="0" w:color="FFFFFF"/>
                            <w:right w:val="dashed" w:sz="2" w:space="0" w:color="FFFFFF"/>
                          </w:divBdr>
                          <w:divsChild>
                            <w:div w:id="861473622">
                              <w:marLeft w:val="0"/>
                              <w:marRight w:val="0"/>
                              <w:marTop w:val="0"/>
                              <w:marBottom w:val="0"/>
                              <w:divBdr>
                                <w:top w:val="dashed" w:sz="2" w:space="0" w:color="FFFFFF"/>
                                <w:left w:val="dashed" w:sz="2" w:space="0" w:color="FFFFFF"/>
                                <w:bottom w:val="dashed" w:sz="2" w:space="0" w:color="FFFFFF"/>
                                <w:right w:val="dashed" w:sz="2" w:space="0" w:color="FFFFFF"/>
                              </w:divBdr>
                            </w:div>
                            <w:div w:id="1998339189">
                              <w:marLeft w:val="0"/>
                              <w:marRight w:val="0"/>
                              <w:marTop w:val="0"/>
                              <w:marBottom w:val="0"/>
                              <w:divBdr>
                                <w:top w:val="dashed" w:sz="2" w:space="0" w:color="FFFFFF"/>
                                <w:left w:val="dashed" w:sz="2" w:space="0" w:color="FFFFFF"/>
                                <w:bottom w:val="dashed" w:sz="2" w:space="0" w:color="FFFFFF"/>
                                <w:right w:val="dashed" w:sz="2" w:space="0" w:color="FFFFFF"/>
                              </w:divBdr>
                            </w:div>
                            <w:div w:id="1888250993">
                              <w:marLeft w:val="0"/>
                              <w:marRight w:val="0"/>
                              <w:marTop w:val="0"/>
                              <w:marBottom w:val="0"/>
                              <w:divBdr>
                                <w:top w:val="dashed" w:sz="2" w:space="0" w:color="FFFFFF"/>
                                <w:left w:val="dashed" w:sz="2" w:space="0" w:color="FFFFFF"/>
                                <w:bottom w:val="dashed" w:sz="2" w:space="0" w:color="FFFFFF"/>
                                <w:right w:val="dashed" w:sz="2" w:space="0" w:color="FFFFFF"/>
                              </w:divBdr>
                              <w:divsChild>
                                <w:div w:id="1960599999">
                                  <w:marLeft w:val="0"/>
                                  <w:marRight w:val="0"/>
                                  <w:marTop w:val="0"/>
                                  <w:marBottom w:val="0"/>
                                  <w:divBdr>
                                    <w:top w:val="dashed" w:sz="2" w:space="0" w:color="FFFFFF"/>
                                    <w:left w:val="dashed" w:sz="2" w:space="0" w:color="FFFFFF"/>
                                    <w:bottom w:val="dashed" w:sz="2" w:space="0" w:color="FFFFFF"/>
                                    <w:right w:val="dashed" w:sz="2" w:space="0" w:color="FFFFFF"/>
                                  </w:divBdr>
                                </w:div>
                                <w:div w:id="2027443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866556">
                              <w:marLeft w:val="0"/>
                              <w:marRight w:val="0"/>
                              <w:marTop w:val="0"/>
                              <w:marBottom w:val="0"/>
                              <w:divBdr>
                                <w:top w:val="dashed" w:sz="2" w:space="0" w:color="FFFFFF"/>
                                <w:left w:val="dashed" w:sz="2" w:space="0" w:color="FFFFFF"/>
                                <w:bottom w:val="dashed" w:sz="2" w:space="0" w:color="FFFFFF"/>
                                <w:right w:val="dashed" w:sz="2" w:space="0" w:color="FFFFFF"/>
                              </w:divBdr>
                            </w:div>
                            <w:div w:id="1082222461">
                              <w:marLeft w:val="0"/>
                              <w:marRight w:val="0"/>
                              <w:marTop w:val="0"/>
                              <w:marBottom w:val="0"/>
                              <w:divBdr>
                                <w:top w:val="dashed" w:sz="2" w:space="0" w:color="FFFFFF"/>
                                <w:left w:val="dashed" w:sz="2" w:space="0" w:color="FFFFFF"/>
                                <w:bottom w:val="dashed" w:sz="2" w:space="0" w:color="FFFFFF"/>
                                <w:right w:val="dashed" w:sz="2" w:space="0" w:color="FFFFFF"/>
                              </w:divBdr>
                            </w:div>
                            <w:div w:id="1214924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183836">
                          <w:marLeft w:val="0"/>
                          <w:marRight w:val="0"/>
                          <w:marTop w:val="0"/>
                          <w:marBottom w:val="0"/>
                          <w:divBdr>
                            <w:top w:val="dashed" w:sz="2" w:space="0" w:color="FFFFFF"/>
                            <w:left w:val="dashed" w:sz="2" w:space="0" w:color="FFFFFF"/>
                            <w:bottom w:val="dashed" w:sz="2" w:space="0" w:color="FFFFFF"/>
                            <w:right w:val="dashed" w:sz="2" w:space="0" w:color="FFFFFF"/>
                          </w:divBdr>
                        </w:div>
                        <w:div w:id="451703709">
                          <w:marLeft w:val="0"/>
                          <w:marRight w:val="0"/>
                          <w:marTop w:val="0"/>
                          <w:marBottom w:val="0"/>
                          <w:divBdr>
                            <w:top w:val="dashed" w:sz="2" w:space="0" w:color="FFFFFF"/>
                            <w:left w:val="dashed" w:sz="2" w:space="0" w:color="FFFFFF"/>
                            <w:bottom w:val="dashed" w:sz="2" w:space="0" w:color="FFFFFF"/>
                            <w:right w:val="dashed" w:sz="2" w:space="0" w:color="FFFFFF"/>
                          </w:divBdr>
                          <w:divsChild>
                            <w:div w:id="2007591954">
                              <w:marLeft w:val="0"/>
                              <w:marRight w:val="0"/>
                              <w:marTop w:val="0"/>
                              <w:marBottom w:val="0"/>
                              <w:divBdr>
                                <w:top w:val="dashed" w:sz="2" w:space="0" w:color="FFFFFF"/>
                                <w:left w:val="dashed" w:sz="2" w:space="0" w:color="FFFFFF"/>
                                <w:bottom w:val="dashed" w:sz="2" w:space="0" w:color="FFFFFF"/>
                                <w:right w:val="dashed" w:sz="2" w:space="0" w:color="FFFFFF"/>
                              </w:divBdr>
                            </w:div>
                            <w:div w:id="73286352">
                              <w:marLeft w:val="0"/>
                              <w:marRight w:val="0"/>
                              <w:marTop w:val="0"/>
                              <w:marBottom w:val="0"/>
                              <w:divBdr>
                                <w:top w:val="dashed" w:sz="2" w:space="0" w:color="FFFFFF"/>
                                <w:left w:val="dashed" w:sz="2" w:space="0" w:color="FFFFFF"/>
                                <w:bottom w:val="dashed" w:sz="2" w:space="0" w:color="FFFFFF"/>
                                <w:right w:val="dashed" w:sz="2" w:space="0" w:color="FFFFFF"/>
                              </w:divBdr>
                            </w:div>
                            <w:div w:id="1043142425">
                              <w:marLeft w:val="0"/>
                              <w:marRight w:val="0"/>
                              <w:marTop w:val="0"/>
                              <w:marBottom w:val="0"/>
                              <w:divBdr>
                                <w:top w:val="dashed" w:sz="2" w:space="0" w:color="FFFFFF"/>
                                <w:left w:val="dashed" w:sz="2" w:space="0" w:color="FFFFFF"/>
                                <w:bottom w:val="dashed" w:sz="2" w:space="0" w:color="FFFFFF"/>
                                <w:right w:val="dashed" w:sz="2" w:space="0" w:color="FFFFFF"/>
                              </w:divBdr>
                            </w:div>
                            <w:div w:id="410667218">
                              <w:marLeft w:val="0"/>
                              <w:marRight w:val="0"/>
                              <w:marTop w:val="0"/>
                              <w:marBottom w:val="0"/>
                              <w:divBdr>
                                <w:top w:val="dashed" w:sz="2" w:space="0" w:color="FFFFFF"/>
                                <w:left w:val="dashed" w:sz="2" w:space="0" w:color="FFFFFF"/>
                                <w:bottom w:val="dashed" w:sz="2" w:space="0" w:color="FFFFFF"/>
                                <w:right w:val="dashed" w:sz="2" w:space="0" w:color="FFFFFF"/>
                              </w:divBdr>
                            </w:div>
                            <w:div w:id="1217354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79560">
                          <w:marLeft w:val="0"/>
                          <w:marRight w:val="0"/>
                          <w:marTop w:val="0"/>
                          <w:marBottom w:val="0"/>
                          <w:divBdr>
                            <w:top w:val="dashed" w:sz="2" w:space="0" w:color="FFFFFF"/>
                            <w:left w:val="dashed" w:sz="2" w:space="0" w:color="FFFFFF"/>
                            <w:bottom w:val="dashed" w:sz="2" w:space="0" w:color="FFFFFF"/>
                            <w:right w:val="dashed" w:sz="2" w:space="0" w:color="FFFFFF"/>
                          </w:divBdr>
                        </w:div>
                        <w:div w:id="2034456033">
                          <w:marLeft w:val="0"/>
                          <w:marRight w:val="0"/>
                          <w:marTop w:val="0"/>
                          <w:marBottom w:val="0"/>
                          <w:divBdr>
                            <w:top w:val="dashed" w:sz="2" w:space="0" w:color="FFFFFF"/>
                            <w:left w:val="dashed" w:sz="2" w:space="0" w:color="FFFFFF"/>
                            <w:bottom w:val="dashed" w:sz="2" w:space="0" w:color="FFFFFF"/>
                            <w:right w:val="dashed" w:sz="2" w:space="0" w:color="FFFFFF"/>
                          </w:divBdr>
                          <w:divsChild>
                            <w:div w:id="1558664565">
                              <w:marLeft w:val="0"/>
                              <w:marRight w:val="0"/>
                              <w:marTop w:val="0"/>
                              <w:marBottom w:val="0"/>
                              <w:divBdr>
                                <w:top w:val="dashed" w:sz="2" w:space="0" w:color="FFFFFF"/>
                                <w:left w:val="dashed" w:sz="2" w:space="0" w:color="FFFFFF"/>
                                <w:bottom w:val="dashed" w:sz="2" w:space="0" w:color="FFFFFF"/>
                                <w:right w:val="dashed" w:sz="2" w:space="0" w:color="FFFFFF"/>
                              </w:divBdr>
                            </w:div>
                            <w:div w:id="160894633">
                              <w:marLeft w:val="0"/>
                              <w:marRight w:val="0"/>
                              <w:marTop w:val="0"/>
                              <w:marBottom w:val="0"/>
                              <w:divBdr>
                                <w:top w:val="dashed" w:sz="2" w:space="0" w:color="FFFFFF"/>
                                <w:left w:val="dashed" w:sz="2" w:space="0" w:color="FFFFFF"/>
                                <w:bottom w:val="dashed" w:sz="2" w:space="0" w:color="FFFFFF"/>
                                <w:right w:val="dashed" w:sz="2" w:space="0" w:color="FFFFFF"/>
                              </w:divBdr>
                              <w:divsChild>
                                <w:div w:id="447238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313064">
                              <w:marLeft w:val="0"/>
                              <w:marRight w:val="0"/>
                              <w:marTop w:val="0"/>
                              <w:marBottom w:val="0"/>
                              <w:divBdr>
                                <w:top w:val="dashed" w:sz="2" w:space="0" w:color="FFFFFF"/>
                                <w:left w:val="dashed" w:sz="2" w:space="0" w:color="FFFFFF"/>
                                <w:bottom w:val="dashed" w:sz="2" w:space="0" w:color="FFFFFF"/>
                                <w:right w:val="dashed" w:sz="2" w:space="0" w:color="FFFFFF"/>
                              </w:divBdr>
                            </w:div>
                            <w:div w:id="914165190">
                              <w:marLeft w:val="0"/>
                              <w:marRight w:val="0"/>
                              <w:marTop w:val="0"/>
                              <w:marBottom w:val="0"/>
                              <w:divBdr>
                                <w:top w:val="dashed" w:sz="2" w:space="0" w:color="FFFFFF"/>
                                <w:left w:val="dashed" w:sz="2" w:space="0" w:color="FFFFFF"/>
                                <w:bottom w:val="dashed" w:sz="2" w:space="0" w:color="FFFFFF"/>
                                <w:right w:val="dashed" w:sz="2" w:space="0" w:color="FFFFFF"/>
                              </w:divBdr>
                            </w:div>
                            <w:div w:id="1928616138">
                              <w:marLeft w:val="0"/>
                              <w:marRight w:val="0"/>
                              <w:marTop w:val="0"/>
                              <w:marBottom w:val="0"/>
                              <w:divBdr>
                                <w:top w:val="dashed" w:sz="2" w:space="0" w:color="FFFFFF"/>
                                <w:left w:val="dashed" w:sz="2" w:space="0" w:color="FFFFFF"/>
                                <w:bottom w:val="dashed" w:sz="2" w:space="0" w:color="FFFFFF"/>
                                <w:right w:val="dashed" w:sz="2" w:space="0" w:color="FFFFFF"/>
                              </w:divBdr>
                            </w:div>
                            <w:div w:id="1749690636">
                              <w:marLeft w:val="0"/>
                              <w:marRight w:val="0"/>
                              <w:marTop w:val="0"/>
                              <w:marBottom w:val="0"/>
                              <w:divBdr>
                                <w:top w:val="dashed" w:sz="2" w:space="0" w:color="FFFFFF"/>
                                <w:left w:val="dashed" w:sz="2" w:space="0" w:color="FFFFFF"/>
                                <w:bottom w:val="dashed" w:sz="2" w:space="0" w:color="FFFFFF"/>
                                <w:right w:val="dashed" w:sz="2" w:space="0" w:color="FFFFFF"/>
                              </w:divBdr>
                            </w:div>
                            <w:div w:id="1235704767">
                              <w:marLeft w:val="0"/>
                              <w:marRight w:val="0"/>
                              <w:marTop w:val="0"/>
                              <w:marBottom w:val="0"/>
                              <w:divBdr>
                                <w:top w:val="dashed" w:sz="2" w:space="0" w:color="FFFFFF"/>
                                <w:left w:val="dashed" w:sz="2" w:space="0" w:color="FFFFFF"/>
                                <w:bottom w:val="dashed" w:sz="2" w:space="0" w:color="FFFFFF"/>
                                <w:right w:val="dashed" w:sz="2" w:space="0" w:color="FFFFFF"/>
                              </w:divBdr>
                            </w:div>
                            <w:div w:id="1090352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9900582">
                          <w:marLeft w:val="0"/>
                          <w:marRight w:val="0"/>
                          <w:marTop w:val="0"/>
                          <w:marBottom w:val="0"/>
                          <w:divBdr>
                            <w:top w:val="dashed" w:sz="2" w:space="0" w:color="FFFFFF"/>
                            <w:left w:val="dashed" w:sz="2" w:space="0" w:color="FFFFFF"/>
                            <w:bottom w:val="dashed" w:sz="2" w:space="0" w:color="FFFFFF"/>
                            <w:right w:val="dashed" w:sz="2" w:space="0" w:color="FFFFFF"/>
                          </w:divBdr>
                        </w:div>
                        <w:div w:id="1263219575">
                          <w:marLeft w:val="0"/>
                          <w:marRight w:val="0"/>
                          <w:marTop w:val="0"/>
                          <w:marBottom w:val="0"/>
                          <w:divBdr>
                            <w:top w:val="dashed" w:sz="2" w:space="0" w:color="FFFFFF"/>
                            <w:left w:val="dashed" w:sz="2" w:space="0" w:color="FFFFFF"/>
                            <w:bottom w:val="dashed" w:sz="2" w:space="0" w:color="FFFFFF"/>
                            <w:right w:val="dashed" w:sz="2" w:space="0" w:color="FFFFFF"/>
                          </w:divBdr>
                          <w:divsChild>
                            <w:div w:id="589319680">
                              <w:marLeft w:val="0"/>
                              <w:marRight w:val="0"/>
                              <w:marTop w:val="0"/>
                              <w:marBottom w:val="0"/>
                              <w:divBdr>
                                <w:top w:val="dashed" w:sz="2" w:space="0" w:color="FFFFFF"/>
                                <w:left w:val="dashed" w:sz="2" w:space="0" w:color="FFFFFF"/>
                                <w:bottom w:val="dashed" w:sz="2" w:space="0" w:color="FFFFFF"/>
                                <w:right w:val="dashed" w:sz="2" w:space="0" w:color="FFFFFF"/>
                              </w:divBdr>
                            </w:div>
                            <w:div w:id="1812362221">
                              <w:marLeft w:val="0"/>
                              <w:marRight w:val="0"/>
                              <w:marTop w:val="0"/>
                              <w:marBottom w:val="0"/>
                              <w:divBdr>
                                <w:top w:val="dashed" w:sz="2" w:space="0" w:color="FFFFFF"/>
                                <w:left w:val="dashed" w:sz="2" w:space="0" w:color="FFFFFF"/>
                                <w:bottom w:val="dashed" w:sz="2" w:space="0" w:color="FFFFFF"/>
                                <w:right w:val="dashed" w:sz="2" w:space="0" w:color="FFFFFF"/>
                              </w:divBdr>
                            </w:div>
                            <w:div w:id="2040691793">
                              <w:marLeft w:val="0"/>
                              <w:marRight w:val="0"/>
                              <w:marTop w:val="0"/>
                              <w:marBottom w:val="0"/>
                              <w:divBdr>
                                <w:top w:val="dashed" w:sz="2" w:space="0" w:color="FFFFFF"/>
                                <w:left w:val="dashed" w:sz="2" w:space="0" w:color="FFFFFF"/>
                                <w:bottom w:val="dashed" w:sz="2" w:space="0" w:color="FFFFFF"/>
                                <w:right w:val="dashed" w:sz="2" w:space="0" w:color="FFFFFF"/>
                              </w:divBdr>
                            </w:div>
                            <w:div w:id="1355838256">
                              <w:marLeft w:val="0"/>
                              <w:marRight w:val="0"/>
                              <w:marTop w:val="0"/>
                              <w:marBottom w:val="0"/>
                              <w:divBdr>
                                <w:top w:val="dashed" w:sz="2" w:space="0" w:color="FFFFFF"/>
                                <w:left w:val="dashed" w:sz="2" w:space="0" w:color="FFFFFF"/>
                                <w:bottom w:val="dashed" w:sz="2" w:space="0" w:color="FFFFFF"/>
                                <w:right w:val="dashed" w:sz="2" w:space="0" w:color="FFFFFF"/>
                              </w:divBdr>
                            </w:div>
                            <w:div w:id="496307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514787">
                          <w:marLeft w:val="0"/>
                          <w:marRight w:val="0"/>
                          <w:marTop w:val="0"/>
                          <w:marBottom w:val="0"/>
                          <w:divBdr>
                            <w:top w:val="dashed" w:sz="2" w:space="0" w:color="FFFFFF"/>
                            <w:left w:val="dashed" w:sz="2" w:space="0" w:color="FFFFFF"/>
                            <w:bottom w:val="dashed" w:sz="2" w:space="0" w:color="FFFFFF"/>
                            <w:right w:val="dashed" w:sz="2" w:space="0" w:color="FFFFFF"/>
                          </w:divBdr>
                        </w:div>
                        <w:div w:id="932203539">
                          <w:marLeft w:val="0"/>
                          <w:marRight w:val="0"/>
                          <w:marTop w:val="0"/>
                          <w:marBottom w:val="0"/>
                          <w:divBdr>
                            <w:top w:val="dashed" w:sz="2" w:space="0" w:color="FFFFFF"/>
                            <w:left w:val="dashed" w:sz="2" w:space="0" w:color="FFFFFF"/>
                            <w:bottom w:val="dashed" w:sz="2" w:space="0" w:color="FFFFFF"/>
                            <w:right w:val="dashed" w:sz="2" w:space="0" w:color="FFFFFF"/>
                          </w:divBdr>
                          <w:divsChild>
                            <w:div w:id="382755318">
                              <w:marLeft w:val="0"/>
                              <w:marRight w:val="0"/>
                              <w:marTop w:val="0"/>
                              <w:marBottom w:val="0"/>
                              <w:divBdr>
                                <w:top w:val="dashed" w:sz="2" w:space="0" w:color="FFFFFF"/>
                                <w:left w:val="dashed" w:sz="2" w:space="0" w:color="FFFFFF"/>
                                <w:bottom w:val="dashed" w:sz="2" w:space="0" w:color="FFFFFF"/>
                                <w:right w:val="dashed" w:sz="2" w:space="0" w:color="FFFFFF"/>
                              </w:divBdr>
                            </w:div>
                            <w:div w:id="1135832582">
                              <w:marLeft w:val="0"/>
                              <w:marRight w:val="0"/>
                              <w:marTop w:val="0"/>
                              <w:marBottom w:val="0"/>
                              <w:divBdr>
                                <w:top w:val="dashed" w:sz="2" w:space="0" w:color="FFFFFF"/>
                                <w:left w:val="dashed" w:sz="2" w:space="0" w:color="FFFFFF"/>
                                <w:bottom w:val="dashed" w:sz="2" w:space="0" w:color="FFFFFF"/>
                                <w:right w:val="dashed" w:sz="2" w:space="0" w:color="FFFFFF"/>
                              </w:divBdr>
                            </w:div>
                            <w:div w:id="1555965022">
                              <w:marLeft w:val="0"/>
                              <w:marRight w:val="0"/>
                              <w:marTop w:val="0"/>
                              <w:marBottom w:val="0"/>
                              <w:divBdr>
                                <w:top w:val="dashed" w:sz="2" w:space="0" w:color="FFFFFF"/>
                                <w:left w:val="dashed" w:sz="2" w:space="0" w:color="FFFFFF"/>
                                <w:bottom w:val="dashed" w:sz="2" w:space="0" w:color="FFFFFF"/>
                                <w:right w:val="dashed" w:sz="2" w:space="0" w:color="FFFFFF"/>
                              </w:divBdr>
                              <w:divsChild>
                                <w:div w:id="275528386">
                                  <w:marLeft w:val="0"/>
                                  <w:marRight w:val="0"/>
                                  <w:marTop w:val="0"/>
                                  <w:marBottom w:val="0"/>
                                  <w:divBdr>
                                    <w:top w:val="dashed" w:sz="2" w:space="0" w:color="FFFFFF"/>
                                    <w:left w:val="dashed" w:sz="2" w:space="0" w:color="FFFFFF"/>
                                    <w:bottom w:val="dashed" w:sz="2" w:space="0" w:color="FFFFFF"/>
                                    <w:right w:val="dashed" w:sz="2" w:space="0" w:color="FFFFFF"/>
                                  </w:divBdr>
                                </w:div>
                                <w:div w:id="1119226856">
                                  <w:marLeft w:val="0"/>
                                  <w:marRight w:val="0"/>
                                  <w:marTop w:val="0"/>
                                  <w:marBottom w:val="0"/>
                                  <w:divBdr>
                                    <w:top w:val="dashed" w:sz="2" w:space="0" w:color="FFFFFF"/>
                                    <w:left w:val="dashed" w:sz="2" w:space="0" w:color="FFFFFF"/>
                                    <w:bottom w:val="dashed" w:sz="2" w:space="0" w:color="FFFFFF"/>
                                    <w:right w:val="dashed" w:sz="2" w:space="0" w:color="FFFFFF"/>
                                  </w:divBdr>
                                </w:div>
                                <w:div w:id="1170025915">
                                  <w:marLeft w:val="0"/>
                                  <w:marRight w:val="0"/>
                                  <w:marTop w:val="0"/>
                                  <w:marBottom w:val="0"/>
                                  <w:divBdr>
                                    <w:top w:val="dashed" w:sz="2" w:space="0" w:color="FFFFFF"/>
                                    <w:left w:val="dashed" w:sz="2" w:space="0" w:color="FFFFFF"/>
                                    <w:bottom w:val="dashed" w:sz="2" w:space="0" w:color="FFFFFF"/>
                                    <w:right w:val="dashed" w:sz="2" w:space="0" w:color="FFFFFF"/>
                                  </w:divBdr>
                                </w:div>
                                <w:div w:id="1878471991">
                                  <w:marLeft w:val="0"/>
                                  <w:marRight w:val="0"/>
                                  <w:marTop w:val="0"/>
                                  <w:marBottom w:val="0"/>
                                  <w:divBdr>
                                    <w:top w:val="dashed" w:sz="2" w:space="0" w:color="FFFFFF"/>
                                    <w:left w:val="dashed" w:sz="2" w:space="0" w:color="FFFFFF"/>
                                    <w:bottom w:val="dashed" w:sz="2" w:space="0" w:color="FFFFFF"/>
                                    <w:right w:val="dashed" w:sz="2" w:space="0" w:color="FFFFFF"/>
                                  </w:divBdr>
                                </w:div>
                                <w:div w:id="360782070">
                                  <w:marLeft w:val="0"/>
                                  <w:marRight w:val="0"/>
                                  <w:marTop w:val="0"/>
                                  <w:marBottom w:val="0"/>
                                  <w:divBdr>
                                    <w:top w:val="dashed" w:sz="2" w:space="0" w:color="FFFFFF"/>
                                    <w:left w:val="dashed" w:sz="2" w:space="0" w:color="FFFFFF"/>
                                    <w:bottom w:val="dashed" w:sz="2" w:space="0" w:color="FFFFFF"/>
                                    <w:right w:val="dashed" w:sz="2" w:space="0" w:color="FFFFFF"/>
                                  </w:divBdr>
                                </w:div>
                                <w:div w:id="445152935">
                                  <w:marLeft w:val="0"/>
                                  <w:marRight w:val="0"/>
                                  <w:marTop w:val="0"/>
                                  <w:marBottom w:val="0"/>
                                  <w:divBdr>
                                    <w:top w:val="dashed" w:sz="2" w:space="0" w:color="FFFFFF"/>
                                    <w:left w:val="dashed" w:sz="2" w:space="0" w:color="FFFFFF"/>
                                    <w:bottom w:val="dashed" w:sz="2" w:space="0" w:color="FFFFFF"/>
                                    <w:right w:val="dashed" w:sz="2" w:space="0" w:color="FFFFFF"/>
                                  </w:divBdr>
                                </w:div>
                                <w:div w:id="1827552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8879028">
                          <w:marLeft w:val="0"/>
                          <w:marRight w:val="0"/>
                          <w:marTop w:val="0"/>
                          <w:marBottom w:val="0"/>
                          <w:divBdr>
                            <w:top w:val="dashed" w:sz="2" w:space="0" w:color="FFFFFF"/>
                            <w:left w:val="dashed" w:sz="2" w:space="0" w:color="FFFFFF"/>
                            <w:bottom w:val="dashed" w:sz="2" w:space="0" w:color="FFFFFF"/>
                            <w:right w:val="dashed" w:sz="2" w:space="0" w:color="FFFFFF"/>
                          </w:divBdr>
                        </w:div>
                        <w:div w:id="56711766">
                          <w:marLeft w:val="0"/>
                          <w:marRight w:val="0"/>
                          <w:marTop w:val="0"/>
                          <w:marBottom w:val="0"/>
                          <w:divBdr>
                            <w:top w:val="dashed" w:sz="2" w:space="0" w:color="FFFFFF"/>
                            <w:left w:val="dashed" w:sz="2" w:space="0" w:color="FFFFFF"/>
                            <w:bottom w:val="dashed" w:sz="2" w:space="0" w:color="FFFFFF"/>
                            <w:right w:val="dashed" w:sz="2" w:space="0" w:color="FFFFFF"/>
                          </w:divBdr>
                          <w:divsChild>
                            <w:div w:id="1642538589">
                              <w:marLeft w:val="0"/>
                              <w:marRight w:val="0"/>
                              <w:marTop w:val="0"/>
                              <w:marBottom w:val="0"/>
                              <w:divBdr>
                                <w:top w:val="dashed" w:sz="2" w:space="0" w:color="FFFFFF"/>
                                <w:left w:val="dashed" w:sz="2" w:space="0" w:color="FFFFFF"/>
                                <w:bottom w:val="dashed" w:sz="2" w:space="0" w:color="FFFFFF"/>
                                <w:right w:val="dashed" w:sz="2" w:space="0" w:color="FFFFFF"/>
                              </w:divBdr>
                            </w:div>
                            <w:div w:id="1346438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837852">
                          <w:marLeft w:val="0"/>
                          <w:marRight w:val="0"/>
                          <w:marTop w:val="0"/>
                          <w:marBottom w:val="0"/>
                          <w:divBdr>
                            <w:top w:val="dashed" w:sz="2" w:space="0" w:color="FFFFFF"/>
                            <w:left w:val="dashed" w:sz="2" w:space="0" w:color="FFFFFF"/>
                            <w:bottom w:val="dashed" w:sz="2" w:space="0" w:color="FFFFFF"/>
                            <w:right w:val="dashed" w:sz="2" w:space="0" w:color="FFFFFF"/>
                          </w:divBdr>
                        </w:div>
                        <w:div w:id="1667396595">
                          <w:marLeft w:val="0"/>
                          <w:marRight w:val="0"/>
                          <w:marTop w:val="0"/>
                          <w:marBottom w:val="0"/>
                          <w:divBdr>
                            <w:top w:val="dashed" w:sz="2" w:space="0" w:color="FFFFFF"/>
                            <w:left w:val="dashed" w:sz="2" w:space="0" w:color="FFFFFF"/>
                            <w:bottom w:val="dashed" w:sz="2" w:space="0" w:color="FFFFFF"/>
                            <w:right w:val="dashed" w:sz="2" w:space="0" w:color="FFFFFF"/>
                          </w:divBdr>
                          <w:divsChild>
                            <w:div w:id="238443380">
                              <w:marLeft w:val="0"/>
                              <w:marRight w:val="0"/>
                              <w:marTop w:val="0"/>
                              <w:marBottom w:val="0"/>
                              <w:divBdr>
                                <w:top w:val="dashed" w:sz="2" w:space="0" w:color="FFFFFF"/>
                                <w:left w:val="dashed" w:sz="2" w:space="0" w:color="FFFFFF"/>
                                <w:bottom w:val="dashed" w:sz="2" w:space="0" w:color="FFFFFF"/>
                                <w:right w:val="dashed" w:sz="2" w:space="0" w:color="FFFFFF"/>
                              </w:divBdr>
                            </w:div>
                            <w:div w:id="328756841">
                              <w:marLeft w:val="0"/>
                              <w:marRight w:val="0"/>
                              <w:marTop w:val="0"/>
                              <w:marBottom w:val="0"/>
                              <w:divBdr>
                                <w:top w:val="dashed" w:sz="2" w:space="0" w:color="FFFFFF"/>
                                <w:left w:val="dashed" w:sz="2" w:space="0" w:color="FFFFFF"/>
                                <w:bottom w:val="dashed" w:sz="2" w:space="0" w:color="FFFFFF"/>
                                <w:right w:val="dashed" w:sz="2" w:space="0" w:color="FFFFFF"/>
                              </w:divBdr>
                            </w:div>
                            <w:div w:id="1813595267">
                              <w:marLeft w:val="0"/>
                              <w:marRight w:val="0"/>
                              <w:marTop w:val="0"/>
                              <w:marBottom w:val="0"/>
                              <w:divBdr>
                                <w:top w:val="dashed" w:sz="2" w:space="0" w:color="FFFFFF"/>
                                <w:left w:val="dashed" w:sz="2" w:space="0" w:color="FFFFFF"/>
                                <w:bottom w:val="dashed" w:sz="2" w:space="0" w:color="FFFFFF"/>
                                <w:right w:val="dashed" w:sz="2" w:space="0" w:color="FFFFFF"/>
                              </w:divBdr>
                            </w:div>
                            <w:div w:id="1601642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756234">
                          <w:marLeft w:val="0"/>
                          <w:marRight w:val="0"/>
                          <w:marTop w:val="0"/>
                          <w:marBottom w:val="0"/>
                          <w:divBdr>
                            <w:top w:val="dashed" w:sz="2" w:space="0" w:color="FFFFFF"/>
                            <w:left w:val="dashed" w:sz="2" w:space="0" w:color="FFFFFF"/>
                            <w:bottom w:val="dashed" w:sz="2" w:space="0" w:color="FFFFFF"/>
                            <w:right w:val="dashed" w:sz="2" w:space="0" w:color="FFFFFF"/>
                          </w:divBdr>
                        </w:div>
                        <w:div w:id="1802191193">
                          <w:marLeft w:val="0"/>
                          <w:marRight w:val="0"/>
                          <w:marTop w:val="0"/>
                          <w:marBottom w:val="0"/>
                          <w:divBdr>
                            <w:top w:val="dashed" w:sz="2" w:space="0" w:color="FFFFFF"/>
                            <w:left w:val="dashed" w:sz="2" w:space="0" w:color="FFFFFF"/>
                            <w:bottom w:val="dashed" w:sz="2" w:space="0" w:color="FFFFFF"/>
                            <w:right w:val="dashed" w:sz="2" w:space="0" w:color="FFFFFF"/>
                          </w:divBdr>
                          <w:divsChild>
                            <w:div w:id="878468599">
                              <w:marLeft w:val="0"/>
                              <w:marRight w:val="0"/>
                              <w:marTop w:val="0"/>
                              <w:marBottom w:val="0"/>
                              <w:divBdr>
                                <w:top w:val="dashed" w:sz="2" w:space="0" w:color="FFFFFF"/>
                                <w:left w:val="dashed" w:sz="2" w:space="0" w:color="FFFFFF"/>
                                <w:bottom w:val="dashed" w:sz="2" w:space="0" w:color="FFFFFF"/>
                                <w:right w:val="dashed" w:sz="2" w:space="0" w:color="FFFFFF"/>
                              </w:divBdr>
                            </w:div>
                            <w:div w:id="1796754879">
                              <w:marLeft w:val="0"/>
                              <w:marRight w:val="0"/>
                              <w:marTop w:val="0"/>
                              <w:marBottom w:val="0"/>
                              <w:divBdr>
                                <w:top w:val="dashed" w:sz="2" w:space="0" w:color="FFFFFF"/>
                                <w:left w:val="dashed" w:sz="2" w:space="0" w:color="FFFFFF"/>
                                <w:bottom w:val="dashed" w:sz="2" w:space="0" w:color="FFFFFF"/>
                                <w:right w:val="dashed" w:sz="2" w:space="0" w:color="FFFFFF"/>
                              </w:divBdr>
                            </w:div>
                            <w:div w:id="1146359020">
                              <w:marLeft w:val="0"/>
                              <w:marRight w:val="0"/>
                              <w:marTop w:val="0"/>
                              <w:marBottom w:val="0"/>
                              <w:divBdr>
                                <w:top w:val="dashed" w:sz="2" w:space="0" w:color="FFFFFF"/>
                                <w:left w:val="dashed" w:sz="2" w:space="0" w:color="FFFFFF"/>
                                <w:bottom w:val="dashed" w:sz="2" w:space="0" w:color="FFFFFF"/>
                                <w:right w:val="dashed" w:sz="2" w:space="0" w:color="FFFFFF"/>
                              </w:divBdr>
                            </w:div>
                            <w:div w:id="1028944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681445">
                          <w:marLeft w:val="0"/>
                          <w:marRight w:val="0"/>
                          <w:marTop w:val="0"/>
                          <w:marBottom w:val="0"/>
                          <w:divBdr>
                            <w:top w:val="dashed" w:sz="2" w:space="0" w:color="FFFFFF"/>
                            <w:left w:val="dashed" w:sz="2" w:space="0" w:color="FFFFFF"/>
                            <w:bottom w:val="dashed" w:sz="2" w:space="0" w:color="FFFFFF"/>
                            <w:right w:val="dashed" w:sz="2" w:space="0" w:color="FFFFFF"/>
                          </w:divBdr>
                        </w:div>
                        <w:div w:id="1364482172">
                          <w:marLeft w:val="0"/>
                          <w:marRight w:val="0"/>
                          <w:marTop w:val="0"/>
                          <w:marBottom w:val="0"/>
                          <w:divBdr>
                            <w:top w:val="dashed" w:sz="2" w:space="0" w:color="FFFFFF"/>
                            <w:left w:val="dashed" w:sz="2" w:space="0" w:color="FFFFFF"/>
                            <w:bottom w:val="dashed" w:sz="2" w:space="0" w:color="FFFFFF"/>
                            <w:right w:val="dashed" w:sz="2" w:space="0" w:color="FFFFFF"/>
                          </w:divBdr>
                          <w:divsChild>
                            <w:div w:id="393742958">
                              <w:marLeft w:val="0"/>
                              <w:marRight w:val="0"/>
                              <w:marTop w:val="0"/>
                              <w:marBottom w:val="0"/>
                              <w:divBdr>
                                <w:top w:val="dashed" w:sz="2" w:space="0" w:color="FFFFFF"/>
                                <w:left w:val="dashed" w:sz="2" w:space="0" w:color="FFFFFF"/>
                                <w:bottom w:val="dashed" w:sz="2" w:space="0" w:color="FFFFFF"/>
                                <w:right w:val="dashed" w:sz="2" w:space="0" w:color="FFFFFF"/>
                              </w:divBdr>
                            </w:div>
                            <w:div w:id="981422392">
                              <w:marLeft w:val="0"/>
                              <w:marRight w:val="0"/>
                              <w:marTop w:val="0"/>
                              <w:marBottom w:val="0"/>
                              <w:divBdr>
                                <w:top w:val="dashed" w:sz="2" w:space="0" w:color="FFFFFF"/>
                                <w:left w:val="dashed" w:sz="2" w:space="0" w:color="FFFFFF"/>
                                <w:bottom w:val="dashed" w:sz="2" w:space="0" w:color="FFFFFF"/>
                                <w:right w:val="dashed" w:sz="2" w:space="0" w:color="FFFFFF"/>
                              </w:divBdr>
                            </w:div>
                            <w:div w:id="1962304452">
                              <w:marLeft w:val="0"/>
                              <w:marRight w:val="0"/>
                              <w:marTop w:val="0"/>
                              <w:marBottom w:val="0"/>
                              <w:divBdr>
                                <w:top w:val="dashed" w:sz="2" w:space="0" w:color="FFFFFF"/>
                                <w:left w:val="dashed" w:sz="2" w:space="0" w:color="FFFFFF"/>
                                <w:bottom w:val="dashed" w:sz="2" w:space="0" w:color="FFFFFF"/>
                                <w:right w:val="dashed" w:sz="2" w:space="0" w:color="FFFFFF"/>
                              </w:divBdr>
                            </w:div>
                            <w:div w:id="1768161524">
                              <w:marLeft w:val="0"/>
                              <w:marRight w:val="0"/>
                              <w:marTop w:val="0"/>
                              <w:marBottom w:val="0"/>
                              <w:divBdr>
                                <w:top w:val="dashed" w:sz="2" w:space="0" w:color="FFFFFF"/>
                                <w:left w:val="dashed" w:sz="2" w:space="0" w:color="FFFFFF"/>
                                <w:bottom w:val="dashed" w:sz="2" w:space="0" w:color="FFFFFF"/>
                                <w:right w:val="dashed" w:sz="2" w:space="0" w:color="FFFFFF"/>
                              </w:divBdr>
                            </w:div>
                            <w:div w:id="704864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237356">
                          <w:marLeft w:val="0"/>
                          <w:marRight w:val="0"/>
                          <w:marTop w:val="0"/>
                          <w:marBottom w:val="0"/>
                          <w:divBdr>
                            <w:top w:val="dashed" w:sz="2" w:space="0" w:color="FFFFFF"/>
                            <w:left w:val="dashed" w:sz="2" w:space="0" w:color="FFFFFF"/>
                            <w:bottom w:val="dashed" w:sz="2" w:space="0" w:color="FFFFFF"/>
                            <w:right w:val="dashed" w:sz="2" w:space="0" w:color="FFFFFF"/>
                          </w:divBdr>
                        </w:div>
                        <w:div w:id="200018425">
                          <w:marLeft w:val="0"/>
                          <w:marRight w:val="0"/>
                          <w:marTop w:val="0"/>
                          <w:marBottom w:val="0"/>
                          <w:divBdr>
                            <w:top w:val="dashed" w:sz="2" w:space="0" w:color="FFFFFF"/>
                            <w:left w:val="dashed" w:sz="2" w:space="0" w:color="FFFFFF"/>
                            <w:bottom w:val="dashed" w:sz="2" w:space="0" w:color="FFFFFF"/>
                            <w:right w:val="dashed" w:sz="2" w:space="0" w:color="FFFFFF"/>
                          </w:divBdr>
                          <w:divsChild>
                            <w:div w:id="1897666975">
                              <w:marLeft w:val="0"/>
                              <w:marRight w:val="0"/>
                              <w:marTop w:val="0"/>
                              <w:marBottom w:val="0"/>
                              <w:divBdr>
                                <w:top w:val="dashed" w:sz="2" w:space="0" w:color="FFFFFF"/>
                                <w:left w:val="dashed" w:sz="2" w:space="0" w:color="FFFFFF"/>
                                <w:bottom w:val="dashed" w:sz="2" w:space="0" w:color="FFFFFF"/>
                                <w:right w:val="dashed" w:sz="2" w:space="0" w:color="FFFFFF"/>
                              </w:divBdr>
                            </w:div>
                            <w:div w:id="480074693">
                              <w:marLeft w:val="0"/>
                              <w:marRight w:val="0"/>
                              <w:marTop w:val="0"/>
                              <w:marBottom w:val="0"/>
                              <w:divBdr>
                                <w:top w:val="dashed" w:sz="2" w:space="0" w:color="FFFFFF"/>
                                <w:left w:val="dashed" w:sz="2" w:space="0" w:color="FFFFFF"/>
                                <w:bottom w:val="dashed" w:sz="2" w:space="0" w:color="FFFFFF"/>
                                <w:right w:val="dashed" w:sz="2" w:space="0" w:color="FFFFFF"/>
                              </w:divBdr>
                              <w:divsChild>
                                <w:div w:id="2098743391">
                                  <w:marLeft w:val="0"/>
                                  <w:marRight w:val="0"/>
                                  <w:marTop w:val="0"/>
                                  <w:marBottom w:val="0"/>
                                  <w:divBdr>
                                    <w:top w:val="dashed" w:sz="2" w:space="0" w:color="FFFFFF"/>
                                    <w:left w:val="dashed" w:sz="2" w:space="0" w:color="FFFFFF"/>
                                    <w:bottom w:val="dashed" w:sz="2" w:space="0" w:color="FFFFFF"/>
                                    <w:right w:val="dashed" w:sz="2" w:space="0" w:color="FFFFFF"/>
                                  </w:divBdr>
                                </w:div>
                                <w:div w:id="226310098">
                                  <w:marLeft w:val="0"/>
                                  <w:marRight w:val="0"/>
                                  <w:marTop w:val="0"/>
                                  <w:marBottom w:val="0"/>
                                  <w:divBdr>
                                    <w:top w:val="dashed" w:sz="2" w:space="0" w:color="FFFFFF"/>
                                    <w:left w:val="dashed" w:sz="2" w:space="0" w:color="FFFFFF"/>
                                    <w:bottom w:val="dashed" w:sz="2" w:space="0" w:color="FFFFFF"/>
                                    <w:right w:val="dashed" w:sz="2" w:space="0" w:color="FFFFFF"/>
                                  </w:divBdr>
                                </w:div>
                                <w:div w:id="320234185">
                                  <w:marLeft w:val="0"/>
                                  <w:marRight w:val="0"/>
                                  <w:marTop w:val="0"/>
                                  <w:marBottom w:val="0"/>
                                  <w:divBdr>
                                    <w:top w:val="dashed" w:sz="2" w:space="0" w:color="FFFFFF"/>
                                    <w:left w:val="dashed" w:sz="2" w:space="0" w:color="FFFFFF"/>
                                    <w:bottom w:val="dashed" w:sz="2" w:space="0" w:color="FFFFFF"/>
                                    <w:right w:val="dashed" w:sz="2" w:space="0" w:color="FFFFFF"/>
                                  </w:divBdr>
                                </w:div>
                                <w:div w:id="1310935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045102">
                              <w:marLeft w:val="0"/>
                              <w:marRight w:val="0"/>
                              <w:marTop w:val="0"/>
                              <w:marBottom w:val="0"/>
                              <w:divBdr>
                                <w:top w:val="dashed" w:sz="2" w:space="0" w:color="FFFFFF"/>
                                <w:left w:val="dashed" w:sz="2" w:space="0" w:color="FFFFFF"/>
                                <w:bottom w:val="dashed" w:sz="2" w:space="0" w:color="FFFFFF"/>
                                <w:right w:val="dashed" w:sz="2" w:space="0" w:color="FFFFFF"/>
                              </w:divBdr>
                            </w:div>
                            <w:div w:id="884021568">
                              <w:marLeft w:val="0"/>
                              <w:marRight w:val="0"/>
                              <w:marTop w:val="0"/>
                              <w:marBottom w:val="0"/>
                              <w:divBdr>
                                <w:top w:val="dashed" w:sz="2" w:space="0" w:color="FFFFFF"/>
                                <w:left w:val="dashed" w:sz="2" w:space="0" w:color="FFFFFF"/>
                                <w:bottom w:val="dashed" w:sz="2" w:space="0" w:color="FFFFFF"/>
                                <w:right w:val="dashed" w:sz="2" w:space="0" w:color="FFFFFF"/>
                              </w:divBdr>
                            </w:div>
                            <w:div w:id="1056507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797355">
                          <w:marLeft w:val="0"/>
                          <w:marRight w:val="0"/>
                          <w:marTop w:val="0"/>
                          <w:marBottom w:val="0"/>
                          <w:divBdr>
                            <w:top w:val="dashed" w:sz="2" w:space="0" w:color="FFFFFF"/>
                            <w:left w:val="dashed" w:sz="2" w:space="0" w:color="FFFFFF"/>
                            <w:bottom w:val="dashed" w:sz="2" w:space="0" w:color="FFFFFF"/>
                            <w:right w:val="dashed" w:sz="2" w:space="0" w:color="FFFFFF"/>
                          </w:divBdr>
                        </w:div>
                        <w:div w:id="1402408455">
                          <w:marLeft w:val="0"/>
                          <w:marRight w:val="0"/>
                          <w:marTop w:val="0"/>
                          <w:marBottom w:val="0"/>
                          <w:divBdr>
                            <w:top w:val="dashed" w:sz="2" w:space="0" w:color="FFFFFF"/>
                            <w:left w:val="dashed" w:sz="2" w:space="0" w:color="FFFFFF"/>
                            <w:bottom w:val="dashed" w:sz="2" w:space="0" w:color="FFFFFF"/>
                            <w:right w:val="dashed" w:sz="2" w:space="0" w:color="FFFFFF"/>
                          </w:divBdr>
                          <w:divsChild>
                            <w:div w:id="1350794040">
                              <w:marLeft w:val="0"/>
                              <w:marRight w:val="0"/>
                              <w:marTop w:val="0"/>
                              <w:marBottom w:val="0"/>
                              <w:divBdr>
                                <w:top w:val="dashed" w:sz="2" w:space="0" w:color="FFFFFF"/>
                                <w:left w:val="dashed" w:sz="2" w:space="0" w:color="FFFFFF"/>
                                <w:bottom w:val="dashed" w:sz="2" w:space="0" w:color="FFFFFF"/>
                                <w:right w:val="dashed" w:sz="2" w:space="0" w:color="FFFFFF"/>
                              </w:divBdr>
                            </w:div>
                            <w:div w:id="841310421">
                              <w:marLeft w:val="0"/>
                              <w:marRight w:val="0"/>
                              <w:marTop w:val="0"/>
                              <w:marBottom w:val="0"/>
                              <w:divBdr>
                                <w:top w:val="dashed" w:sz="2" w:space="0" w:color="FFFFFF"/>
                                <w:left w:val="dashed" w:sz="2" w:space="0" w:color="FFFFFF"/>
                                <w:bottom w:val="dashed" w:sz="2" w:space="0" w:color="FFFFFF"/>
                                <w:right w:val="dashed" w:sz="2" w:space="0" w:color="FFFFFF"/>
                              </w:divBdr>
                            </w:div>
                            <w:div w:id="1909656136">
                              <w:marLeft w:val="0"/>
                              <w:marRight w:val="0"/>
                              <w:marTop w:val="0"/>
                              <w:marBottom w:val="0"/>
                              <w:divBdr>
                                <w:top w:val="dashed" w:sz="2" w:space="0" w:color="FFFFFF"/>
                                <w:left w:val="dashed" w:sz="2" w:space="0" w:color="FFFFFF"/>
                                <w:bottom w:val="dashed" w:sz="2" w:space="0" w:color="FFFFFF"/>
                                <w:right w:val="dashed" w:sz="2" w:space="0" w:color="FFFFFF"/>
                              </w:divBdr>
                            </w:div>
                            <w:div w:id="399905468">
                              <w:marLeft w:val="0"/>
                              <w:marRight w:val="0"/>
                              <w:marTop w:val="0"/>
                              <w:marBottom w:val="0"/>
                              <w:divBdr>
                                <w:top w:val="dashed" w:sz="2" w:space="0" w:color="FFFFFF"/>
                                <w:left w:val="dashed" w:sz="2" w:space="0" w:color="FFFFFF"/>
                                <w:bottom w:val="dashed" w:sz="2" w:space="0" w:color="FFFFFF"/>
                                <w:right w:val="dashed" w:sz="2" w:space="0" w:color="FFFFFF"/>
                              </w:divBdr>
                              <w:divsChild>
                                <w:div w:id="101070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9511023">
                          <w:marLeft w:val="0"/>
                          <w:marRight w:val="0"/>
                          <w:marTop w:val="0"/>
                          <w:marBottom w:val="0"/>
                          <w:divBdr>
                            <w:top w:val="dashed" w:sz="2" w:space="0" w:color="FFFFFF"/>
                            <w:left w:val="dashed" w:sz="2" w:space="0" w:color="FFFFFF"/>
                            <w:bottom w:val="dashed" w:sz="2" w:space="0" w:color="FFFFFF"/>
                            <w:right w:val="dashed" w:sz="2" w:space="0" w:color="FFFFFF"/>
                          </w:divBdr>
                        </w:div>
                        <w:div w:id="1492259803">
                          <w:marLeft w:val="0"/>
                          <w:marRight w:val="0"/>
                          <w:marTop w:val="0"/>
                          <w:marBottom w:val="0"/>
                          <w:divBdr>
                            <w:top w:val="dashed" w:sz="2" w:space="0" w:color="FFFFFF"/>
                            <w:left w:val="dashed" w:sz="2" w:space="0" w:color="FFFFFF"/>
                            <w:bottom w:val="dashed" w:sz="2" w:space="0" w:color="FFFFFF"/>
                            <w:right w:val="dashed" w:sz="2" w:space="0" w:color="FFFFFF"/>
                          </w:divBdr>
                          <w:divsChild>
                            <w:div w:id="1052387954">
                              <w:marLeft w:val="0"/>
                              <w:marRight w:val="0"/>
                              <w:marTop w:val="0"/>
                              <w:marBottom w:val="0"/>
                              <w:divBdr>
                                <w:top w:val="dashed" w:sz="2" w:space="0" w:color="FFFFFF"/>
                                <w:left w:val="dashed" w:sz="2" w:space="0" w:color="FFFFFF"/>
                                <w:bottom w:val="dashed" w:sz="2" w:space="0" w:color="FFFFFF"/>
                                <w:right w:val="dashed" w:sz="2" w:space="0" w:color="FFFFFF"/>
                              </w:divBdr>
                            </w:div>
                            <w:div w:id="1694960841">
                              <w:marLeft w:val="0"/>
                              <w:marRight w:val="0"/>
                              <w:marTop w:val="0"/>
                              <w:marBottom w:val="0"/>
                              <w:divBdr>
                                <w:top w:val="dashed" w:sz="2" w:space="0" w:color="FFFFFF"/>
                                <w:left w:val="dashed" w:sz="2" w:space="0" w:color="FFFFFF"/>
                                <w:bottom w:val="dashed" w:sz="2" w:space="0" w:color="FFFFFF"/>
                                <w:right w:val="dashed" w:sz="2" w:space="0" w:color="FFFFFF"/>
                              </w:divBdr>
                            </w:div>
                            <w:div w:id="1995597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761403">
                          <w:marLeft w:val="0"/>
                          <w:marRight w:val="0"/>
                          <w:marTop w:val="0"/>
                          <w:marBottom w:val="0"/>
                          <w:divBdr>
                            <w:top w:val="dashed" w:sz="2" w:space="0" w:color="FFFFFF"/>
                            <w:left w:val="dashed" w:sz="2" w:space="0" w:color="FFFFFF"/>
                            <w:bottom w:val="dashed" w:sz="2" w:space="0" w:color="FFFFFF"/>
                            <w:right w:val="dashed" w:sz="2" w:space="0" w:color="FFFFFF"/>
                          </w:divBdr>
                        </w:div>
                        <w:div w:id="1377193519">
                          <w:marLeft w:val="0"/>
                          <w:marRight w:val="0"/>
                          <w:marTop w:val="0"/>
                          <w:marBottom w:val="0"/>
                          <w:divBdr>
                            <w:top w:val="dashed" w:sz="2" w:space="0" w:color="FFFFFF"/>
                            <w:left w:val="dashed" w:sz="2" w:space="0" w:color="FFFFFF"/>
                            <w:bottom w:val="dashed" w:sz="2" w:space="0" w:color="FFFFFF"/>
                            <w:right w:val="dashed" w:sz="2" w:space="0" w:color="FFFFFF"/>
                          </w:divBdr>
                          <w:divsChild>
                            <w:div w:id="253131632">
                              <w:marLeft w:val="0"/>
                              <w:marRight w:val="0"/>
                              <w:marTop w:val="0"/>
                              <w:marBottom w:val="0"/>
                              <w:divBdr>
                                <w:top w:val="dashed" w:sz="2" w:space="0" w:color="FFFFFF"/>
                                <w:left w:val="dashed" w:sz="2" w:space="0" w:color="FFFFFF"/>
                                <w:bottom w:val="dashed" w:sz="2" w:space="0" w:color="FFFFFF"/>
                                <w:right w:val="dashed" w:sz="2" w:space="0" w:color="FFFFFF"/>
                              </w:divBdr>
                            </w:div>
                            <w:div w:id="639379449">
                              <w:marLeft w:val="0"/>
                              <w:marRight w:val="0"/>
                              <w:marTop w:val="0"/>
                              <w:marBottom w:val="0"/>
                              <w:divBdr>
                                <w:top w:val="dashed" w:sz="2" w:space="0" w:color="FFFFFF"/>
                                <w:left w:val="dashed" w:sz="2" w:space="0" w:color="FFFFFF"/>
                                <w:bottom w:val="dashed" w:sz="2" w:space="0" w:color="FFFFFF"/>
                                <w:right w:val="dashed" w:sz="2" w:space="0" w:color="FFFFFF"/>
                              </w:divBdr>
                            </w:div>
                            <w:div w:id="428278087">
                              <w:marLeft w:val="0"/>
                              <w:marRight w:val="0"/>
                              <w:marTop w:val="0"/>
                              <w:marBottom w:val="0"/>
                              <w:divBdr>
                                <w:top w:val="dashed" w:sz="2" w:space="0" w:color="FFFFFF"/>
                                <w:left w:val="dashed" w:sz="2" w:space="0" w:color="FFFFFF"/>
                                <w:bottom w:val="dashed" w:sz="2" w:space="0" w:color="FFFFFF"/>
                                <w:right w:val="dashed" w:sz="2" w:space="0" w:color="FFFFFF"/>
                              </w:divBdr>
                            </w:div>
                            <w:div w:id="335498584">
                              <w:marLeft w:val="0"/>
                              <w:marRight w:val="0"/>
                              <w:marTop w:val="0"/>
                              <w:marBottom w:val="0"/>
                              <w:divBdr>
                                <w:top w:val="dashed" w:sz="2" w:space="0" w:color="FFFFFF"/>
                                <w:left w:val="dashed" w:sz="2" w:space="0" w:color="FFFFFF"/>
                                <w:bottom w:val="dashed" w:sz="2" w:space="0" w:color="FFFFFF"/>
                                <w:right w:val="dashed" w:sz="2" w:space="0" w:color="FFFFFF"/>
                              </w:divBdr>
                            </w:div>
                            <w:div w:id="1355499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026288">
                          <w:marLeft w:val="0"/>
                          <w:marRight w:val="0"/>
                          <w:marTop w:val="0"/>
                          <w:marBottom w:val="0"/>
                          <w:divBdr>
                            <w:top w:val="dashed" w:sz="2" w:space="0" w:color="FFFFFF"/>
                            <w:left w:val="dashed" w:sz="2" w:space="0" w:color="FFFFFF"/>
                            <w:bottom w:val="dashed" w:sz="2" w:space="0" w:color="FFFFFF"/>
                            <w:right w:val="dashed" w:sz="2" w:space="0" w:color="FFFFFF"/>
                          </w:divBdr>
                        </w:div>
                        <w:div w:id="1956937368">
                          <w:marLeft w:val="0"/>
                          <w:marRight w:val="0"/>
                          <w:marTop w:val="0"/>
                          <w:marBottom w:val="0"/>
                          <w:divBdr>
                            <w:top w:val="dashed" w:sz="2" w:space="0" w:color="FFFFFF"/>
                            <w:left w:val="dashed" w:sz="2" w:space="0" w:color="FFFFFF"/>
                            <w:bottom w:val="dashed" w:sz="2" w:space="0" w:color="FFFFFF"/>
                            <w:right w:val="dashed" w:sz="2" w:space="0" w:color="FFFFFF"/>
                          </w:divBdr>
                          <w:divsChild>
                            <w:div w:id="175386613">
                              <w:marLeft w:val="0"/>
                              <w:marRight w:val="0"/>
                              <w:marTop w:val="0"/>
                              <w:marBottom w:val="0"/>
                              <w:divBdr>
                                <w:top w:val="dashed" w:sz="2" w:space="0" w:color="FFFFFF"/>
                                <w:left w:val="dashed" w:sz="2" w:space="0" w:color="FFFFFF"/>
                                <w:bottom w:val="dashed" w:sz="2" w:space="0" w:color="FFFFFF"/>
                                <w:right w:val="dashed" w:sz="2" w:space="0" w:color="FFFFFF"/>
                              </w:divBdr>
                            </w:div>
                            <w:div w:id="1296528555">
                              <w:marLeft w:val="0"/>
                              <w:marRight w:val="0"/>
                              <w:marTop w:val="0"/>
                              <w:marBottom w:val="0"/>
                              <w:divBdr>
                                <w:top w:val="dashed" w:sz="2" w:space="0" w:color="FFFFFF"/>
                                <w:left w:val="dashed" w:sz="2" w:space="0" w:color="FFFFFF"/>
                                <w:bottom w:val="dashed" w:sz="2" w:space="0" w:color="FFFFFF"/>
                                <w:right w:val="dashed" w:sz="2" w:space="0" w:color="FFFFFF"/>
                              </w:divBdr>
                            </w:div>
                            <w:div w:id="1603024281">
                              <w:marLeft w:val="0"/>
                              <w:marRight w:val="0"/>
                              <w:marTop w:val="0"/>
                              <w:marBottom w:val="0"/>
                              <w:divBdr>
                                <w:top w:val="dashed" w:sz="2" w:space="0" w:color="FFFFFF"/>
                                <w:left w:val="dashed" w:sz="2" w:space="0" w:color="FFFFFF"/>
                                <w:bottom w:val="dashed" w:sz="2" w:space="0" w:color="FFFFFF"/>
                                <w:right w:val="dashed" w:sz="2" w:space="0" w:color="FFFFFF"/>
                              </w:divBdr>
                            </w:div>
                            <w:div w:id="1477843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432015">
                          <w:marLeft w:val="0"/>
                          <w:marRight w:val="0"/>
                          <w:marTop w:val="0"/>
                          <w:marBottom w:val="0"/>
                          <w:divBdr>
                            <w:top w:val="dashed" w:sz="2" w:space="0" w:color="FFFFFF"/>
                            <w:left w:val="dashed" w:sz="2" w:space="0" w:color="FFFFFF"/>
                            <w:bottom w:val="dashed" w:sz="2" w:space="0" w:color="FFFFFF"/>
                            <w:right w:val="dashed" w:sz="2" w:space="0" w:color="FFFFFF"/>
                          </w:divBdr>
                        </w:div>
                        <w:div w:id="1443307775">
                          <w:marLeft w:val="0"/>
                          <w:marRight w:val="0"/>
                          <w:marTop w:val="0"/>
                          <w:marBottom w:val="0"/>
                          <w:divBdr>
                            <w:top w:val="dashed" w:sz="2" w:space="0" w:color="FFFFFF"/>
                            <w:left w:val="dashed" w:sz="2" w:space="0" w:color="FFFFFF"/>
                            <w:bottom w:val="dashed" w:sz="2" w:space="0" w:color="FFFFFF"/>
                            <w:right w:val="dashed" w:sz="2" w:space="0" w:color="FFFFFF"/>
                          </w:divBdr>
                          <w:divsChild>
                            <w:div w:id="1028751100">
                              <w:marLeft w:val="0"/>
                              <w:marRight w:val="0"/>
                              <w:marTop w:val="0"/>
                              <w:marBottom w:val="0"/>
                              <w:divBdr>
                                <w:top w:val="dashed" w:sz="2" w:space="0" w:color="FFFFFF"/>
                                <w:left w:val="dashed" w:sz="2" w:space="0" w:color="FFFFFF"/>
                                <w:bottom w:val="dashed" w:sz="2" w:space="0" w:color="FFFFFF"/>
                                <w:right w:val="dashed" w:sz="2" w:space="0" w:color="FFFFFF"/>
                              </w:divBdr>
                            </w:div>
                            <w:div w:id="1013651029">
                              <w:marLeft w:val="0"/>
                              <w:marRight w:val="0"/>
                              <w:marTop w:val="0"/>
                              <w:marBottom w:val="0"/>
                              <w:divBdr>
                                <w:top w:val="dashed" w:sz="2" w:space="0" w:color="FFFFFF"/>
                                <w:left w:val="dashed" w:sz="2" w:space="0" w:color="FFFFFF"/>
                                <w:bottom w:val="dashed" w:sz="2" w:space="0" w:color="FFFFFF"/>
                                <w:right w:val="dashed" w:sz="2" w:space="0" w:color="FFFFFF"/>
                              </w:divBdr>
                            </w:div>
                            <w:div w:id="1371417308">
                              <w:marLeft w:val="0"/>
                              <w:marRight w:val="0"/>
                              <w:marTop w:val="0"/>
                              <w:marBottom w:val="0"/>
                              <w:divBdr>
                                <w:top w:val="dashed" w:sz="2" w:space="0" w:color="FFFFFF"/>
                                <w:left w:val="dashed" w:sz="2" w:space="0" w:color="FFFFFF"/>
                                <w:bottom w:val="dashed" w:sz="2" w:space="0" w:color="FFFFFF"/>
                                <w:right w:val="dashed" w:sz="2" w:space="0" w:color="FFFFFF"/>
                              </w:divBdr>
                            </w:div>
                            <w:div w:id="1184171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609125">
                          <w:marLeft w:val="0"/>
                          <w:marRight w:val="0"/>
                          <w:marTop w:val="0"/>
                          <w:marBottom w:val="0"/>
                          <w:divBdr>
                            <w:top w:val="dashed" w:sz="2" w:space="0" w:color="FFFFFF"/>
                            <w:left w:val="dashed" w:sz="2" w:space="0" w:color="FFFFFF"/>
                            <w:bottom w:val="dashed" w:sz="2" w:space="0" w:color="FFFFFF"/>
                            <w:right w:val="dashed" w:sz="2" w:space="0" w:color="FFFFFF"/>
                          </w:divBdr>
                        </w:div>
                        <w:div w:id="374041825">
                          <w:marLeft w:val="0"/>
                          <w:marRight w:val="0"/>
                          <w:marTop w:val="0"/>
                          <w:marBottom w:val="0"/>
                          <w:divBdr>
                            <w:top w:val="dashed" w:sz="2" w:space="0" w:color="FFFFFF"/>
                            <w:left w:val="dashed" w:sz="2" w:space="0" w:color="FFFFFF"/>
                            <w:bottom w:val="dashed" w:sz="2" w:space="0" w:color="FFFFFF"/>
                            <w:right w:val="dashed" w:sz="2" w:space="0" w:color="FFFFFF"/>
                          </w:divBdr>
                          <w:divsChild>
                            <w:div w:id="1953315554">
                              <w:marLeft w:val="0"/>
                              <w:marRight w:val="0"/>
                              <w:marTop w:val="0"/>
                              <w:marBottom w:val="0"/>
                              <w:divBdr>
                                <w:top w:val="dashed" w:sz="2" w:space="0" w:color="FFFFFF"/>
                                <w:left w:val="dashed" w:sz="2" w:space="0" w:color="FFFFFF"/>
                                <w:bottom w:val="dashed" w:sz="2" w:space="0" w:color="FFFFFF"/>
                                <w:right w:val="dashed" w:sz="2" w:space="0" w:color="FFFFFF"/>
                              </w:divBdr>
                            </w:div>
                            <w:div w:id="415443462">
                              <w:marLeft w:val="0"/>
                              <w:marRight w:val="0"/>
                              <w:marTop w:val="0"/>
                              <w:marBottom w:val="0"/>
                              <w:divBdr>
                                <w:top w:val="dashed" w:sz="2" w:space="0" w:color="FFFFFF"/>
                                <w:left w:val="dashed" w:sz="2" w:space="0" w:color="FFFFFF"/>
                                <w:bottom w:val="dashed" w:sz="2" w:space="0" w:color="FFFFFF"/>
                                <w:right w:val="dashed" w:sz="2" w:space="0" w:color="FFFFFF"/>
                              </w:divBdr>
                              <w:divsChild>
                                <w:div w:id="121266335">
                                  <w:marLeft w:val="0"/>
                                  <w:marRight w:val="0"/>
                                  <w:marTop w:val="0"/>
                                  <w:marBottom w:val="0"/>
                                  <w:divBdr>
                                    <w:top w:val="dashed" w:sz="2" w:space="0" w:color="FFFFFF"/>
                                    <w:left w:val="dashed" w:sz="2" w:space="0" w:color="FFFFFF"/>
                                    <w:bottom w:val="dashed" w:sz="2" w:space="0" w:color="FFFFFF"/>
                                    <w:right w:val="dashed" w:sz="2" w:space="0" w:color="FFFFFF"/>
                                  </w:divBdr>
                                </w:div>
                                <w:div w:id="1200434044">
                                  <w:marLeft w:val="0"/>
                                  <w:marRight w:val="0"/>
                                  <w:marTop w:val="0"/>
                                  <w:marBottom w:val="0"/>
                                  <w:divBdr>
                                    <w:top w:val="dashed" w:sz="2" w:space="0" w:color="FFFFFF"/>
                                    <w:left w:val="dashed" w:sz="2" w:space="0" w:color="FFFFFF"/>
                                    <w:bottom w:val="dashed" w:sz="2" w:space="0" w:color="FFFFFF"/>
                                    <w:right w:val="dashed" w:sz="2" w:space="0" w:color="FFFFFF"/>
                                  </w:divBdr>
                                </w:div>
                                <w:div w:id="914513701">
                                  <w:marLeft w:val="0"/>
                                  <w:marRight w:val="0"/>
                                  <w:marTop w:val="0"/>
                                  <w:marBottom w:val="0"/>
                                  <w:divBdr>
                                    <w:top w:val="dashed" w:sz="2" w:space="0" w:color="FFFFFF"/>
                                    <w:left w:val="dashed" w:sz="2" w:space="0" w:color="FFFFFF"/>
                                    <w:bottom w:val="dashed" w:sz="2" w:space="0" w:color="FFFFFF"/>
                                    <w:right w:val="dashed" w:sz="2" w:space="0" w:color="FFFFFF"/>
                                  </w:divBdr>
                                </w:div>
                                <w:div w:id="905071193">
                                  <w:marLeft w:val="0"/>
                                  <w:marRight w:val="0"/>
                                  <w:marTop w:val="0"/>
                                  <w:marBottom w:val="0"/>
                                  <w:divBdr>
                                    <w:top w:val="dashed" w:sz="2" w:space="0" w:color="FFFFFF"/>
                                    <w:left w:val="dashed" w:sz="2" w:space="0" w:color="FFFFFF"/>
                                    <w:bottom w:val="dashed" w:sz="2" w:space="0" w:color="FFFFFF"/>
                                    <w:right w:val="dashed" w:sz="2" w:space="0" w:color="FFFFFF"/>
                                  </w:divBdr>
                                </w:div>
                                <w:div w:id="1709647757">
                                  <w:marLeft w:val="0"/>
                                  <w:marRight w:val="0"/>
                                  <w:marTop w:val="0"/>
                                  <w:marBottom w:val="0"/>
                                  <w:divBdr>
                                    <w:top w:val="dashed" w:sz="2" w:space="0" w:color="FFFFFF"/>
                                    <w:left w:val="dashed" w:sz="2" w:space="0" w:color="FFFFFF"/>
                                    <w:bottom w:val="dashed" w:sz="2" w:space="0" w:color="FFFFFF"/>
                                    <w:right w:val="dashed" w:sz="2" w:space="0" w:color="FFFFFF"/>
                                  </w:divBdr>
                                </w:div>
                                <w:div w:id="1667243778">
                                  <w:marLeft w:val="0"/>
                                  <w:marRight w:val="0"/>
                                  <w:marTop w:val="0"/>
                                  <w:marBottom w:val="0"/>
                                  <w:divBdr>
                                    <w:top w:val="dashed" w:sz="2" w:space="0" w:color="FFFFFF"/>
                                    <w:left w:val="dashed" w:sz="2" w:space="0" w:color="FFFFFF"/>
                                    <w:bottom w:val="dashed" w:sz="2" w:space="0" w:color="FFFFFF"/>
                                    <w:right w:val="dashed" w:sz="2" w:space="0" w:color="FFFFFF"/>
                                  </w:divBdr>
                                </w:div>
                                <w:div w:id="725954688">
                                  <w:marLeft w:val="0"/>
                                  <w:marRight w:val="0"/>
                                  <w:marTop w:val="0"/>
                                  <w:marBottom w:val="0"/>
                                  <w:divBdr>
                                    <w:top w:val="dashed" w:sz="2" w:space="0" w:color="FFFFFF"/>
                                    <w:left w:val="dashed" w:sz="2" w:space="0" w:color="FFFFFF"/>
                                    <w:bottom w:val="dashed" w:sz="2" w:space="0" w:color="FFFFFF"/>
                                    <w:right w:val="dashed" w:sz="2" w:space="0" w:color="FFFFFF"/>
                                  </w:divBdr>
                                </w:div>
                                <w:div w:id="1110660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705619">
                              <w:marLeft w:val="0"/>
                              <w:marRight w:val="0"/>
                              <w:marTop w:val="0"/>
                              <w:marBottom w:val="0"/>
                              <w:divBdr>
                                <w:top w:val="dashed" w:sz="2" w:space="0" w:color="FFFFFF"/>
                                <w:left w:val="dashed" w:sz="2" w:space="0" w:color="FFFFFF"/>
                                <w:bottom w:val="dashed" w:sz="2" w:space="0" w:color="FFFFFF"/>
                                <w:right w:val="dashed" w:sz="2" w:space="0" w:color="FFFFFF"/>
                              </w:divBdr>
                            </w:div>
                            <w:div w:id="707342190">
                              <w:marLeft w:val="0"/>
                              <w:marRight w:val="0"/>
                              <w:marTop w:val="0"/>
                              <w:marBottom w:val="0"/>
                              <w:divBdr>
                                <w:top w:val="dashed" w:sz="2" w:space="0" w:color="FFFFFF"/>
                                <w:left w:val="dashed" w:sz="2" w:space="0" w:color="FFFFFF"/>
                                <w:bottom w:val="dashed" w:sz="2" w:space="0" w:color="FFFFFF"/>
                                <w:right w:val="dashed" w:sz="2" w:space="0" w:color="FFFFFF"/>
                              </w:divBdr>
                            </w:div>
                            <w:div w:id="662389055">
                              <w:marLeft w:val="0"/>
                              <w:marRight w:val="0"/>
                              <w:marTop w:val="0"/>
                              <w:marBottom w:val="0"/>
                              <w:divBdr>
                                <w:top w:val="dashed" w:sz="2" w:space="0" w:color="FFFFFF"/>
                                <w:left w:val="dashed" w:sz="2" w:space="0" w:color="FFFFFF"/>
                                <w:bottom w:val="dashed" w:sz="2" w:space="0" w:color="FFFFFF"/>
                                <w:right w:val="dashed" w:sz="2" w:space="0" w:color="FFFFFF"/>
                              </w:divBdr>
                              <w:divsChild>
                                <w:div w:id="789787021">
                                  <w:marLeft w:val="0"/>
                                  <w:marRight w:val="0"/>
                                  <w:marTop w:val="0"/>
                                  <w:marBottom w:val="0"/>
                                  <w:divBdr>
                                    <w:top w:val="dashed" w:sz="2" w:space="0" w:color="FFFFFF"/>
                                    <w:left w:val="dashed" w:sz="2" w:space="0" w:color="FFFFFF"/>
                                    <w:bottom w:val="dashed" w:sz="2" w:space="0" w:color="FFFFFF"/>
                                    <w:right w:val="dashed" w:sz="2" w:space="0" w:color="FFFFFF"/>
                                  </w:divBdr>
                                </w:div>
                                <w:div w:id="2098013231">
                                  <w:marLeft w:val="0"/>
                                  <w:marRight w:val="0"/>
                                  <w:marTop w:val="0"/>
                                  <w:marBottom w:val="0"/>
                                  <w:divBdr>
                                    <w:top w:val="dashed" w:sz="2" w:space="0" w:color="FFFFFF"/>
                                    <w:left w:val="dashed" w:sz="2" w:space="0" w:color="FFFFFF"/>
                                    <w:bottom w:val="dashed" w:sz="2" w:space="0" w:color="FFFFFF"/>
                                    <w:right w:val="dashed" w:sz="2" w:space="0" w:color="FFFFFF"/>
                                  </w:divBdr>
                                </w:div>
                                <w:div w:id="868450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138702">
                          <w:marLeft w:val="0"/>
                          <w:marRight w:val="0"/>
                          <w:marTop w:val="0"/>
                          <w:marBottom w:val="0"/>
                          <w:divBdr>
                            <w:top w:val="dashed" w:sz="2" w:space="0" w:color="FFFFFF"/>
                            <w:left w:val="dashed" w:sz="2" w:space="0" w:color="FFFFFF"/>
                            <w:bottom w:val="dashed" w:sz="2" w:space="0" w:color="FFFFFF"/>
                            <w:right w:val="dashed" w:sz="2" w:space="0" w:color="FFFFFF"/>
                          </w:divBdr>
                        </w:div>
                        <w:div w:id="1825470378">
                          <w:marLeft w:val="0"/>
                          <w:marRight w:val="0"/>
                          <w:marTop w:val="0"/>
                          <w:marBottom w:val="0"/>
                          <w:divBdr>
                            <w:top w:val="dashed" w:sz="2" w:space="0" w:color="FFFFFF"/>
                            <w:left w:val="dashed" w:sz="2" w:space="0" w:color="FFFFFF"/>
                            <w:bottom w:val="dashed" w:sz="2" w:space="0" w:color="FFFFFF"/>
                            <w:right w:val="dashed" w:sz="2" w:space="0" w:color="FFFFFF"/>
                          </w:divBdr>
                          <w:divsChild>
                            <w:div w:id="1009866720">
                              <w:marLeft w:val="0"/>
                              <w:marRight w:val="0"/>
                              <w:marTop w:val="0"/>
                              <w:marBottom w:val="0"/>
                              <w:divBdr>
                                <w:top w:val="dashed" w:sz="2" w:space="0" w:color="FFFFFF"/>
                                <w:left w:val="dashed" w:sz="2" w:space="0" w:color="FFFFFF"/>
                                <w:bottom w:val="dashed" w:sz="2" w:space="0" w:color="FFFFFF"/>
                                <w:right w:val="dashed" w:sz="2" w:space="0" w:color="FFFFFF"/>
                              </w:divBdr>
                            </w:div>
                            <w:div w:id="1172448575">
                              <w:marLeft w:val="0"/>
                              <w:marRight w:val="0"/>
                              <w:marTop w:val="0"/>
                              <w:marBottom w:val="0"/>
                              <w:divBdr>
                                <w:top w:val="dashed" w:sz="2" w:space="0" w:color="FFFFFF"/>
                                <w:left w:val="dashed" w:sz="2" w:space="0" w:color="FFFFFF"/>
                                <w:bottom w:val="dashed" w:sz="2" w:space="0" w:color="FFFFFF"/>
                                <w:right w:val="dashed" w:sz="2" w:space="0" w:color="FFFFFF"/>
                              </w:divBdr>
                            </w:div>
                            <w:div w:id="1798139500">
                              <w:marLeft w:val="0"/>
                              <w:marRight w:val="0"/>
                              <w:marTop w:val="0"/>
                              <w:marBottom w:val="0"/>
                              <w:divBdr>
                                <w:top w:val="dashed" w:sz="2" w:space="0" w:color="FFFFFF"/>
                                <w:left w:val="dashed" w:sz="2" w:space="0" w:color="FFFFFF"/>
                                <w:bottom w:val="dashed" w:sz="2" w:space="0" w:color="FFFFFF"/>
                                <w:right w:val="dashed" w:sz="2" w:space="0" w:color="FFFFFF"/>
                              </w:divBdr>
                            </w:div>
                            <w:div w:id="1113212332">
                              <w:marLeft w:val="0"/>
                              <w:marRight w:val="0"/>
                              <w:marTop w:val="0"/>
                              <w:marBottom w:val="0"/>
                              <w:divBdr>
                                <w:top w:val="dashed" w:sz="2" w:space="0" w:color="FFFFFF"/>
                                <w:left w:val="dashed" w:sz="2" w:space="0" w:color="FFFFFF"/>
                                <w:bottom w:val="dashed" w:sz="2" w:space="0" w:color="FFFFFF"/>
                                <w:right w:val="dashed" w:sz="2" w:space="0" w:color="FFFFFF"/>
                              </w:divBdr>
                              <w:divsChild>
                                <w:div w:id="1341077395">
                                  <w:marLeft w:val="0"/>
                                  <w:marRight w:val="0"/>
                                  <w:marTop w:val="0"/>
                                  <w:marBottom w:val="0"/>
                                  <w:divBdr>
                                    <w:top w:val="dashed" w:sz="2" w:space="0" w:color="FFFFFF"/>
                                    <w:left w:val="dashed" w:sz="2" w:space="0" w:color="FFFFFF"/>
                                    <w:bottom w:val="dashed" w:sz="2" w:space="0" w:color="FFFFFF"/>
                                    <w:right w:val="dashed" w:sz="2" w:space="0" w:color="FFFFFF"/>
                                  </w:divBdr>
                                </w:div>
                                <w:div w:id="439223947">
                                  <w:marLeft w:val="0"/>
                                  <w:marRight w:val="0"/>
                                  <w:marTop w:val="0"/>
                                  <w:marBottom w:val="0"/>
                                  <w:divBdr>
                                    <w:top w:val="dashed" w:sz="2" w:space="0" w:color="FFFFFF"/>
                                    <w:left w:val="dashed" w:sz="2" w:space="0" w:color="FFFFFF"/>
                                    <w:bottom w:val="dashed" w:sz="2" w:space="0" w:color="FFFFFF"/>
                                    <w:right w:val="dashed" w:sz="2" w:space="0" w:color="FFFFFF"/>
                                  </w:divBdr>
                                </w:div>
                                <w:div w:id="455175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2473669">
                          <w:marLeft w:val="0"/>
                          <w:marRight w:val="0"/>
                          <w:marTop w:val="0"/>
                          <w:marBottom w:val="0"/>
                          <w:divBdr>
                            <w:top w:val="dashed" w:sz="2" w:space="0" w:color="FFFFFF"/>
                            <w:left w:val="dashed" w:sz="2" w:space="0" w:color="FFFFFF"/>
                            <w:bottom w:val="dashed" w:sz="2" w:space="0" w:color="FFFFFF"/>
                            <w:right w:val="dashed" w:sz="2" w:space="0" w:color="FFFFFF"/>
                          </w:divBdr>
                        </w:div>
                        <w:div w:id="150798490">
                          <w:marLeft w:val="0"/>
                          <w:marRight w:val="0"/>
                          <w:marTop w:val="0"/>
                          <w:marBottom w:val="0"/>
                          <w:divBdr>
                            <w:top w:val="dashed" w:sz="2" w:space="0" w:color="FFFFFF"/>
                            <w:left w:val="dashed" w:sz="2" w:space="0" w:color="FFFFFF"/>
                            <w:bottom w:val="dashed" w:sz="2" w:space="0" w:color="FFFFFF"/>
                            <w:right w:val="dashed" w:sz="2" w:space="0" w:color="FFFFFF"/>
                          </w:divBdr>
                          <w:divsChild>
                            <w:div w:id="1851720659">
                              <w:marLeft w:val="0"/>
                              <w:marRight w:val="0"/>
                              <w:marTop w:val="0"/>
                              <w:marBottom w:val="0"/>
                              <w:divBdr>
                                <w:top w:val="dashed" w:sz="2" w:space="0" w:color="FFFFFF"/>
                                <w:left w:val="dashed" w:sz="2" w:space="0" w:color="FFFFFF"/>
                                <w:bottom w:val="dashed" w:sz="2" w:space="0" w:color="FFFFFF"/>
                                <w:right w:val="dashed" w:sz="2" w:space="0" w:color="FFFFFF"/>
                              </w:divBdr>
                            </w:div>
                            <w:div w:id="1207058496">
                              <w:marLeft w:val="0"/>
                              <w:marRight w:val="0"/>
                              <w:marTop w:val="0"/>
                              <w:marBottom w:val="0"/>
                              <w:divBdr>
                                <w:top w:val="dashed" w:sz="2" w:space="0" w:color="FFFFFF"/>
                                <w:left w:val="dashed" w:sz="2" w:space="0" w:color="FFFFFF"/>
                                <w:bottom w:val="dashed" w:sz="2" w:space="0" w:color="FFFFFF"/>
                                <w:right w:val="dashed" w:sz="2" w:space="0" w:color="FFFFFF"/>
                              </w:divBdr>
                            </w:div>
                            <w:div w:id="1783571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937215">
                          <w:marLeft w:val="0"/>
                          <w:marRight w:val="0"/>
                          <w:marTop w:val="0"/>
                          <w:marBottom w:val="0"/>
                          <w:divBdr>
                            <w:top w:val="dashed" w:sz="2" w:space="0" w:color="FFFFFF"/>
                            <w:left w:val="dashed" w:sz="2" w:space="0" w:color="FFFFFF"/>
                            <w:bottom w:val="dashed" w:sz="2" w:space="0" w:color="FFFFFF"/>
                            <w:right w:val="dashed" w:sz="2" w:space="0" w:color="FFFFFF"/>
                          </w:divBdr>
                        </w:div>
                        <w:div w:id="1731617157">
                          <w:marLeft w:val="0"/>
                          <w:marRight w:val="0"/>
                          <w:marTop w:val="0"/>
                          <w:marBottom w:val="0"/>
                          <w:divBdr>
                            <w:top w:val="dashed" w:sz="2" w:space="0" w:color="FFFFFF"/>
                            <w:left w:val="dashed" w:sz="2" w:space="0" w:color="FFFFFF"/>
                            <w:bottom w:val="dashed" w:sz="2" w:space="0" w:color="FFFFFF"/>
                            <w:right w:val="dashed" w:sz="2" w:space="0" w:color="FFFFFF"/>
                          </w:divBdr>
                          <w:divsChild>
                            <w:div w:id="1046681900">
                              <w:marLeft w:val="0"/>
                              <w:marRight w:val="0"/>
                              <w:marTop w:val="0"/>
                              <w:marBottom w:val="0"/>
                              <w:divBdr>
                                <w:top w:val="dashed" w:sz="2" w:space="0" w:color="FFFFFF"/>
                                <w:left w:val="dashed" w:sz="2" w:space="0" w:color="FFFFFF"/>
                                <w:bottom w:val="dashed" w:sz="2" w:space="0" w:color="FFFFFF"/>
                                <w:right w:val="dashed" w:sz="2" w:space="0" w:color="FFFFFF"/>
                              </w:divBdr>
                            </w:div>
                            <w:div w:id="675155487">
                              <w:marLeft w:val="0"/>
                              <w:marRight w:val="0"/>
                              <w:marTop w:val="0"/>
                              <w:marBottom w:val="0"/>
                              <w:divBdr>
                                <w:top w:val="dashed" w:sz="2" w:space="0" w:color="FFFFFF"/>
                                <w:left w:val="dashed" w:sz="2" w:space="0" w:color="FFFFFF"/>
                                <w:bottom w:val="dashed" w:sz="2" w:space="0" w:color="FFFFFF"/>
                                <w:right w:val="dashed" w:sz="2" w:space="0" w:color="FFFFFF"/>
                              </w:divBdr>
                              <w:divsChild>
                                <w:div w:id="936713669">
                                  <w:marLeft w:val="0"/>
                                  <w:marRight w:val="0"/>
                                  <w:marTop w:val="0"/>
                                  <w:marBottom w:val="0"/>
                                  <w:divBdr>
                                    <w:top w:val="dashed" w:sz="2" w:space="0" w:color="FFFFFF"/>
                                    <w:left w:val="dashed" w:sz="2" w:space="0" w:color="FFFFFF"/>
                                    <w:bottom w:val="dashed" w:sz="2" w:space="0" w:color="FFFFFF"/>
                                    <w:right w:val="dashed" w:sz="2" w:space="0" w:color="FFFFFF"/>
                                  </w:divBdr>
                                </w:div>
                                <w:div w:id="628321391">
                                  <w:marLeft w:val="0"/>
                                  <w:marRight w:val="0"/>
                                  <w:marTop w:val="0"/>
                                  <w:marBottom w:val="0"/>
                                  <w:divBdr>
                                    <w:top w:val="dashed" w:sz="2" w:space="0" w:color="FFFFFF"/>
                                    <w:left w:val="dashed" w:sz="2" w:space="0" w:color="FFFFFF"/>
                                    <w:bottom w:val="dashed" w:sz="2" w:space="0" w:color="FFFFFF"/>
                                    <w:right w:val="dashed" w:sz="2" w:space="0" w:color="FFFFFF"/>
                                  </w:divBdr>
                                </w:div>
                                <w:div w:id="196430962">
                                  <w:marLeft w:val="0"/>
                                  <w:marRight w:val="0"/>
                                  <w:marTop w:val="0"/>
                                  <w:marBottom w:val="0"/>
                                  <w:divBdr>
                                    <w:top w:val="dashed" w:sz="2" w:space="0" w:color="FFFFFF"/>
                                    <w:left w:val="dashed" w:sz="2" w:space="0" w:color="FFFFFF"/>
                                    <w:bottom w:val="dashed" w:sz="2" w:space="0" w:color="FFFFFF"/>
                                    <w:right w:val="dashed" w:sz="2" w:space="0" w:color="FFFFFF"/>
                                  </w:divBdr>
                                </w:div>
                                <w:div w:id="1478301512">
                                  <w:marLeft w:val="0"/>
                                  <w:marRight w:val="0"/>
                                  <w:marTop w:val="0"/>
                                  <w:marBottom w:val="0"/>
                                  <w:divBdr>
                                    <w:top w:val="dashed" w:sz="2" w:space="0" w:color="FFFFFF"/>
                                    <w:left w:val="dashed" w:sz="2" w:space="0" w:color="FFFFFF"/>
                                    <w:bottom w:val="dashed" w:sz="2" w:space="0" w:color="FFFFFF"/>
                                    <w:right w:val="dashed" w:sz="2" w:space="0" w:color="FFFFFF"/>
                                  </w:divBdr>
                                </w:div>
                                <w:div w:id="983198821">
                                  <w:marLeft w:val="0"/>
                                  <w:marRight w:val="0"/>
                                  <w:marTop w:val="0"/>
                                  <w:marBottom w:val="0"/>
                                  <w:divBdr>
                                    <w:top w:val="dashed" w:sz="2" w:space="0" w:color="FFFFFF"/>
                                    <w:left w:val="dashed" w:sz="2" w:space="0" w:color="FFFFFF"/>
                                    <w:bottom w:val="dashed" w:sz="2" w:space="0" w:color="FFFFFF"/>
                                    <w:right w:val="dashed" w:sz="2" w:space="0" w:color="FFFFFF"/>
                                  </w:divBdr>
                                </w:div>
                                <w:div w:id="112940914">
                                  <w:marLeft w:val="0"/>
                                  <w:marRight w:val="0"/>
                                  <w:marTop w:val="0"/>
                                  <w:marBottom w:val="0"/>
                                  <w:divBdr>
                                    <w:top w:val="dashed" w:sz="2" w:space="0" w:color="FFFFFF"/>
                                    <w:left w:val="dashed" w:sz="2" w:space="0" w:color="FFFFFF"/>
                                    <w:bottom w:val="dashed" w:sz="2" w:space="0" w:color="FFFFFF"/>
                                    <w:right w:val="dashed" w:sz="2" w:space="0" w:color="FFFFFF"/>
                                  </w:divBdr>
                                </w:div>
                                <w:div w:id="1216771095">
                                  <w:marLeft w:val="0"/>
                                  <w:marRight w:val="0"/>
                                  <w:marTop w:val="0"/>
                                  <w:marBottom w:val="0"/>
                                  <w:divBdr>
                                    <w:top w:val="dashed" w:sz="2" w:space="0" w:color="FFFFFF"/>
                                    <w:left w:val="dashed" w:sz="2" w:space="0" w:color="FFFFFF"/>
                                    <w:bottom w:val="dashed" w:sz="2" w:space="0" w:color="FFFFFF"/>
                                    <w:right w:val="dashed" w:sz="2" w:space="0" w:color="FFFFFF"/>
                                  </w:divBdr>
                                </w:div>
                                <w:div w:id="916670681">
                                  <w:marLeft w:val="0"/>
                                  <w:marRight w:val="0"/>
                                  <w:marTop w:val="0"/>
                                  <w:marBottom w:val="0"/>
                                  <w:divBdr>
                                    <w:top w:val="dashed" w:sz="2" w:space="0" w:color="FFFFFF"/>
                                    <w:left w:val="dashed" w:sz="2" w:space="0" w:color="FFFFFF"/>
                                    <w:bottom w:val="dashed" w:sz="2" w:space="0" w:color="FFFFFF"/>
                                    <w:right w:val="dashed" w:sz="2" w:space="0" w:color="FFFFFF"/>
                                  </w:divBdr>
                                </w:div>
                                <w:div w:id="1092892467">
                                  <w:marLeft w:val="0"/>
                                  <w:marRight w:val="0"/>
                                  <w:marTop w:val="0"/>
                                  <w:marBottom w:val="0"/>
                                  <w:divBdr>
                                    <w:top w:val="dashed" w:sz="2" w:space="0" w:color="FFFFFF"/>
                                    <w:left w:val="dashed" w:sz="2" w:space="0" w:color="FFFFFF"/>
                                    <w:bottom w:val="dashed" w:sz="2" w:space="0" w:color="FFFFFF"/>
                                    <w:right w:val="dashed" w:sz="2" w:space="0" w:color="FFFFFF"/>
                                  </w:divBdr>
                                </w:div>
                                <w:div w:id="1068262603">
                                  <w:marLeft w:val="0"/>
                                  <w:marRight w:val="0"/>
                                  <w:marTop w:val="0"/>
                                  <w:marBottom w:val="0"/>
                                  <w:divBdr>
                                    <w:top w:val="dashed" w:sz="2" w:space="0" w:color="FFFFFF"/>
                                    <w:left w:val="dashed" w:sz="2" w:space="0" w:color="FFFFFF"/>
                                    <w:bottom w:val="dashed" w:sz="2" w:space="0" w:color="FFFFFF"/>
                                    <w:right w:val="dashed" w:sz="2" w:space="0" w:color="FFFFFF"/>
                                  </w:divBdr>
                                </w:div>
                                <w:div w:id="1419445351">
                                  <w:marLeft w:val="0"/>
                                  <w:marRight w:val="0"/>
                                  <w:marTop w:val="0"/>
                                  <w:marBottom w:val="0"/>
                                  <w:divBdr>
                                    <w:top w:val="dashed" w:sz="2" w:space="0" w:color="FFFFFF"/>
                                    <w:left w:val="dashed" w:sz="2" w:space="0" w:color="FFFFFF"/>
                                    <w:bottom w:val="dashed" w:sz="2" w:space="0" w:color="FFFFFF"/>
                                    <w:right w:val="dashed" w:sz="2" w:space="0" w:color="FFFFFF"/>
                                  </w:divBdr>
                                </w:div>
                                <w:div w:id="1802528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064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696855">
                          <w:marLeft w:val="0"/>
                          <w:marRight w:val="0"/>
                          <w:marTop w:val="0"/>
                          <w:marBottom w:val="0"/>
                          <w:divBdr>
                            <w:top w:val="dashed" w:sz="2" w:space="0" w:color="FFFFFF"/>
                            <w:left w:val="dashed" w:sz="2" w:space="0" w:color="FFFFFF"/>
                            <w:bottom w:val="dashed" w:sz="2" w:space="0" w:color="FFFFFF"/>
                            <w:right w:val="dashed" w:sz="2" w:space="0" w:color="FFFFFF"/>
                          </w:divBdr>
                        </w:div>
                        <w:div w:id="352652501">
                          <w:marLeft w:val="0"/>
                          <w:marRight w:val="0"/>
                          <w:marTop w:val="0"/>
                          <w:marBottom w:val="0"/>
                          <w:divBdr>
                            <w:top w:val="dashed" w:sz="2" w:space="0" w:color="FFFFFF"/>
                            <w:left w:val="dashed" w:sz="2" w:space="0" w:color="FFFFFF"/>
                            <w:bottom w:val="dashed" w:sz="2" w:space="0" w:color="FFFFFF"/>
                            <w:right w:val="dashed" w:sz="2" w:space="0" w:color="FFFFFF"/>
                          </w:divBdr>
                          <w:divsChild>
                            <w:div w:id="691228320">
                              <w:marLeft w:val="0"/>
                              <w:marRight w:val="0"/>
                              <w:marTop w:val="0"/>
                              <w:marBottom w:val="0"/>
                              <w:divBdr>
                                <w:top w:val="dashed" w:sz="2" w:space="0" w:color="FFFFFF"/>
                                <w:left w:val="dashed" w:sz="2" w:space="0" w:color="FFFFFF"/>
                                <w:bottom w:val="dashed" w:sz="2" w:space="0" w:color="FFFFFF"/>
                                <w:right w:val="dashed" w:sz="2" w:space="0" w:color="FFFFFF"/>
                              </w:divBdr>
                            </w:div>
                            <w:div w:id="1973167160">
                              <w:marLeft w:val="0"/>
                              <w:marRight w:val="0"/>
                              <w:marTop w:val="0"/>
                              <w:marBottom w:val="0"/>
                              <w:divBdr>
                                <w:top w:val="dashed" w:sz="2" w:space="0" w:color="FFFFFF"/>
                                <w:left w:val="dashed" w:sz="2" w:space="0" w:color="FFFFFF"/>
                                <w:bottom w:val="dashed" w:sz="2" w:space="0" w:color="FFFFFF"/>
                                <w:right w:val="dashed" w:sz="2" w:space="0" w:color="FFFFFF"/>
                              </w:divBdr>
                              <w:divsChild>
                                <w:div w:id="1642954563">
                                  <w:marLeft w:val="0"/>
                                  <w:marRight w:val="0"/>
                                  <w:marTop w:val="0"/>
                                  <w:marBottom w:val="0"/>
                                  <w:divBdr>
                                    <w:top w:val="dashed" w:sz="2" w:space="0" w:color="FFFFFF"/>
                                    <w:left w:val="dashed" w:sz="2" w:space="0" w:color="FFFFFF"/>
                                    <w:bottom w:val="dashed" w:sz="2" w:space="0" w:color="FFFFFF"/>
                                    <w:right w:val="dashed" w:sz="2" w:space="0" w:color="FFFFFF"/>
                                  </w:divBdr>
                                </w:div>
                                <w:div w:id="1417170517">
                                  <w:marLeft w:val="0"/>
                                  <w:marRight w:val="0"/>
                                  <w:marTop w:val="0"/>
                                  <w:marBottom w:val="0"/>
                                  <w:divBdr>
                                    <w:top w:val="dashed" w:sz="2" w:space="0" w:color="FFFFFF"/>
                                    <w:left w:val="dashed" w:sz="2" w:space="0" w:color="FFFFFF"/>
                                    <w:bottom w:val="dashed" w:sz="2" w:space="0" w:color="FFFFFF"/>
                                    <w:right w:val="dashed" w:sz="2" w:space="0" w:color="FFFFFF"/>
                                  </w:divBdr>
                                </w:div>
                                <w:div w:id="1018233741">
                                  <w:marLeft w:val="0"/>
                                  <w:marRight w:val="0"/>
                                  <w:marTop w:val="0"/>
                                  <w:marBottom w:val="0"/>
                                  <w:divBdr>
                                    <w:top w:val="dashed" w:sz="2" w:space="0" w:color="FFFFFF"/>
                                    <w:left w:val="dashed" w:sz="2" w:space="0" w:color="FFFFFF"/>
                                    <w:bottom w:val="dashed" w:sz="2" w:space="0" w:color="FFFFFF"/>
                                    <w:right w:val="dashed" w:sz="2" w:space="0" w:color="FFFFFF"/>
                                  </w:divBdr>
                                </w:div>
                                <w:div w:id="1205827872">
                                  <w:marLeft w:val="0"/>
                                  <w:marRight w:val="0"/>
                                  <w:marTop w:val="0"/>
                                  <w:marBottom w:val="0"/>
                                  <w:divBdr>
                                    <w:top w:val="dashed" w:sz="2" w:space="0" w:color="FFFFFF"/>
                                    <w:left w:val="dashed" w:sz="2" w:space="0" w:color="FFFFFF"/>
                                    <w:bottom w:val="dashed" w:sz="2" w:space="0" w:color="FFFFFF"/>
                                    <w:right w:val="dashed" w:sz="2" w:space="0" w:color="FFFFFF"/>
                                  </w:divBdr>
                                </w:div>
                                <w:div w:id="1773359945">
                                  <w:marLeft w:val="0"/>
                                  <w:marRight w:val="0"/>
                                  <w:marTop w:val="0"/>
                                  <w:marBottom w:val="0"/>
                                  <w:divBdr>
                                    <w:top w:val="dashed" w:sz="2" w:space="0" w:color="FFFFFF"/>
                                    <w:left w:val="dashed" w:sz="2" w:space="0" w:color="FFFFFF"/>
                                    <w:bottom w:val="dashed" w:sz="2" w:space="0" w:color="FFFFFF"/>
                                    <w:right w:val="dashed" w:sz="2" w:space="0" w:color="FFFFFF"/>
                                  </w:divBdr>
                                </w:div>
                                <w:div w:id="1187216427">
                                  <w:marLeft w:val="0"/>
                                  <w:marRight w:val="0"/>
                                  <w:marTop w:val="0"/>
                                  <w:marBottom w:val="0"/>
                                  <w:divBdr>
                                    <w:top w:val="dashed" w:sz="2" w:space="0" w:color="FFFFFF"/>
                                    <w:left w:val="dashed" w:sz="2" w:space="0" w:color="FFFFFF"/>
                                    <w:bottom w:val="dashed" w:sz="2" w:space="0" w:color="FFFFFF"/>
                                    <w:right w:val="dashed" w:sz="2" w:space="0" w:color="FFFFFF"/>
                                  </w:divBdr>
                                </w:div>
                                <w:div w:id="1022778282">
                                  <w:marLeft w:val="0"/>
                                  <w:marRight w:val="0"/>
                                  <w:marTop w:val="0"/>
                                  <w:marBottom w:val="0"/>
                                  <w:divBdr>
                                    <w:top w:val="dashed" w:sz="2" w:space="0" w:color="FFFFFF"/>
                                    <w:left w:val="dashed" w:sz="2" w:space="0" w:color="FFFFFF"/>
                                    <w:bottom w:val="dashed" w:sz="2" w:space="0" w:color="FFFFFF"/>
                                    <w:right w:val="dashed" w:sz="2" w:space="0" w:color="FFFFFF"/>
                                  </w:divBdr>
                                </w:div>
                                <w:div w:id="887452807">
                                  <w:marLeft w:val="0"/>
                                  <w:marRight w:val="0"/>
                                  <w:marTop w:val="0"/>
                                  <w:marBottom w:val="0"/>
                                  <w:divBdr>
                                    <w:top w:val="dashed" w:sz="2" w:space="0" w:color="FFFFFF"/>
                                    <w:left w:val="dashed" w:sz="2" w:space="0" w:color="FFFFFF"/>
                                    <w:bottom w:val="dashed" w:sz="2" w:space="0" w:color="FFFFFF"/>
                                    <w:right w:val="dashed" w:sz="2" w:space="0" w:color="FFFFFF"/>
                                  </w:divBdr>
                                </w:div>
                                <w:div w:id="288173779">
                                  <w:marLeft w:val="0"/>
                                  <w:marRight w:val="0"/>
                                  <w:marTop w:val="0"/>
                                  <w:marBottom w:val="0"/>
                                  <w:divBdr>
                                    <w:top w:val="dashed" w:sz="2" w:space="0" w:color="FFFFFF"/>
                                    <w:left w:val="dashed" w:sz="2" w:space="0" w:color="FFFFFF"/>
                                    <w:bottom w:val="dashed" w:sz="2" w:space="0" w:color="FFFFFF"/>
                                    <w:right w:val="dashed" w:sz="2" w:space="0" w:color="FFFFFF"/>
                                  </w:divBdr>
                                </w:div>
                                <w:div w:id="1721325497">
                                  <w:marLeft w:val="0"/>
                                  <w:marRight w:val="0"/>
                                  <w:marTop w:val="0"/>
                                  <w:marBottom w:val="0"/>
                                  <w:divBdr>
                                    <w:top w:val="dashed" w:sz="2" w:space="0" w:color="FFFFFF"/>
                                    <w:left w:val="dashed" w:sz="2" w:space="0" w:color="FFFFFF"/>
                                    <w:bottom w:val="dashed" w:sz="2" w:space="0" w:color="FFFFFF"/>
                                    <w:right w:val="dashed" w:sz="2" w:space="0" w:color="FFFFFF"/>
                                  </w:divBdr>
                                </w:div>
                                <w:div w:id="108159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527636">
                              <w:marLeft w:val="0"/>
                              <w:marRight w:val="0"/>
                              <w:marTop w:val="0"/>
                              <w:marBottom w:val="0"/>
                              <w:divBdr>
                                <w:top w:val="dashed" w:sz="2" w:space="0" w:color="FFFFFF"/>
                                <w:left w:val="dashed" w:sz="2" w:space="0" w:color="FFFFFF"/>
                                <w:bottom w:val="dashed" w:sz="2" w:space="0" w:color="FFFFFF"/>
                                <w:right w:val="dashed" w:sz="2" w:space="0" w:color="FFFFFF"/>
                              </w:divBdr>
                            </w:div>
                            <w:div w:id="856774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4099795">
                          <w:marLeft w:val="0"/>
                          <w:marRight w:val="0"/>
                          <w:marTop w:val="0"/>
                          <w:marBottom w:val="0"/>
                          <w:divBdr>
                            <w:top w:val="dashed" w:sz="2" w:space="0" w:color="FFFFFF"/>
                            <w:left w:val="dashed" w:sz="2" w:space="0" w:color="FFFFFF"/>
                            <w:bottom w:val="dashed" w:sz="2" w:space="0" w:color="FFFFFF"/>
                            <w:right w:val="dashed" w:sz="2" w:space="0" w:color="FFFFFF"/>
                          </w:divBdr>
                        </w:div>
                        <w:div w:id="1591115336">
                          <w:marLeft w:val="0"/>
                          <w:marRight w:val="0"/>
                          <w:marTop w:val="0"/>
                          <w:marBottom w:val="0"/>
                          <w:divBdr>
                            <w:top w:val="dashed" w:sz="2" w:space="0" w:color="FFFFFF"/>
                            <w:left w:val="dashed" w:sz="2" w:space="0" w:color="FFFFFF"/>
                            <w:bottom w:val="dashed" w:sz="2" w:space="0" w:color="FFFFFF"/>
                            <w:right w:val="dashed" w:sz="2" w:space="0" w:color="FFFFFF"/>
                          </w:divBdr>
                          <w:divsChild>
                            <w:div w:id="921254476">
                              <w:marLeft w:val="0"/>
                              <w:marRight w:val="0"/>
                              <w:marTop w:val="0"/>
                              <w:marBottom w:val="0"/>
                              <w:divBdr>
                                <w:top w:val="dashed" w:sz="2" w:space="0" w:color="FFFFFF"/>
                                <w:left w:val="dashed" w:sz="2" w:space="0" w:color="FFFFFF"/>
                                <w:bottom w:val="dashed" w:sz="2" w:space="0" w:color="FFFFFF"/>
                                <w:right w:val="dashed" w:sz="2" w:space="0" w:color="FFFFFF"/>
                              </w:divBdr>
                            </w:div>
                            <w:div w:id="940990654">
                              <w:marLeft w:val="0"/>
                              <w:marRight w:val="0"/>
                              <w:marTop w:val="0"/>
                              <w:marBottom w:val="0"/>
                              <w:divBdr>
                                <w:top w:val="dashed" w:sz="2" w:space="0" w:color="FFFFFF"/>
                                <w:left w:val="dashed" w:sz="2" w:space="0" w:color="FFFFFF"/>
                                <w:bottom w:val="dashed" w:sz="2" w:space="0" w:color="FFFFFF"/>
                                <w:right w:val="dashed" w:sz="2" w:space="0" w:color="FFFFFF"/>
                              </w:divBdr>
                              <w:divsChild>
                                <w:div w:id="482741805">
                                  <w:marLeft w:val="0"/>
                                  <w:marRight w:val="0"/>
                                  <w:marTop w:val="0"/>
                                  <w:marBottom w:val="0"/>
                                  <w:divBdr>
                                    <w:top w:val="dashed" w:sz="2" w:space="0" w:color="FFFFFF"/>
                                    <w:left w:val="dashed" w:sz="2" w:space="0" w:color="FFFFFF"/>
                                    <w:bottom w:val="dashed" w:sz="2" w:space="0" w:color="FFFFFF"/>
                                    <w:right w:val="dashed" w:sz="2" w:space="0" w:color="FFFFFF"/>
                                  </w:divBdr>
                                </w:div>
                                <w:div w:id="1838571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63720">
                              <w:marLeft w:val="0"/>
                              <w:marRight w:val="0"/>
                              <w:marTop w:val="0"/>
                              <w:marBottom w:val="0"/>
                              <w:divBdr>
                                <w:top w:val="dashed" w:sz="2" w:space="0" w:color="FFFFFF"/>
                                <w:left w:val="dashed" w:sz="2" w:space="0" w:color="FFFFFF"/>
                                <w:bottom w:val="dashed" w:sz="2" w:space="0" w:color="FFFFFF"/>
                                <w:right w:val="dashed" w:sz="2" w:space="0" w:color="FFFFFF"/>
                              </w:divBdr>
                            </w:div>
                            <w:div w:id="932200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740584">
                          <w:marLeft w:val="0"/>
                          <w:marRight w:val="0"/>
                          <w:marTop w:val="0"/>
                          <w:marBottom w:val="0"/>
                          <w:divBdr>
                            <w:top w:val="dashed" w:sz="2" w:space="0" w:color="FFFFFF"/>
                            <w:left w:val="dashed" w:sz="2" w:space="0" w:color="FFFFFF"/>
                            <w:bottom w:val="dashed" w:sz="2" w:space="0" w:color="FFFFFF"/>
                            <w:right w:val="dashed" w:sz="2" w:space="0" w:color="FFFFFF"/>
                          </w:divBdr>
                        </w:div>
                        <w:div w:id="681056261">
                          <w:marLeft w:val="0"/>
                          <w:marRight w:val="0"/>
                          <w:marTop w:val="0"/>
                          <w:marBottom w:val="0"/>
                          <w:divBdr>
                            <w:top w:val="dashed" w:sz="2" w:space="0" w:color="FFFFFF"/>
                            <w:left w:val="dashed" w:sz="2" w:space="0" w:color="FFFFFF"/>
                            <w:bottom w:val="dashed" w:sz="2" w:space="0" w:color="FFFFFF"/>
                            <w:right w:val="dashed" w:sz="2" w:space="0" w:color="FFFFFF"/>
                          </w:divBdr>
                          <w:divsChild>
                            <w:div w:id="1866089988">
                              <w:marLeft w:val="0"/>
                              <w:marRight w:val="0"/>
                              <w:marTop w:val="0"/>
                              <w:marBottom w:val="0"/>
                              <w:divBdr>
                                <w:top w:val="dashed" w:sz="2" w:space="0" w:color="FFFFFF"/>
                                <w:left w:val="dashed" w:sz="2" w:space="0" w:color="FFFFFF"/>
                                <w:bottom w:val="dashed" w:sz="2" w:space="0" w:color="FFFFFF"/>
                                <w:right w:val="dashed" w:sz="2" w:space="0" w:color="FFFFFF"/>
                              </w:divBdr>
                            </w:div>
                            <w:div w:id="797182672">
                              <w:marLeft w:val="0"/>
                              <w:marRight w:val="0"/>
                              <w:marTop w:val="0"/>
                              <w:marBottom w:val="0"/>
                              <w:divBdr>
                                <w:top w:val="dashed" w:sz="2" w:space="0" w:color="FFFFFF"/>
                                <w:left w:val="dashed" w:sz="2" w:space="0" w:color="FFFFFF"/>
                                <w:bottom w:val="dashed" w:sz="2" w:space="0" w:color="FFFFFF"/>
                                <w:right w:val="dashed" w:sz="2" w:space="0" w:color="FFFFFF"/>
                              </w:divBdr>
                            </w:div>
                            <w:div w:id="1199275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379614">
                          <w:marLeft w:val="0"/>
                          <w:marRight w:val="0"/>
                          <w:marTop w:val="0"/>
                          <w:marBottom w:val="0"/>
                          <w:divBdr>
                            <w:top w:val="dashed" w:sz="2" w:space="0" w:color="FFFFFF"/>
                            <w:left w:val="dashed" w:sz="2" w:space="0" w:color="FFFFFF"/>
                            <w:bottom w:val="dashed" w:sz="2" w:space="0" w:color="FFFFFF"/>
                            <w:right w:val="dashed" w:sz="2" w:space="0" w:color="FFFFFF"/>
                          </w:divBdr>
                        </w:div>
                        <w:div w:id="2045010131">
                          <w:marLeft w:val="0"/>
                          <w:marRight w:val="0"/>
                          <w:marTop w:val="0"/>
                          <w:marBottom w:val="0"/>
                          <w:divBdr>
                            <w:top w:val="dashed" w:sz="2" w:space="0" w:color="FFFFFF"/>
                            <w:left w:val="dashed" w:sz="2" w:space="0" w:color="FFFFFF"/>
                            <w:bottom w:val="dashed" w:sz="2" w:space="0" w:color="FFFFFF"/>
                            <w:right w:val="dashed" w:sz="2" w:space="0" w:color="FFFFFF"/>
                          </w:divBdr>
                          <w:divsChild>
                            <w:div w:id="1566332818">
                              <w:marLeft w:val="0"/>
                              <w:marRight w:val="0"/>
                              <w:marTop w:val="0"/>
                              <w:marBottom w:val="0"/>
                              <w:divBdr>
                                <w:top w:val="dashed" w:sz="2" w:space="0" w:color="FFFFFF"/>
                                <w:left w:val="dashed" w:sz="2" w:space="0" w:color="FFFFFF"/>
                                <w:bottom w:val="dashed" w:sz="2" w:space="0" w:color="FFFFFF"/>
                                <w:right w:val="dashed" w:sz="2" w:space="0" w:color="FFFFFF"/>
                              </w:divBdr>
                            </w:div>
                            <w:div w:id="193464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919860">
                          <w:marLeft w:val="0"/>
                          <w:marRight w:val="0"/>
                          <w:marTop w:val="0"/>
                          <w:marBottom w:val="0"/>
                          <w:divBdr>
                            <w:top w:val="dashed" w:sz="2" w:space="0" w:color="FFFFFF"/>
                            <w:left w:val="dashed" w:sz="2" w:space="0" w:color="FFFFFF"/>
                            <w:bottom w:val="dashed" w:sz="2" w:space="0" w:color="FFFFFF"/>
                            <w:right w:val="dashed" w:sz="2" w:space="0" w:color="FFFFFF"/>
                          </w:divBdr>
                        </w:div>
                        <w:div w:id="562521562">
                          <w:marLeft w:val="0"/>
                          <w:marRight w:val="0"/>
                          <w:marTop w:val="0"/>
                          <w:marBottom w:val="0"/>
                          <w:divBdr>
                            <w:top w:val="dashed" w:sz="2" w:space="0" w:color="FFFFFF"/>
                            <w:left w:val="dashed" w:sz="2" w:space="0" w:color="FFFFFF"/>
                            <w:bottom w:val="dashed" w:sz="2" w:space="0" w:color="FFFFFF"/>
                            <w:right w:val="dashed" w:sz="2" w:space="0" w:color="FFFFFF"/>
                          </w:divBdr>
                          <w:divsChild>
                            <w:div w:id="1426270063">
                              <w:marLeft w:val="0"/>
                              <w:marRight w:val="0"/>
                              <w:marTop w:val="0"/>
                              <w:marBottom w:val="0"/>
                              <w:divBdr>
                                <w:top w:val="dashed" w:sz="2" w:space="0" w:color="FFFFFF"/>
                                <w:left w:val="dashed" w:sz="2" w:space="0" w:color="FFFFFF"/>
                                <w:bottom w:val="dashed" w:sz="2" w:space="0" w:color="FFFFFF"/>
                                <w:right w:val="dashed" w:sz="2" w:space="0" w:color="FFFFFF"/>
                              </w:divBdr>
                            </w:div>
                            <w:div w:id="1549684836">
                              <w:marLeft w:val="0"/>
                              <w:marRight w:val="0"/>
                              <w:marTop w:val="0"/>
                              <w:marBottom w:val="0"/>
                              <w:divBdr>
                                <w:top w:val="dashed" w:sz="2" w:space="0" w:color="FFFFFF"/>
                                <w:left w:val="dashed" w:sz="2" w:space="0" w:color="FFFFFF"/>
                                <w:bottom w:val="dashed" w:sz="2" w:space="0" w:color="FFFFFF"/>
                                <w:right w:val="dashed" w:sz="2" w:space="0" w:color="FFFFFF"/>
                              </w:divBdr>
                            </w:div>
                            <w:div w:id="753547555">
                              <w:marLeft w:val="0"/>
                              <w:marRight w:val="0"/>
                              <w:marTop w:val="0"/>
                              <w:marBottom w:val="0"/>
                              <w:divBdr>
                                <w:top w:val="dashed" w:sz="2" w:space="0" w:color="FFFFFF"/>
                                <w:left w:val="dashed" w:sz="2" w:space="0" w:color="FFFFFF"/>
                                <w:bottom w:val="dashed" w:sz="2" w:space="0" w:color="FFFFFF"/>
                                <w:right w:val="dashed" w:sz="2" w:space="0" w:color="FFFFFF"/>
                              </w:divBdr>
                            </w:div>
                            <w:div w:id="237520426">
                              <w:marLeft w:val="0"/>
                              <w:marRight w:val="0"/>
                              <w:marTop w:val="0"/>
                              <w:marBottom w:val="0"/>
                              <w:divBdr>
                                <w:top w:val="dashed" w:sz="2" w:space="0" w:color="FFFFFF"/>
                                <w:left w:val="dashed" w:sz="2" w:space="0" w:color="FFFFFF"/>
                                <w:bottom w:val="dashed" w:sz="2" w:space="0" w:color="FFFFFF"/>
                                <w:right w:val="dashed" w:sz="2" w:space="0" w:color="FFFFFF"/>
                              </w:divBdr>
                            </w:div>
                            <w:div w:id="1721442106">
                              <w:marLeft w:val="0"/>
                              <w:marRight w:val="0"/>
                              <w:marTop w:val="0"/>
                              <w:marBottom w:val="0"/>
                              <w:divBdr>
                                <w:top w:val="dashed" w:sz="2" w:space="0" w:color="FFFFFF"/>
                                <w:left w:val="dashed" w:sz="2" w:space="0" w:color="FFFFFF"/>
                                <w:bottom w:val="dashed" w:sz="2" w:space="0" w:color="FFFFFF"/>
                                <w:right w:val="dashed" w:sz="2" w:space="0" w:color="FFFFFF"/>
                              </w:divBdr>
                            </w:div>
                            <w:div w:id="81420154">
                              <w:marLeft w:val="0"/>
                              <w:marRight w:val="0"/>
                              <w:marTop w:val="0"/>
                              <w:marBottom w:val="0"/>
                              <w:divBdr>
                                <w:top w:val="dashed" w:sz="2" w:space="0" w:color="FFFFFF"/>
                                <w:left w:val="dashed" w:sz="2" w:space="0" w:color="FFFFFF"/>
                                <w:bottom w:val="dashed" w:sz="2" w:space="0" w:color="FFFFFF"/>
                                <w:right w:val="dashed" w:sz="2" w:space="0" w:color="FFFFFF"/>
                              </w:divBdr>
                            </w:div>
                            <w:div w:id="23405022">
                              <w:marLeft w:val="0"/>
                              <w:marRight w:val="0"/>
                              <w:marTop w:val="0"/>
                              <w:marBottom w:val="0"/>
                              <w:divBdr>
                                <w:top w:val="dashed" w:sz="2" w:space="0" w:color="FFFFFF"/>
                                <w:left w:val="dashed" w:sz="2" w:space="0" w:color="FFFFFF"/>
                                <w:bottom w:val="dashed" w:sz="2" w:space="0" w:color="FFFFFF"/>
                                <w:right w:val="dashed" w:sz="2" w:space="0" w:color="FFFFFF"/>
                              </w:divBdr>
                            </w:div>
                            <w:div w:id="1382554583">
                              <w:marLeft w:val="0"/>
                              <w:marRight w:val="0"/>
                              <w:marTop w:val="0"/>
                              <w:marBottom w:val="0"/>
                              <w:divBdr>
                                <w:top w:val="dashed" w:sz="2" w:space="0" w:color="FFFFFF"/>
                                <w:left w:val="dashed" w:sz="2" w:space="0" w:color="FFFFFF"/>
                                <w:bottom w:val="dashed" w:sz="2" w:space="0" w:color="FFFFFF"/>
                                <w:right w:val="dashed" w:sz="2" w:space="0" w:color="FFFFFF"/>
                              </w:divBdr>
                            </w:div>
                            <w:div w:id="441414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319921">
                          <w:marLeft w:val="0"/>
                          <w:marRight w:val="0"/>
                          <w:marTop w:val="0"/>
                          <w:marBottom w:val="0"/>
                          <w:divBdr>
                            <w:top w:val="dashed" w:sz="2" w:space="0" w:color="FFFFFF"/>
                            <w:left w:val="dashed" w:sz="2" w:space="0" w:color="FFFFFF"/>
                            <w:bottom w:val="dashed" w:sz="2" w:space="0" w:color="FFFFFF"/>
                            <w:right w:val="dashed" w:sz="2" w:space="0" w:color="FFFFFF"/>
                          </w:divBdr>
                        </w:div>
                        <w:div w:id="152916610">
                          <w:marLeft w:val="0"/>
                          <w:marRight w:val="0"/>
                          <w:marTop w:val="0"/>
                          <w:marBottom w:val="0"/>
                          <w:divBdr>
                            <w:top w:val="dashed" w:sz="2" w:space="0" w:color="FFFFFF"/>
                            <w:left w:val="dashed" w:sz="2" w:space="0" w:color="FFFFFF"/>
                            <w:bottom w:val="dashed" w:sz="2" w:space="0" w:color="FFFFFF"/>
                            <w:right w:val="dashed" w:sz="2" w:space="0" w:color="FFFFFF"/>
                          </w:divBdr>
                          <w:divsChild>
                            <w:div w:id="683365024">
                              <w:marLeft w:val="0"/>
                              <w:marRight w:val="0"/>
                              <w:marTop w:val="0"/>
                              <w:marBottom w:val="0"/>
                              <w:divBdr>
                                <w:top w:val="dashed" w:sz="2" w:space="0" w:color="FFFFFF"/>
                                <w:left w:val="dashed" w:sz="2" w:space="0" w:color="FFFFFF"/>
                                <w:bottom w:val="dashed" w:sz="2" w:space="0" w:color="FFFFFF"/>
                                <w:right w:val="dashed" w:sz="2" w:space="0" w:color="FFFFFF"/>
                              </w:divBdr>
                            </w:div>
                            <w:div w:id="1977955436">
                              <w:marLeft w:val="0"/>
                              <w:marRight w:val="0"/>
                              <w:marTop w:val="0"/>
                              <w:marBottom w:val="0"/>
                              <w:divBdr>
                                <w:top w:val="dashed" w:sz="2" w:space="0" w:color="FFFFFF"/>
                                <w:left w:val="dashed" w:sz="2" w:space="0" w:color="FFFFFF"/>
                                <w:bottom w:val="dashed" w:sz="2" w:space="0" w:color="FFFFFF"/>
                                <w:right w:val="dashed" w:sz="2" w:space="0" w:color="FFFFFF"/>
                              </w:divBdr>
                            </w:div>
                            <w:div w:id="468743051">
                              <w:marLeft w:val="0"/>
                              <w:marRight w:val="0"/>
                              <w:marTop w:val="0"/>
                              <w:marBottom w:val="0"/>
                              <w:divBdr>
                                <w:top w:val="dashed" w:sz="2" w:space="0" w:color="FFFFFF"/>
                                <w:left w:val="dashed" w:sz="2" w:space="0" w:color="FFFFFF"/>
                                <w:bottom w:val="dashed" w:sz="2" w:space="0" w:color="FFFFFF"/>
                                <w:right w:val="dashed" w:sz="2" w:space="0" w:color="FFFFFF"/>
                              </w:divBdr>
                            </w:div>
                            <w:div w:id="1423063141">
                              <w:marLeft w:val="0"/>
                              <w:marRight w:val="0"/>
                              <w:marTop w:val="0"/>
                              <w:marBottom w:val="0"/>
                              <w:divBdr>
                                <w:top w:val="dashed" w:sz="2" w:space="0" w:color="FFFFFF"/>
                                <w:left w:val="dashed" w:sz="2" w:space="0" w:color="FFFFFF"/>
                                <w:bottom w:val="dashed" w:sz="2" w:space="0" w:color="FFFFFF"/>
                                <w:right w:val="dashed" w:sz="2" w:space="0" w:color="FFFFFF"/>
                              </w:divBdr>
                            </w:div>
                            <w:div w:id="630092165">
                              <w:marLeft w:val="0"/>
                              <w:marRight w:val="0"/>
                              <w:marTop w:val="0"/>
                              <w:marBottom w:val="0"/>
                              <w:divBdr>
                                <w:top w:val="dashed" w:sz="2" w:space="0" w:color="FFFFFF"/>
                                <w:left w:val="dashed" w:sz="2" w:space="0" w:color="FFFFFF"/>
                                <w:bottom w:val="dashed" w:sz="2" w:space="0" w:color="FFFFFF"/>
                                <w:right w:val="dashed" w:sz="2" w:space="0" w:color="FFFFFF"/>
                              </w:divBdr>
                            </w:div>
                            <w:div w:id="577524367">
                              <w:marLeft w:val="0"/>
                              <w:marRight w:val="0"/>
                              <w:marTop w:val="0"/>
                              <w:marBottom w:val="0"/>
                              <w:divBdr>
                                <w:top w:val="dashed" w:sz="2" w:space="0" w:color="FFFFFF"/>
                                <w:left w:val="dashed" w:sz="2" w:space="0" w:color="FFFFFF"/>
                                <w:bottom w:val="dashed" w:sz="2" w:space="0" w:color="FFFFFF"/>
                                <w:right w:val="dashed" w:sz="2" w:space="0" w:color="FFFFFF"/>
                              </w:divBdr>
                            </w:div>
                            <w:div w:id="1221944646">
                              <w:marLeft w:val="0"/>
                              <w:marRight w:val="0"/>
                              <w:marTop w:val="0"/>
                              <w:marBottom w:val="0"/>
                              <w:divBdr>
                                <w:top w:val="dashed" w:sz="2" w:space="0" w:color="FFFFFF"/>
                                <w:left w:val="dashed" w:sz="2" w:space="0" w:color="FFFFFF"/>
                                <w:bottom w:val="dashed" w:sz="2" w:space="0" w:color="FFFFFF"/>
                                <w:right w:val="dashed" w:sz="2" w:space="0" w:color="FFFFFF"/>
                              </w:divBdr>
                            </w:div>
                            <w:div w:id="1256087908">
                              <w:marLeft w:val="0"/>
                              <w:marRight w:val="0"/>
                              <w:marTop w:val="0"/>
                              <w:marBottom w:val="0"/>
                              <w:divBdr>
                                <w:top w:val="dashed" w:sz="2" w:space="0" w:color="FFFFFF"/>
                                <w:left w:val="dashed" w:sz="2" w:space="0" w:color="FFFFFF"/>
                                <w:bottom w:val="dashed" w:sz="2" w:space="0" w:color="FFFFFF"/>
                                <w:right w:val="dashed" w:sz="2" w:space="0" w:color="FFFFFF"/>
                              </w:divBdr>
                            </w:div>
                            <w:div w:id="1630354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212365">
                          <w:marLeft w:val="0"/>
                          <w:marRight w:val="0"/>
                          <w:marTop w:val="0"/>
                          <w:marBottom w:val="0"/>
                          <w:divBdr>
                            <w:top w:val="dashed" w:sz="2" w:space="0" w:color="FFFFFF"/>
                            <w:left w:val="dashed" w:sz="2" w:space="0" w:color="FFFFFF"/>
                            <w:bottom w:val="dashed" w:sz="2" w:space="0" w:color="FFFFFF"/>
                            <w:right w:val="dashed" w:sz="2" w:space="0" w:color="FFFFFF"/>
                          </w:divBdr>
                        </w:div>
                        <w:div w:id="1512063672">
                          <w:marLeft w:val="0"/>
                          <w:marRight w:val="0"/>
                          <w:marTop w:val="0"/>
                          <w:marBottom w:val="0"/>
                          <w:divBdr>
                            <w:top w:val="dashed" w:sz="2" w:space="0" w:color="FFFFFF"/>
                            <w:left w:val="dashed" w:sz="2" w:space="0" w:color="FFFFFF"/>
                            <w:bottom w:val="dashed" w:sz="2" w:space="0" w:color="FFFFFF"/>
                            <w:right w:val="dashed" w:sz="2" w:space="0" w:color="FFFFFF"/>
                          </w:divBdr>
                          <w:divsChild>
                            <w:div w:id="710110488">
                              <w:marLeft w:val="0"/>
                              <w:marRight w:val="0"/>
                              <w:marTop w:val="0"/>
                              <w:marBottom w:val="0"/>
                              <w:divBdr>
                                <w:top w:val="dashed" w:sz="2" w:space="0" w:color="FFFFFF"/>
                                <w:left w:val="dashed" w:sz="2" w:space="0" w:color="FFFFFF"/>
                                <w:bottom w:val="dashed" w:sz="2" w:space="0" w:color="FFFFFF"/>
                                <w:right w:val="dashed" w:sz="2" w:space="0" w:color="FFFFFF"/>
                              </w:divBdr>
                            </w:div>
                            <w:div w:id="2010595525">
                              <w:marLeft w:val="0"/>
                              <w:marRight w:val="0"/>
                              <w:marTop w:val="0"/>
                              <w:marBottom w:val="0"/>
                              <w:divBdr>
                                <w:top w:val="dashed" w:sz="2" w:space="0" w:color="FFFFFF"/>
                                <w:left w:val="dashed" w:sz="2" w:space="0" w:color="FFFFFF"/>
                                <w:bottom w:val="dashed" w:sz="2" w:space="0" w:color="FFFFFF"/>
                                <w:right w:val="dashed" w:sz="2" w:space="0" w:color="FFFFFF"/>
                              </w:divBdr>
                              <w:divsChild>
                                <w:div w:id="1460759893">
                                  <w:marLeft w:val="0"/>
                                  <w:marRight w:val="0"/>
                                  <w:marTop w:val="0"/>
                                  <w:marBottom w:val="0"/>
                                  <w:divBdr>
                                    <w:top w:val="dashed" w:sz="2" w:space="0" w:color="FFFFFF"/>
                                    <w:left w:val="dashed" w:sz="2" w:space="0" w:color="FFFFFF"/>
                                    <w:bottom w:val="dashed" w:sz="2" w:space="0" w:color="FFFFFF"/>
                                    <w:right w:val="dashed" w:sz="2" w:space="0" w:color="FFFFFF"/>
                                  </w:divBdr>
                                </w:div>
                                <w:div w:id="117457732">
                                  <w:marLeft w:val="0"/>
                                  <w:marRight w:val="0"/>
                                  <w:marTop w:val="0"/>
                                  <w:marBottom w:val="0"/>
                                  <w:divBdr>
                                    <w:top w:val="dashed" w:sz="2" w:space="0" w:color="FFFFFF"/>
                                    <w:left w:val="dashed" w:sz="2" w:space="0" w:color="FFFFFF"/>
                                    <w:bottom w:val="dashed" w:sz="2" w:space="0" w:color="FFFFFF"/>
                                    <w:right w:val="dashed" w:sz="2" w:space="0" w:color="FFFFFF"/>
                                  </w:divBdr>
                                </w:div>
                                <w:div w:id="293798740">
                                  <w:marLeft w:val="0"/>
                                  <w:marRight w:val="0"/>
                                  <w:marTop w:val="0"/>
                                  <w:marBottom w:val="0"/>
                                  <w:divBdr>
                                    <w:top w:val="dashed" w:sz="2" w:space="0" w:color="FFFFFF"/>
                                    <w:left w:val="dashed" w:sz="2" w:space="0" w:color="FFFFFF"/>
                                    <w:bottom w:val="dashed" w:sz="2" w:space="0" w:color="FFFFFF"/>
                                    <w:right w:val="dashed" w:sz="2" w:space="0" w:color="FFFFFF"/>
                                  </w:divBdr>
                                </w:div>
                                <w:div w:id="976450232">
                                  <w:marLeft w:val="0"/>
                                  <w:marRight w:val="0"/>
                                  <w:marTop w:val="0"/>
                                  <w:marBottom w:val="0"/>
                                  <w:divBdr>
                                    <w:top w:val="dashed" w:sz="2" w:space="0" w:color="FFFFFF"/>
                                    <w:left w:val="dashed" w:sz="2" w:space="0" w:color="FFFFFF"/>
                                    <w:bottom w:val="dashed" w:sz="2" w:space="0" w:color="FFFFFF"/>
                                    <w:right w:val="dashed" w:sz="2" w:space="0" w:color="FFFFFF"/>
                                  </w:divBdr>
                                </w:div>
                                <w:div w:id="856232901">
                                  <w:marLeft w:val="0"/>
                                  <w:marRight w:val="0"/>
                                  <w:marTop w:val="0"/>
                                  <w:marBottom w:val="0"/>
                                  <w:divBdr>
                                    <w:top w:val="dashed" w:sz="2" w:space="0" w:color="FFFFFF"/>
                                    <w:left w:val="dashed" w:sz="2" w:space="0" w:color="FFFFFF"/>
                                    <w:bottom w:val="dashed" w:sz="2" w:space="0" w:color="FFFFFF"/>
                                    <w:right w:val="dashed" w:sz="2" w:space="0" w:color="FFFFFF"/>
                                  </w:divBdr>
                                </w:div>
                                <w:div w:id="158470971">
                                  <w:marLeft w:val="0"/>
                                  <w:marRight w:val="0"/>
                                  <w:marTop w:val="0"/>
                                  <w:marBottom w:val="0"/>
                                  <w:divBdr>
                                    <w:top w:val="dashed" w:sz="2" w:space="0" w:color="FFFFFF"/>
                                    <w:left w:val="dashed" w:sz="2" w:space="0" w:color="FFFFFF"/>
                                    <w:bottom w:val="dashed" w:sz="2" w:space="0" w:color="FFFFFF"/>
                                    <w:right w:val="dashed" w:sz="2" w:space="0" w:color="FFFFFF"/>
                                  </w:divBdr>
                                </w:div>
                                <w:div w:id="1104181857">
                                  <w:marLeft w:val="0"/>
                                  <w:marRight w:val="0"/>
                                  <w:marTop w:val="0"/>
                                  <w:marBottom w:val="0"/>
                                  <w:divBdr>
                                    <w:top w:val="dashed" w:sz="2" w:space="0" w:color="FFFFFF"/>
                                    <w:left w:val="dashed" w:sz="2" w:space="0" w:color="FFFFFF"/>
                                    <w:bottom w:val="dashed" w:sz="2" w:space="0" w:color="FFFFFF"/>
                                    <w:right w:val="dashed" w:sz="2" w:space="0" w:color="FFFFFF"/>
                                  </w:divBdr>
                                </w:div>
                                <w:div w:id="316618114">
                                  <w:marLeft w:val="0"/>
                                  <w:marRight w:val="0"/>
                                  <w:marTop w:val="0"/>
                                  <w:marBottom w:val="0"/>
                                  <w:divBdr>
                                    <w:top w:val="dashed" w:sz="2" w:space="0" w:color="FFFFFF"/>
                                    <w:left w:val="dashed" w:sz="2" w:space="0" w:color="FFFFFF"/>
                                    <w:bottom w:val="dashed" w:sz="2" w:space="0" w:color="FFFFFF"/>
                                    <w:right w:val="dashed" w:sz="2" w:space="0" w:color="FFFFFF"/>
                                  </w:divBdr>
                                </w:div>
                                <w:div w:id="1590000570">
                                  <w:marLeft w:val="0"/>
                                  <w:marRight w:val="0"/>
                                  <w:marTop w:val="0"/>
                                  <w:marBottom w:val="0"/>
                                  <w:divBdr>
                                    <w:top w:val="dashed" w:sz="2" w:space="0" w:color="FFFFFF"/>
                                    <w:left w:val="dashed" w:sz="2" w:space="0" w:color="FFFFFF"/>
                                    <w:bottom w:val="dashed" w:sz="2" w:space="0" w:color="FFFFFF"/>
                                    <w:right w:val="dashed" w:sz="2" w:space="0" w:color="FFFFFF"/>
                                  </w:divBdr>
                                </w:div>
                                <w:div w:id="1270620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599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168463">
                          <w:marLeft w:val="0"/>
                          <w:marRight w:val="0"/>
                          <w:marTop w:val="0"/>
                          <w:marBottom w:val="0"/>
                          <w:divBdr>
                            <w:top w:val="dashed" w:sz="2" w:space="0" w:color="FFFFFF"/>
                            <w:left w:val="dashed" w:sz="2" w:space="0" w:color="FFFFFF"/>
                            <w:bottom w:val="dashed" w:sz="2" w:space="0" w:color="FFFFFF"/>
                            <w:right w:val="dashed" w:sz="2" w:space="0" w:color="FFFFFF"/>
                          </w:divBdr>
                        </w:div>
                        <w:div w:id="440997364">
                          <w:marLeft w:val="0"/>
                          <w:marRight w:val="0"/>
                          <w:marTop w:val="0"/>
                          <w:marBottom w:val="0"/>
                          <w:divBdr>
                            <w:top w:val="dashed" w:sz="2" w:space="0" w:color="FFFFFF"/>
                            <w:left w:val="dashed" w:sz="2" w:space="0" w:color="FFFFFF"/>
                            <w:bottom w:val="dashed" w:sz="2" w:space="0" w:color="FFFFFF"/>
                            <w:right w:val="dashed" w:sz="2" w:space="0" w:color="FFFFFF"/>
                          </w:divBdr>
                          <w:divsChild>
                            <w:div w:id="867641489">
                              <w:marLeft w:val="0"/>
                              <w:marRight w:val="0"/>
                              <w:marTop w:val="0"/>
                              <w:marBottom w:val="0"/>
                              <w:divBdr>
                                <w:top w:val="dashed" w:sz="2" w:space="0" w:color="FFFFFF"/>
                                <w:left w:val="dashed" w:sz="2" w:space="0" w:color="FFFFFF"/>
                                <w:bottom w:val="dashed" w:sz="2" w:space="0" w:color="FFFFFF"/>
                                <w:right w:val="dashed" w:sz="2" w:space="0" w:color="FFFFFF"/>
                              </w:divBdr>
                            </w:div>
                            <w:div w:id="1890797232">
                              <w:marLeft w:val="0"/>
                              <w:marRight w:val="0"/>
                              <w:marTop w:val="0"/>
                              <w:marBottom w:val="0"/>
                              <w:divBdr>
                                <w:top w:val="dashed" w:sz="2" w:space="0" w:color="FFFFFF"/>
                                <w:left w:val="dashed" w:sz="2" w:space="0" w:color="FFFFFF"/>
                                <w:bottom w:val="dashed" w:sz="2" w:space="0" w:color="FFFFFF"/>
                                <w:right w:val="dashed" w:sz="2" w:space="0" w:color="FFFFFF"/>
                              </w:divBdr>
                              <w:divsChild>
                                <w:div w:id="1544052132">
                                  <w:marLeft w:val="0"/>
                                  <w:marRight w:val="0"/>
                                  <w:marTop w:val="0"/>
                                  <w:marBottom w:val="0"/>
                                  <w:divBdr>
                                    <w:top w:val="dashed" w:sz="2" w:space="0" w:color="FFFFFF"/>
                                    <w:left w:val="dashed" w:sz="2" w:space="0" w:color="FFFFFF"/>
                                    <w:bottom w:val="dashed" w:sz="2" w:space="0" w:color="FFFFFF"/>
                                    <w:right w:val="dashed" w:sz="2" w:space="0" w:color="FFFFFF"/>
                                  </w:divBdr>
                                </w:div>
                                <w:div w:id="319306548">
                                  <w:marLeft w:val="0"/>
                                  <w:marRight w:val="0"/>
                                  <w:marTop w:val="0"/>
                                  <w:marBottom w:val="0"/>
                                  <w:divBdr>
                                    <w:top w:val="dashed" w:sz="2" w:space="0" w:color="FFFFFF"/>
                                    <w:left w:val="dashed" w:sz="2" w:space="0" w:color="FFFFFF"/>
                                    <w:bottom w:val="dashed" w:sz="2" w:space="0" w:color="FFFFFF"/>
                                    <w:right w:val="dashed" w:sz="2" w:space="0" w:color="FFFFFF"/>
                                  </w:divBdr>
                                </w:div>
                                <w:div w:id="1328291789">
                                  <w:marLeft w:val="0"/>
                                  <w:marRight w:val="0"/>
                                  <w:marTop w:val="0"/>
                                  <w:marBottom w:val="0"/>
                                  <w:divBdr>
                                    <w:top w:val="dashed" w:sz="2" w:space="0" w:color="FFFFFF"/>
                                    <w:left w:val="dashed" w:sz="2" w:space="0" w:color="FFFFFF"/>
                                    <w:bottom w:val="dashed" w:sz="2" w:space="0" w:color="FFFFFF"/>
                                    <w:right w:val="dashed" w:sz="2" w:space="0" w:color="FFFFFF"/>
                                  </w:divBdr>
                                </w:div>
                                <w:div w:id="13657626">
                                  <w:marLeft w:val="0"/>
                                  <w:marRight w:val="0"/>
                                  <w:marTop w:val="0"/>
                                  <w:marBottom w:val="0"/>
                                  <w:divBdr>
                                    <w:top w:val="dashed" w:sz="2" w:space="0" w:color="FFFFFF"/>
                                    <w:left w:val="dashed" w:sz="2" w:space="0" w:color="FFFFFF"/>
                                    <w:bottom w:val="dashed" w:sz="2" w:space="0" w:color="FFFFFF"/>
                                    <w:right w:val="dashed" w:sz="2" w:space="0" w:color="FFFFFF"/>
                                  </w:divBdr>
                                </w:div>
                                <w:div w:id="341712745">
                                  <w:marLeft w:val="0"/>
                                  <w:marRight w:val="0"/>
                                  <w:marTop w:val="0"/>
                                  <w:marBottom w:val="0"/>
                                  <w:divBdr>
                                    <w:top w:val="dashed" w:sz="2" w:space="0" w:color="FFFFFF"/>
                                    <w:left w:val="dashed" w:sz="2" w:space="0" w:color="FFFFFF"/>
                                    <w:bottom w:val="dashed" w:sz="2" w:space="0" w:color="FFFFFF"/>
                                    <w:right w:val="dashed" w:sz="2" w:space="0" w:color="FFFFFF"/>
                                  </w:divBdr>
                                </w:div>
                                <w:div w:id="576284865">
                                  <w:marLeft w:val="0"/>
                                  <w:marRight w:val="0"/>
                                  <w:marTop w:val="0"/>
                                  <w:marBottom w:val="0"/>
                                  <w:divBdr>
                                    <w:top w:val="dashed" w:sz="2" w:space="0" w:color="FFFFFF"/>
                                    <w:left w:val="dashed" w:sz="2" w:space="0" w:color="FFFFFF"/>
                                    <w:bottom w:val="dashed" w:sz="2" w:space="0" w:color="FFFFFF"/>
                                    <w:right w:val="dashed" w:sz="2" w:space="0" w:color="FFFFFF"/>
                                  </w:divBdr>
                                </w:div>
                                <w:div w:id="1256791599">
                                  <w:marLeft w:val="0"/>
                                  <w:marRight w:val="0"/>
                                  <w:marTop w:val="0"/>
                                  <w:marBottom w:val="0"/>
                                  <w:divBdr>
                                    <w:top w:val="dashed" w:sz="2" w:space="0" w:color="FFFFFF"/>
                                    <w:left w:val="dashed" w:sz="2" w:space="0" w:color="FFFFFF"/>
                                    <w:bottom w:val="dashed" w:sz="2" w:space="0" w:color="FFFFFF"/>
                                    <w:right w:val="dashed" w:sz="2" w:space="0" w:color="FFFFFF"/>
                                  </w:divBdr>
                                </w:div>
                                <w:div w:id="1881279785">
                                  <w:marLeft w:val="0"/>
                                  <w:marRight w:val="0"/>
                                  <w:marTop w:val="0"/>
                                  <w:marBottom w:val="0"/>
                                  <w:divBdr>
                                    <w:top w:val="dashed" w:sz="2" w:space="0" w:color="FFFFFF"/>
                                    <w:left w:val="dashed" w:sz="2" w:space="0" w:color="FFFFFF"/>
                                    <w:bottom w:val="dashed" w:sz="2" w:space="0" w:color="FFFFFF"/>
                                    <w:right w:val="dashed" w:sz="2" w:space="0" w:color="FFFFFF"/>
                                  </w:divBdr>
                                </w:div>
                                <w:div w:id="1685788669">
                                  <w:marLeft w:val="0"/>
                                  <w:marRight w:val="0"/>
                                  <w:marTop w:val="0"/>
                                  <w:marBottom w:val="0"/>
                                  <w:divBdr>
                                    <w:top w:val="dashed" w:sz="2" w:space="0" w:color="FFFFFF"/>
                                    <w:left w:val="dashed" w:sz="2" w:space="0" w:color="FFFFFF"/>
                                    <w:bottom w:val="dashed" w:sz="2" w:space="0" w:color="FFFFFF"/>
                                    <w:right w:val="dashed" w:sz="2" w:space="0" w:color="FFFFFF"/>
                                  </w:divBdr>
                                </w:div>
                                <w:div w:id="1276213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025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951133">
                          <w:marLeft w:val="0"/>
                          <w:marRight w:val="0"/>
                          <w:marTop w:val="0"/>
                          <w:marBottom w:val="0"/>
                          <w:divBdr>
                            <w:top w:val="dashed" w:sz="2" w:space="0" w:color="FFFFFF"/>
                            <w:left w:val="dashed" w:sz="2" w:space="0" w:color="FFFFFF"/>
                            <w:bottom w:val="dashed" w:sz="2" w:space="0" w:color="FFFFFF"/>
                            <w:right w:val="dashed" w:sz="2" w:space="0" w:color="FFFFFF"/>
                          </w:divBdr>
                        </w:div>
                        <w:div w:id="1218009269">
                          <w:marLeft w:val="0"/>
                          <w:marRight w:val="0"/>
                          <w:marTop w:val="0"/>
                          <w:marBottom w:val="0"/>
                          <w:divBdr>
                            <w:top w:val="dashed" w:sz="2" w:space="0" w:color="FFFFFF"/>
                            <w:left w:val="dashed" w:sz="2" w:space="0" w:color="FFFFFF"/>
                            <w:bottom w:val="dashed" w:sz="2" w:space="0" w:color="FFFFFF"/>
                            <w:right w:val="dashed" w:sz="2" w:space="0" w:color="FFFFFF"/>
                          </w:divBdr>
                          <w:divsChild>
                            <w:div w:id="2053769234">
                              <w:marLeft w:val="0"/>
                              <w:marRight w:val="0"/>
                              <w:marTop w:val="0"/>
                              <w:marBottom w:val="0"/>
                              <w:divBdr>
                                <w:top w:val="dashed" w:sz="2" w:space="0" w:color="FFFFFF"/>
                                <w:left w:val="dashed" w:sz="2" w:space="0" w:color="FFFFFF"/>
                                <w:bottom w:val="dashed" w:sz="2" w:space="0" w:color="FFFFFF"/>
                                <w:right w:val="dashed" w:sz="2" w:space="0" w:color="FFFFFF"/>
                              </w:divBdr>
                            </w:div>
                            <w:div w:id="41008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300495">
                          <w:marLeft w:val="0"/>
                          <w:marRight w:val="0"/>
                          <w:marTop w:val="0"/>
                          <w:marBottom w:val="0"/>
                          <w:divBdr>
                            <w:top w:val="dashed" w:sz="2" w:space="0" w:color="FFFFFF"/>
                            <w:left w:val="dashed" w:sz="2" w:space="0" w:color="FFFFFF"/>
                            <w:bottom w:val="dashed" w:sz="2" w:space="0" w:color="FFFFFF"/>
                            <w:right w:val="dashed" w:sz="2" w:space="0" w:color="FFFFFF"/>
                          </w:divBdr>
                        </w:div>
                        <w:div w:id="643117563">
                          <w:marLeft w:val="0"/>
                          <w:marRight w:val="0"/>
                          <w:marTop w:val="0"/>
                          <w:marBottom w:val="0"/>
                          <w:divBdr>
                            <w:top w:val="dashed" w:sz="2" w:space="0" w:color="FFFFFF"/>
                            <w:left w:val="dashed" w:sz="2" w:space="0" w:color="FFFFFF"/>
                            <w:bottom w:val="dashed" w:sz="2" w:space="0" w:color="FFFFFF"/>
                            <w:right w:val="dashed" w:sz="2" w:space="0" w:color="FFFFFF"/>
                          </w:divBdr>
                          <w:divsChild>
                            <w:div w:id="216939329">
                              <w:marLeft w:val="0"/>
                              <w:marRight w:val="0"/>
                              <w:marTop w:val="0"/>
                              <w:marBottom w:val="0"/>
                              <w:divBdr>
                                <w:top w:val="dashed" w:sz="2" w:space="0" w:color="FFFFFF"/>
                                <w:left w:val="dashed" w:sz="2" w:space="0" w:color="FFFFFF"/>
                                <w:bottom w:val="dashed" w:sz="2" w:space="0" w:color="FFFFFF"/>
                                <w:right w:val="dashed" w:sz="2" w:space="0" w:color="FFFFFF"/>
                              </w:divBdr>
                            </w:div>
                            <w:div w:id="1307853378">
                              <w:marLeft w:val="0"/>
                              <w:marRight w:val="0"/>
                              <w:marTop w:val="0"/>
                              <w:marBottom w:val="0"/>
                              <w:divBdr>
                                <w:top w:val="dashed" w:sz="2" w:space="0" w:color="FFFFFF"/>
                                <w:left w:val="dashed" w:sz="2" w:space="0" w:color="FFFFFF"/>
                                <w:bottom w:val="dashed" w:sz="2" w:space="0" w:color="FFFFFF"/>
                                <w:right w:val="dashed" w:sz="2" w:space="0" w:color="FFFFFF"/>
                              </w:divBdr>
                            </w:div>
                            <w:div w:id="1505625853">
                              <w:marLeft w:val="0"/>
                              <w:marRight w:val="0"/>
                              <w:marTop w:val="0"/>
                              <w:marBottom w:val="0"/>
                              <w:divBdr>
                                <w:top w:val="dashed" w:sz="2" w:space="0" w:color="FFFFFF"/>
                                <w:left w:val="dashed" w:sz="2" w:space="0" w:color="FFFFFF"/>
                                <w:bottom w:val="dashed" w:sz="2" w:space="0" w:color="FFFFFF"/>
                                <w:right w:val="dashed" w:sz="2" w:space="0" w:color="FFFFFF"/>
                              </w:divBdr>
                              <w:divsChild>
                                <w:div w:id="1905098397">
                                  <w:marLeft w:val="0"/>
                                  <w:marRight w:val="0"/>
                                  <w:marTop w:val="0"/>
                                  <w:marBottom w:val="0"/>
                                  <w:divBdr>
                                    <w:top w:val="dashed" w:sz="2" w:space="0" w:color="FFFFFF"/>
                                    <w:left w:val="dashed" w:sz="2" w:space="0" w:color="FFFFFF"/>
                                    <w:bottom w:val="dashed" w:sz="2" w:space="0" w:color="FFFFFF"/>
                                    <w:right w:val="dashed" w:sz="2" w:space="0" w:color="FFFFFF"/>
                                  </w:divBdr>
                                </w:div>
                                <w:div w:id="173500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959597">
                              <w:marLeft w:val="0"/>
                              <w:marRight w:val="0"/>
                              <w:marTop w:val="0"/>
                              <w:marBottom w:val="0"/>
                              <w:divBdr>
                                <w:top w:val="dashed" w:sz="2" w:space="0" w:color="FFFFFF"/>
                                <w:left w:val="dashed" w:sz="2" w:space="0" w:color="FFFFFF"/>
                                <w:bottom w:val="dashed" w:sz="2" w:space="0" w:color="FFFFFF"/>
                                <w:right w:val="dashed" w:sz="2" w:space="0" w:color="FFFFFF"/>
                              </w:divBdr>
                            </w:div>
                            <w:div w:id="521171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659917">
                      <w:marLeft w:val="0"/>
                      <w:marRight w:val="0"/>
                      <w:marTop w:val="0"/>
                      <w:marBottom w:val="0"/>
                      <w:divBdr>
                        <w:top w:val="dashed" w:sz="2" w:space="0" w:color="FFFFFF"/>
                        <w:left w:val="dashed" w:sz="2" w:space="0" w:color="FFFFFF"/>
                        <w:bottom w:val="dashed" w:sz="2" w:space="0" w:color="FFFFFF"/>
                        <w:right w:val="dashed" w:sz="2" w:space="0" w:color="FFFFFF"/>
                      </w:divBdr>
                    </w:div>
                    <w:div w:id="734277645">
                      <w:marLeft w:val="0"/>
                      <w:marRight w:val="0"/>
                      <w:marTop w:val="0"/>
                      <w:marBottom w:val="0"/>
                      <w:divBdr>
                        <w:top w:val="dashed" w:sz="2" w:space="0" w:color="FFFFFF"/>
                        <w:left w:val="dashed" w:sz="2" w:space="0" w:color="FFFFFF"/>
                        <w:bottom w:val="dashed" w:sz="2" w:space="0" w:color="FFFFFF"/>
                        <w:right w:val="dashed" w:sz="2" w:space="0" w:color="FFFFFF"/>
                      </w:divBdr>
                      <w:divsChild>
                        <w:div w:id="64112485">
                          <w:marLeft w:val="0"/>
                          <w:marRight w:val="0"/>
                          <w:marTop w:val="0"/>
                          <w:marBottom w:val="0"/>
                          <w:divBdr>
                            <w:top w:val="dashed" w:sz="2" w:space="0" w:color="FFFFFF"/>
                            <w:left w:val="dashed" w:sz="2" w:space="0" w:color="FFFFFF"/>
                            <w:bottom w:val="dashed" w:sz="2" w:space="0" w:color="FFFFFF"/>
                            <w:right w:val="dashed" w:sz="2" w:space="0" w:color="FFFFFF"/>
                          </w:divBdr>
                        </w:div>
                        <w:div w:id="50883819">
                          <w:marLeft w:val="0"/>
                          <w:marRight w:val="0"/>
                          <w:marTop w:val="0"/>
                          <w:marBottom w:val="0"/>
                          <w:divBdr>
                            <w:top w:val="dashed" w:sz="2" w:space="0" w:color="FFFFFF"/>
                            <w:left w:val="dashed" w:sz="2" w:space="0" w:color="FFFFFF"/>
                            <w:bottom w:val="dashed" w:sz="2" w:space="0" w:color="FFFFFF"/>
                            <w:right w:val="dashed" w:sz="2" w:space="0" w:color="FFFFFF"/>
                          </w:divBdr>
                          <w:divsChild>
                            <w:div w:id="184561526">
                              <w:marLeft w:val="0"/>
                              <w:marRight w:val="0"/>
                              <w:marTop w:val="0"/>
                              <w:marBottom w:val="0"/>
                              <w:divBdr>
                                <w:top w:val="dashed" w:sz="2" w:space="0" w:color="FFFFFF"/>
                                <w:left w:val="dashed" w:sz="2" w:space="0" w:color="FFFFFF"/>
                                <w:bottom w:val="dashed" w:sz="2" w:space="0" w:color="FFFFFF"/>
                                <w:right w:val="dashed" w:sz="2" w:space="0" w:color="FFFFFF"/>
                              </w:divBdr>
                            </w:div>
                            <w:div w:id="1333215616">
                              <w:marLeft w:val="0"/>
                              <w:marRight w:val="0"/>
                              <w:marTop w:val="0"/>
                              <w:marBottom w:val="0"/>
                              <w:divBdr>
                                <w:top w:val="dashed" w:sz="2" w:space="0" w:color="FFFFFF"/>
                                <w:left w:val="dashed" w:sz="2" w:space="0" w:color="FFFFFF"/>
                                <w:bottom w:val="dashed" w:sz="2" w:space="0" w:color="FFFFFF"/>
                                <w:right w:val="dashed" w:sz="2" w:space="0" w:color="FFFFFF"/>
                              </w:divBdr>
                            </w:div>
                            <w:div w:id="1692292555">
                              <w:marLeft w:val="0"/>
                              <w:marRight w:val="0"/>
                              <w:marTop w:val="0"/>
                              <w:marBottom w:val="0"/>
                              <w:divBdr>
                                <w:top w:val="dashed" w:sz="2" w:space="0" w:color="FFFFFF"/>
                                <w:left w:val="dashed" w:sz="2" w:space="0" w:color="FFFFFF"/>
                                <w:bottom w:val="dashed" w:sz="2" w:space="0" w:color="FFFFFF"/>
                                <w:right w:val="dashed" w:sz="2" w:space="0" w:color="FFFFFF"/>
                              </w:divBdr>
                            </w:div>
                            <w:div w:id="1810856065">
                              <w:marLeft w:val="0"/>
                              <w:marRight w:val="0"/>
                              <w:marTop w:val="0"/>
                              <w:marBottom w:val="0"/>
                              <w:divBdr>
                                <w:top w:val="dashed" w:sz="2" w:space="0" w:color="FFFFFF"/>
                                <w:left w:val="dashed" w:sz="2" w:space="0" w:color="FFFFFF"/>
                                <w:bottom w:val="dashed" w:sz="2" w:space="0" w:color="FFFFFF"/>
                                <w:right w:val="dashed" w:sz="2" w:space="0" w:color="FFFFFF"/>
                              </w:divBdr>
                            </w:div>
                            <w:div w:id="522675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336021">
                          <w:marLeft w:val="0"/>
                          <w:marRight w:val="0"/>
                          <w:marTop w:val="0"/>
                          <w:marBottom w:val="0"/>
                          <w:divBdr>
                            <w:top w:val="dashed" w:sz="2" w:space="0" w:color="FFFFFF"/>
                            <w:left w:val="dashed" w:sz="2" w:space="0" w:color="FFFFFF"/>
                            <w:bottom w:val="dashed" w:sz="2" w:space="0" w:color="FFFFFF"/>
                            <w:right w:val="dashed" w:sz="2" w:space="0" w:color="FFFFFF"/>
                          </w:divBdr>
                        </w:div>
                        <w:div w:id="1176117924">
                          <w:marLeft w:val="0"/>
                          <w:marRight w:val="0"/>
                          <w:marTop w:val="0"/>
                          <w:marBottom w:val="0"/>
                          <w:divBdr>
                            <w:top w:val="dashed" w:sz="2" w:space="0" w:color="FFFFFF"/>
                            <w:left w:val="dashed" w:sz="2" w:space="0" w:color="FFFFFF"/>
                            <w:bottom w:val="dashed" w:sz="2" w:space="0" w:color="FFFFFF"/>
                            <w:right w:val="dashed" w:sz="2" w:space="0" w:color="FFFFFF"/>
                          </w:divBdr>
                          <w:divsChild>
                            <w:div w:id="512454524">
                              <w:marLeft w:val="0"/>
                              <w:marRight w:val="0"/>
                              <w:marTop w:val="0"/>
                              <w:marBottom w:val="0"/>
                              <w:divBdr>
                                <w:top w:val="dashed" w:sz="2" w:space="0" w:color="FFFFFF"/>
                                <w:left w:val="dashed" w:sz="2" w:space="0" w:color="FFFFFF"/>
                                <w:bottom w:val="dashed" w:sz="2" w:space="0" w:color="FFFFFF"/>
                                <w:right w:val="dashed" w:sz="2" w:space="0" w:color="FFFFFF"/>
                              </w:divBdr>
                            </w:div>
                            <w:div w:id="174462574">
                              <w:marLeft w:val="0"/>
                              <w:marRight w:val="0"/>
                              <w:marTop w:val="0"/>
                              <w:marBottom w:val="0"/>
                              <w:divBdr>
                                <w:top w:val="dashed" w:sz="2" w:space="0" w:color="FFFFFF"/>
                                <w:left w:val="dashed" w:sz="2" w:space="0" w:color="FFFFFF"/>
                                <w:bottom w:val="dashed" w:sz="2" w:space="0" w:color="FFFFFF"/>
                                <w:right w:val="dashed" w:sz="2" w:space="0" w:color="FFFFFF"/>
                              </w:divBdr>
                            </w:div>
                            <w:div w:id="2093351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781905">
                          <w:marLeft w:val="0"/>
                          <w:marRight w:val="0"/>
                          <w:marTop w:val="0"/>
                          <w:marBottom w:val="0"/>
                          <w:divBdr>
                            <w:top w:val="dashed" w:sz="2" w:space="0" w:color="FFFFFF"/>
                            <w:left w:val="dashed" w:sz="2" w:space="0" w:color="FFFFFF"/>
                            <w:bottom w:val="dashed" w:sz="2" w:space="0" w:color="FFFFFF"/>
                            <w:right w:val="dashed" w:sz="2" w:space="0" w:color="FFFFFF"/>
                          </w:divBdr>
                        </w:div>
                        <w:div w:id="1832023303">
                          <w:marLeft w:val="0"/>
                          <w:marRight w:val="0"/>
                          <w:marTop w:val="0"/>
                          <w:marBottom w:val="0"/>
                          <w:divBdr>
                            <w:top w:val="dashed" w:sz="2" w:space="0" w:color="FFFFFF"/>
                            <w:left w:val="dashed" w:sz="2" w:space="0" w:color="FFFFFF"/>
                            <w:bottom w:val="dashed" w:sz="2" w:space="0" w:color="FFFFFF"/>
                            <w:right w:val="dashed" w:sz="2" w:space="0" w:color="FFFFFF"/>
                          </w:divBdr>
                          <w:divsChild>
                            <w:div w:id="223420125">
                              <w:marLeft w:val="0"/>
                              <w:marRight w:val="0"/>
                              <w:marTop w:val="0"/>
                              <w:marBottom w:val="0"/>
                              <w:divBdr>
                                <w:top w:val="dashed" w:sz="2" w:space="0" w:color="FFFFFF"/>
                                <w:left w:val="dashed" w:sz="2" w:space="0" w:color="FFFFFF"/>
                                <w:bottom w:val="dashed" w:sz="2" w:space="0" w:color="FFFFFF"/>
                                <w:right w:val="dashed" w:sz="2" w:space="0" w:color="FFFFFF"/>
                              </w:divBdr>
                            </w:div>
                            <w:div w:id="244149116">
                              <w:marLeft w:val="0"/>
                              <w:marRight w:val="0"/>
                              <w:marTop w:val="0"/>
                              <w:marBottom w:val="0"/>
                              <w:divBdr>
                                <w:top w:val="dashed" w:sz="2" w:space="0" w:color="FFFFFF"/>
                                <w:left w:val="dashed" w:sz="2" w:space="0" w:color="FFFFFF"/>
                                <w:bottom w:val="dashed" w:sz="2" w:space="0" w:color="FFFFFF"/>
                                <w:right w:val="dashed" w:sz="2" w:space="0" w:color="FFFFFF"/>
                              </w:divBdr>
                            </w:div>
                            <w:div w:id="495877698">
                              <w:marLeft w:val="0"/>
                              <w:marRight w:val="0"/>
                              <w:marTop w:val="0"/>
                              <w:marBottom w:val="0"/>
                              <w:divBdr>
                                <w:top w:val="dashed" w:sz="2" w:space="0" w:color="FFFFFF"/>
                                <w:left w:val="dashed" w:sz="2" w:space="0" w:color="FFFFFF"/>
                                <w:bottom w:val="dashed" w:sz="2" w:space="0" w:color="FFFFFF"/>
                                <w:right w:val="dashed" w:sz="2" w:space="0" w:color="FFFFFF"/>
                              </w:divBdr>
                              <w:divsChild>
                                <w:div w:id="385495993">
                                  <w:marLeft w:val="0"/>
                                  <w:marRight w:val="0"/>
                                  <w:marTop w:val="0"/>
                                  <w:marBottom w:val="0"/>
                                  <w:divBdr>
                                    <w:top w:val="dashed" w:sz="2" w:space="0" w:color="FFFFFF"/>
                                    <w:left w:val="dashed" w:sz="2" w:space="0" w:color="FFFFFF"/>
                                    <w:bottom w:val="dashed" w:sz="2" w:space="0" w:color="FFFFFF"/>
                                    <w:right w:val="dashed" w:sz="2" w:space="0" w:color="FFFFFF"/>
                                  </w:divBdr>
                                </w:div>
                                <w:div w:id="1236476363">
                                  <w:marLeft w:val="0"/>
                                  <w:marRight w:val="0"/>
                                  <w:marTop w:val="0"/>
                                  <w:marBottom w:val="0"/>
                                  <w:divBdr>
                                    <w:top w:val="dashed" w:sz="2" w:space="0" w:color="FFFFFF"/>
                                    <w:left w:val="dashed" w:sz="2" w:space="0" w:color="FFFFFF"/>
                                    <w:bottom w:val="dashed" w:sz="2" w:space="0" w:color="FFFFFF"/>
                                    <w:right w:val="dashed" w:sz="2" w:space="0" w:color="FFFFFF"/>
                                  </w:divBdr>
                                </w:div>
                                <w:div w:id="1879775803">
                                  <w:marLeft w:val="0"/>
                                  <w:marRight w:val="0"/>
                                  <w:marTop w:val="0"/>
                                  <w:marBottom w:val="0"/>
                                  <w:divBdr>
                                    <w:top w:val="dashed" w:sz="2" w:space="0" w:color="FFFFFF"/>
                                    <w:left w:val="dashed" w:sz="2" w:space="0" w:color="FFFFFF"/>
                                    <w:bottom w:val="dashed" w:sz="2" w:space="0" w:color="FFFFFF"/>
                                    <w:right w:val="dashed" w:sz="2" w:space="0" w:color="FFFFFF"/>
                                  </w:divBdr>
                                </w:div>
                                <w:div w:id="1359770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523075">
                              <w:marLeft w:val="0"/>
                              <w:marRight w:val="0"/>
                              <w:marTop w:val="0"/>
                              <w:marBottom w:val="0"/>
                              <w:divBdr>
                                <w:top w:val="dashed" w:sz="2" w:space="0" w:color="FFFFFF"/>
                                <w:left w:val="dashed" w:sz="2" w:space="0" w:color="FFFFFF"/>
                                <w:bottom w:val="dashed" w:sz="2" w:space="0" w:color="FFFFFF"/>
                                <w:right w:val="dashed" w:sz="2" w:space="0" w:color="FFFFFF"/>
                              </w:divBdr>
                            </w:div>
                            <w:div w:id="1776830625">
                              <w:marLeft w:val="0"/>
                              <w:marRight w:val="0"/>
                              <w:marTop w:val="0"/>
                              <w:marBottom w:val="0"/>
                              <w:divBdr>
                                <w:top w:val="dashed" w:sz="2" w:space="0" w:color="FFFFFF"/>
                                <w:left w:val="dashed" w:sz="2" w:space="0" w:color="FFFFFF"/>
                                <w:bottom w:val="dashed" w:sz="2" w:space="0" w:color="FFFFFF"/>
                                <w:right w:val="dashed" w:sz="2" w:space="0" w:color="FFFFFF"/>
                              </w:divBdr>
                            </w:div>
                            <w:div w:id="1540358788">
                              <w:marLeft w:val="0"/>
                              <w:marRight w:val="0"/>
                              <w:marTop w:val="0"/>
                              <w:marBottom w:val="0"/>
                              <w:divBdr>
                                <w:top w:val="dashed" w:sz="2" w:space="0" w:color="FFFFFF"/>
                                <w:left w:val="dashed" w:sz="2" w:space="0" w:color="FFFFFF"/>
                                <w:bottom w:val="dashed" w:sz="2" w:space="0" w:color="FFFFFF"/>
                                <w:right w:val="dashed" w:sz="2" w:space="0" w:color="FFFFFF"/>
                              </w:divBdr>
                              <w:divsChild>
                                <w:div w:id="1485704369">
                                  <w:marLeft w:val="0"/>
                                  <w:marRight w:val="0"/>
                                  <w:marTop w:val="0"/>
                                  <w:marBottom w:val="0"/>
                                  <w:divBdr>
                                    <w:top w:val="dashed" w:sz="2" w:space="0" w:color="FFFFFF"/>
                                    <w:left w:val="dashed" w:sz="2" w:space="0" w:color="FFFFFF"/>
                                    <w:bottom w:val="dashed" w:sz="2" w:space="0" w:color="FFFFFF"/>
                                    <w:right w:val="dashed" w:sz="2" w:space="0" w:color="FFFFFF"/>
                                  </w:divBdr>
                                </w:div>
                                <w:div w:id="2093155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665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575268">
                          <w:marLeft w:val="0"/>
                          <w:marRight w:val="0"/>
                          <w:marTop w:val="0"/>
                          <w:marBottom w:val="0"/>
                          <w:divBdr>
                            <w:top w:val="dashed" w:sz="2" w:space="0" w:color="FFFFFF"/>
                            <w:left w:val="dashed" w:sz="2" w:space="0" w:color="FFFFFF"/>
                            <w:bottom w:val="dashed" w:sz="2" w:space="0" w:color="FFFFFF"/>
                            <w:right w:val="dashed" w:sz="2" w:space="0" w:color="FFFFFF"/>
                          </w:divBdr>
                        </w:div>
                        <w:div w:id="998264130">
                          <w:marLeft w:val="0"/>
                          <w:marRight w:val="0"/>
                          <w:marTop w:val="0"/>
                          <w:marBottom w:val="0"/>
                          <w:divBdr>
                            <w:top w:val="dashed" w:sz="2" w:space="0" w:color="FFFFFF"/>
                            <w:left w:val="dashed" w:sz="2" w:space="0" w:color="FFFFFF"/>
                            <w:bottom w:val="dashed" w:sz="2" w:space="0" w:color="FFFFFF"/>
                            <w:right w:val="dashed" w:sz="2" w:space="0" w:color="FFFFFF"/>
                          </w:divBdr>
                          <w:divsChild>
                            <w:div w:id="549995047">
                              <w:marLeft w:val="0"/>
                              <w:marRight w:val="0"/>
                              <w:marTop w:val="0"/>
                              <w:marBottom w:val="0"/>
                              <w:divBdr>
                                <w:top w:val="dashed" w:sz="2" w:space="0" w:color="FFFFFF"/>
                                <w:left w:val="dashed" w:sz="2" w:space="0" w:color="FFFFFF"/>
                                <w:bottom w:val="dashed" w:sz="2" w:space="0" w:color="FFFFFF"/>
                                <w:right w:val="dashed" w:sz="2" w:space="0" w:color="FFFFFF"/>
                              </w:divBdr>
                            </w:div>
                            <w:div w:id="972323608">
                              <w:marLeft w:val="0"/>
                              <w:marRight w:val="0"/>
                              <w:marTop w:val="0"/>
                              <w:marBottom w:val="0"/>
                              <w:divBdr>
                                <w:top w:val="dashed" w:sz="2" w:space="0" w:color="FFFFFF"/>
                                <w:left w:val="dashed" w:sz="2" w:space="0" w:color="FFFFFF"/>
                                <w:bottom w:val="dashed" w:sz="2" w:space="0" w:color="FFFFFF"/>
                                <w:right w:val="dashed" w:sz="2" w:space="0" w:color="FFFFFF"/>
                              </w:divBdr>
                              <w:divsChild>
                                <w:div w:id="1852791989">
                                  <w:marLeft w:val="0"/>
                                  <w:marRight w:val="0"/>
                                  <w:marTop w:val="0"/>
                                  <w:marBottom w:val="0"/>
                                  <w:divBdr>
                                    <w:top w:val="dashed" w:sz="2" w:space="0" w:color="FFFFFF"/>
                                    <w:left w:val="dashed" w:sz="2" w:space="0" w:color="FFFFFF"/>
                                    <w:bottom w:val="dashed" w:sz="2" w:space="0" w:color="FFFFFF"/>
                                    <w:right w:val="dashed" w:sz="2" w:space="0" w:color="FFFFFF"/>
                                  </w:divBdr>
                                </w:div>
                                <w:div w:id="550464373">
                                  <w:marLeft w:val="0"/>
                                  <w:marRight w:val="0"/>
                                  <w:marTop w:val="0"/>
                                  <w:marBottom w:val="0"/>
                                  <w:divBdr>
                                    <w:top w:val="dashed" w:sz="2" w:space="0" w:color="FFFFFF"/>
                                    <w:left w:val="dashed" w:sz="2" w:space="0" w:color="FFFFFF"/>
                                    <w:bottom w:val="dashed" w:sz="2" w:space="0" w:color="FFFFFF"/>
                                    <w:right w:val="dashed" w:sz="2" w:space="0" w:color="FFFFFF"/>
                                  </w:divBdr>
                                </w:div>
                                <w:div w:id="410811374">
                                  <w:marLeft w:val="0"/>
                                  <w:marRight w:val="0"/>
                                  <w:marTop w:val="0"/>
                                  <w:marBottom w:val="0"/>
                                  <w:divBdr>
                                    <w:top w:val="dashed" w:sz="2" w:space="0" w:color="FFFFFF"/>
                                    <w:left w:val="dashed" w:sz="2" w:space="0" w:color="FFFFFF"/>
                                    <w:bottom w:val="dashed" w:sz="2" w:space="0" w:color="FFFFFF"/>
                                    <w:right w:val="dashed" w:sz="2" w:space="0" w:color="FFFFFF"/>
                                  </w:divBdr>
                                </w:div>
                                <w:div w:id="2104758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984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022526">
                          <w:marLeft w:val="0"/>
                          <w:marRight w:val="0"/>
                          <w:marTop w:val="0"/>
                          <w:marBottom w:val="0"/>
                          <w:divBdr>
                            <w:top w:val="dashed" w:sz="2" w:space="0" w:color="FFFFFF"/>
                            <w:left w:val="dashed" w:sz="2" w:space="0" w:color="FFFFFF"/>
                            <w:bottom w:val="dashed" w:sz="2" w:space="0" w:color="FFFFFF"/>
                            <w:right w:val="dashed" w:sz="2" w:space="0" w:color="FFFFFF"/>
                          </w:divBdr>
                        </w:div>
                        <w:div w:id="254293098">
                          <w:marLeft w:val="0"/>
                          <w:marRight w:val="0"/>
                          <w:marTop w:val="0"/>
                          <w:marBottom w:val="0"/>
                          <w:divBdr>
                            <w:top w:val="dashed" w:sz="2" w:space="0" w:color="FFFFFF"/>
                            <w:left w:val="dashed" w:sz="2" w:space="0" w:color="FFFFFF"/>
                            <w:bottom w:val="dashed" w:sz="2" w:space="0" w:color="FFFFFF"/>
                            <w:right w:val="dashed" w:sz="2" w:space="0" w:color="FFFFFF"/>
                          </w:divBdr>
                          <w:divsChild>
                            <w:div w:id="823278001">
                              <w:marLeft w:val="0"/>
                              <w:marRight w:val="0"/>
                              <w:marTop w:val="0"/>
                              <w:marBottom w:val="0"/>
                              <w:divBdr>
                                <w:top w:val="dashed" w:sz="2" w:space="0" w:color="FFFFFF"/>
                                <w:left w:val="dashed" w:sz="2" w:space="0" w:color="FFFFFF"/>
                                <w:bottom w:val="dashed" w:sz="2" w:space="0" w:color="FFFFFF"/>
                                <w:right w:val="dashed" w:sz="2" w:space="0" w:color="FFFFFF"/>
                              </w:divBdr>
                            </w:div>
                            <w:div w:id="1679577330">
                              <w:marLeft w:val="0"/>
                              <w:marRight w:val="0"/>
                              <w:marTop w:val="0"/>
                              <w:marBottom w:val="0"/>
                              <w:divBdr>
                                <w:top w:val="dashed" w:sz="2" w:space="0" w:color="FFFFFF"/>
                                <w:left w:val="dashed" w:sz="2" w:space="0" w:color="FFFFFF"/>
                                <w:bottom w:val="dashed" w:sz="2" w:space="0" w:color="FFFFFF"/>
                                <w:right w:val="dashed" w:sz="2" w:space="0" w:color="FFFFFF"/>
                              </w:divBdr>
                            </w:div>
                            <w:div w:id="2029133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116343">
                          <w:marLeft w:val="0"/>
                          <w:marRight w:val="0"/>
                          <w:marTop w:val="0"/>
                          <w:marBottom w:val="0"/>
                          <w:divBdr>
                            <w:top w:val="dashed" w:sz="2" w:space="0" w:color="FFFFFF"/>
                            <w:left w:val="dashed" w:sz="2" w:space="0" w:color="FFFFFF"/>
                            <w:bottom w:val="dashed" w:sz="2" w:space="0" w:color="FFFFFF"/>
                            <w:right w:val="dashed" w:sz="2" w:space="0" w:color="FFFFFF"/>
                          </w:divBdr>
                        </w:div>
                        <w:div w:id="177669955">
                          <w:marLeft w:val="0"/>
                          <w:marRight w:val="0"/>
                          <w:marTop w:val="0"/>
                          <w:marBottom w:val="0"/>
                          <w:divBdr>
                            <w:top w:val="dashed" w:sz="2" w:space="0" w:color="FFFFFF"/>
                            <w:left w:val="dashed" w:sz="2" w:space="0" w:color="FFFFFF"/>
                            <w:bottom w:val="dashed" w:sz="2" w:space="0" w:color="FFFFFF"/>
                            <w:right w:val="dashed" w:sz="2" w:space="0" w:color="FFFFFF"/>
                          </w:divBdr>
                          <w:divsChild>
                            <w:div w:id="1183129315">
                              <w:marLeft w:val="0"/>
                              <w:marRight w:val="0"/>
                              <w:marTop w:val="0"/>
                              <w:marBottom w:val="0"/>
                              <w:divBdr>
                                <w:top w:val="dashed" w:sz="2" w:space="0" w:color="FFFFFF"/>
                                <w:left w:val="dashed" w:sz="2" w:space="0" w:color="FFFFFF"/>
                                <w:bottom w:val="dashed" w:sz="2" w:space="0" w:color="FFFFFF"/>
                                <w:right w:val="dashed" w:sz="2" w:space="0" w:color="FFFFFF"/>
                              </w:divBdr>
                            </w:div>
                            <w:div w:id="1633512830">
                              <w:marLeft w:val="0"/>
                              <w:marRight w:val="0"/>
                              <w:marTop w:val="0"/>
                              <w:marBottom w:val="0"/>
                              <w:divBdr>
                                <w:top w:val="dashed" w:sz="2" w:space="0" w:color="FFFFFF"/>
                                <w:left w:val="dashed" w:sz="2" w:space="0" w:color="FFFFFF"/>
                                <w:bottom w:val="dashed" w:sz="2" w:space="0" w:color="FFFFFF"/>
                                <w:right w:val="dashed" w:sz="2" w:space="0" w:color="FFFFFF"/>
                              </w:divBdr>
                              <w:divsChild>
                                <w:div w:id="1807427193">
                                  <w:marLeft w:val="0"/>
                                  <w:marRight w:val="0"/>
                                  <w:marTop w:val="0"/>
                                  <w:marBottom w:val="0"/>
                                  <w:divBdr>
                                    <w:top w:val="dashed" w:sz="2" w:space="0" w:color="FFFFFF"/>
                                    <w:left w:val="dashed" w:sz="2" w:space="0" w:color="FFFFFF"/>
                                    <w:bottom w:val="dashed" w:sz="2" w:space="0" w:color="FFFFFF"/>
                                    <w:right w:val="dashed" w:sz="2" w:space="0" w:color="FFFFFF"/>
                                  </w:divBdr>
                                </w:div>
                                <w:div w:id="1962953690">
                                  <w:marLeft w:val="0"/>
                                  <w:marRight w:val="0"/>
                                  <w:marTop w:val="0"/>
                                  <w:marBottom w:val="0"/>
                                  <w:divBdr>
                                    <w:top w:val="dashed" w:sz="2" w:space="0" w:color="FFFFFF"/>
                                    <w:left w:val="dashed" w:sz="2" w:space="0" w:color="FFFFFF"/>
                                    <w:bottom w:val="dashed" w:sz="2" w:space="0" w:color="FFFFFF"/>
                                    <w:right w:val="dashed" w:sz="2" w:space="0" w:color="FFFFFF"/>
                                  </w:divBdr>
                                </w:div>
                                <w:div w:id="2055157520">
                                  <w:marLeft w:val="0"/>
                                  <w:marRight w:val="0"/>
                                  <w:marTop w:val="0"/>
                                  <w:marBottom w:val="0"/>
                                  <w:divBdr>
                                    <w:top w:val="dashed" w:sz="2" w:space="0" w:color="FFFFFF"/>
                                    <w:left w:val="dashed" w:sz="2" w:space="0" w:color="FFFFFF"/>
                                    <w:bottom w:val="dashed" w:sz="2" w:space="0" w:color="FFFFFF"/>
                                    <w:right w:val="dashed" w:sz="2" w:space="0" w:color="FFFFFF"/>
                                  </w:divBdr>
                                </w:div>
                                <w:div w:id="2134785620">
                                  <w:marLeft w:val="0"/>
                                  <w:marRight w:val="0"/>
                                  <w:marTop w:val="0"/>
                                  <w:marBottom w:val="0"/>
                                  <w:divBdr>
                                    <w:top w:val="dashed" w:sz="2" w:space="0" w:color="FFFFFF"/>
                                    <w:left w:val="dashed" w:sz="2" w:space="0" w:color="FFFFFF"/>
                                    <w:bottom w:val="dashed" w:sz="2" w:space="0" w:color="FFFFFF"/>
                                    <w:right w:val="dashed" w:sz="2" w:space="0" w:color="FFFFFF"/>
                                  </w:divBdr>
                                </w:div>
                                <w:div w:id="1066345446">
                                  <w:marLeft w:val="0"/>
                                  <w:marRight w:val="0"/>
                                  <w:marTop w:val="0"/>
                                  <w:marBottom w:val="0"/>
                                  <w:divBdr>
                                    <w:top w:val="dashed" w:sz="2" w:space="0" w:color="FFFFFF"/>
                                    <w:left w:val="dashed" w:sz="2" w:space="0" w:color="FFFFFF"/>
                                    <w:bottom w:val="dashed" w:sz="2" w:space="0" w:color="FFFFFF"/>
                                    <w:right w:val="dashed" w:sz="2" w:space="0" w:color="FFFFFF"/>
                                  </w:divBdr>
                                </w:div>
                                <w:div w:id="1370958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294587">
                              <w:marLeft w:val="0"/>
                              <w:marRight w:val="0"/>
                              <w:marTop w:val="0"/>
                              <w:marBottom w:val="0"/>
                              <w:divBdr>
                                <w:top w:val="dashed" w:sz="2" w:space="0" w:color="FFFFFF"/>
                                <w:left w:val="dashed" w:sz="2" w:space="0" w:color="FFFFFF"/>
                                <w:bottom w:val="dashed" w:sz="2" w:space="0" w:color="FFFFFF"/>
                                <w:right w:val="dashed" w:sz="2" w:space="0" w:color="FFFFFF"/>
                              </w:divBdr>
                            </w:div>
                            <w:div w:id="1155878808">
                              <w:marLeft w:val="0"/>
                              <w:marRight w:val="0"/>
                              <w:marTop w:val="0"/>
                              <w:marBottom w:val="0"/>
                              <w:divBdr>
                                <w:top w:val="dashed" w:sz="2" w:space="0" w:color="FFFFFF"/>
                                <w:left w:val="dashed" w:sz="2" w:space="0" w:color="FFFFFF"/>
                                <w:bottom w:val="dashed" w:sz="2" w:space="0" w:color="FFFFFF"/>
                                <w:right w:val="dashed" w:sz="2" w:space="0" w:color="FFFFFF"/>
                              </w:divBdr>
                              <w:divsChild>
                                <w:div w:id="629481499">
                                  <w:marLeft w:val="0"/>
                                  <w:marRight w:val="0"/>
                                  <w:marTop w:val="0"/>
                                  <w:marBottom w:val="0"/>
                                  <w:divBdr>
                                    <w:top w:val="dashed" w:sz="2" w:space="0" w:color="FFFFFF"/>
                                    <w:left w:val="dashed" w:sz="2" w:space="0" w:color="FFFFFF"/>
                                    <w:bottom w:val="dashed" w:sz="2" w:space="0" w:color="FFFFFF"/>
                                    <w:right w:val="dashed" w:sz="2" w:space="0" w:color="FFFFFF"/>
                                  </w:divBdr>
                                </w:div>
                                <w:div w:id="1273636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9947431">
                          <w:marLeft w:val="0"/>
                          <w:marRight w:val="0"/>
                          <w:marTop w:val="0"/>
                          <w:marBottom w:val="0"/>
                          <w:divBdr>
                            <w:top w:val="dashed" w:sz="2" w:space="0" w:color="FFFFFF"/>
                            <w:left w:val="dashed" w:sz="2" w:space="0" w:color="FFFFFF"/>
                            <w:bottom w:val="dashed" w:sz="2" w:space="0" w:color="FFFFFF"/>
                            <w:right w:val="dashed" w:sz="2" w:space="0" w:color="FFFFFF"/>
                          </w:divBdr>
                        </w:div>
                        <w:div w:id="5910893">
                          <w:marLeft w:val="0"/>
                          <w:marRight w:val="0"/>
                          <w:marTop w:val="0"/>
                          <w:marBottom w:val="0"/>
                          <w:divBdr>
                            <w:top w:val="dashed" w:sz="2" w:space="0" w:color="FFFFFF"/>
                            <w:left w:val="dashed" w:sz="2" w:space="0" w:color="FFFFFF"/>
                            <w:bottom w:val="dashed" w:sz="2" w:space="0" w:color="FFFFFF"/>
                            <w:right w:val="dashed" w:sz="2" w:space="0" w:color="FFFFFF"/>
                          </w:divBdr>
                          <w:divsChild>
                            <w:div w:id="649478326">
                              <w:marLeft w:val="0"/>
                              <w:marRight w:val="0"/>
                              <w:marTop w:val="0"/>
                              <w:marBottom w:val="0"/>
                              <w:divBdr>
                                <w:top w:val="dashed" w:sz="2" w:space="0" w:color="FFFFFF"/>
                                <w:left w:val="dashed" w:sz="2" w:space="0" w:color="FFFFFF"/>
                                <w:bottom w:val="dashed" w:sz="2" w:space="0" w:color="FFFFFF"/>
                                <w:right w:val="dashed" w:sz="2" w:space="0" w:color="FFFFFF"/>
                              </w:divBdr>
                            </w:div>
                            <w:div w:id="25833744">
                              <w:marLeft w:val="0"/>
                              <w:marRight w:val="0"/>
                              <w:marTop w:val="0"/>
                              <w:marBottom w:val="0"/>
                              <w:divBdr>
                                <w:top w:val="dashed" w:sz="2" w:space="0" w:color="FFFFFF"/>
                                <w:left w:val="dashed" w:sz="2" w:space="0" w:color="FFFFFF"/>
                                <w:bottom w:val="dashed" w:sz="2" w:space="0" w:color="FFFFFF"/>
                                <w:right w:val="dashed" w:sz="2" w:space="0" w:color="FFFFFF"/>
                              </w:divBdr>
                              <w:divsChild>
                                <w:div w:id="560291215">
                                  <w:marLeft w:val="0"/>
                                  <w:marRight w:val="0"/>
                                  <w:marTop w:val="0"/>
                                  <w:marBottom w:val="0"/>
                                  <w:divBdr>
                                    <w:top w:val="dashed" w:sz="2" w:space="0" w:color="FFFFFF"/>
                                    <w:left w:val="dashed" w:sz="2" w:space="0" w:color="FFFFFF"/>
                                    <w:bottom w:val="dashed" w:sz="2" w:space="0" w:color="FFFFFF"/>
                                    <w:right w:val="dashed" w:sz="2" w:space="0" w:color="FFFFFF"/>
                                  </w:divBdr>
                                </w:div>
                                <w:div w:id="1577587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467255">
                              <w:marLeft w:val="0"/>
                              <w:marRight w:val="0"/>
                              <w:marTop w:val="0"/>
                              <w:marBottom w:val="0"/>
                              <w:divBdr>
                                <w:top w:val="dashed" w:sz="2" w:space="0" w:color="FFFFFF"/>
                                <w:left w:val="dashed" w:sz="2" w:space="0" w:color="FFFFFF"/>
                                <w:bottom w:val="dashed" w:sz="2" w:space="0" w:color="FFFFFF"/>
                                <w:right w:val="dashed" w:sz="2" w:space="0" w:color="FFFFFF"/>
                              </w:divBdr>
                            </w:div>
                            <w:div w:id="682629132">
                              <w:marLeft w:val="0"/>
                              <w:marRight w:val="0"/>
                              <w:marTop w:val="0"/>
                              <w:marBottom w:val="0"/>
                              <w:divBdr>
                                <w:top w:val="dashed" w:sz="2" w:space="0" w:color="FFFFFF"/>
                                <w:left w:val="dashed" w:sz="2" w:space="0" w:color="FFFFFF"/>
                                <w:bottom w:val="dashed" w:sz="2" w:space="0" w:color="FFFFFF"/>
                                <w:right w:val="dashed" w:sz="2" w:space="0" w:color="FFFFFF"/>
                              </w:divBdr>
                              <w:divsChild>
                                <w:div w:id="1945070627">
                                  <w:marLeft w:val="0"/>
                                  <w:marRight w:val="0"/>
                                  <w:marTop w:val="0"/>
                                  <w:marBottom w:val="0"/>
                                  <w:divBdr>
                                    <w:top w:val="dashed" w:sz="2" w:space="0" w:color="FFFFFF"/>
                                    <w:left w:val="dashed" w:sz="2" w:space="0" w:color="FFFFFF"/>
                                    <w:bottom w:val="dashed" w:sz="2" w:space="0" w:color="FFFFFF"/>
                                    <w:right w:val="dashed" w:sz="2" w:space="0" w:color="FFFFFF"/>
                                  </w:divBdr>
                                </w:div>
                                <w:div w:id="269123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5769682">
                          <w:marLeft w:val="0"/>
                          <w:marRight w:val="0"/>
                          <w:marTop w:val="0"/>
                          <w:marBottom w:val="0"/>
                          <w:divBdr>
                            <w:top w:val="dashed" w:sz="2" w:space="0" w:color="FFFFFF"/>
                            <w:left w:val="dashed" w:sz="2" w:space="0" w:color="FFFFFF"/>
                            <w:bottom w:val="dashed" w:sz="2" w:space="0" w:color="FFFFFF"/>
                            <w:right w:val="dashed" w:sz="2" w:space="0" w:color="FFFFFF"/>
                          </w:divBdr>
                        </w:div>
                        <w:div w:id="2138330280">
                          <w:marLeft w:val="0"/>
                          <w:marRight w:val="0"/>
                          <w:marTop w:val="0"/>
                          <w:marBottom w:val="0"/>
                          <w:divBdr>
                            <w:top w:val="dashed" w:sz="2" w:space="0" w:color="FFFFFF"/>
                            <w:left w:val="dashed" w:sz="2" w:space="0" w:color="FFFFFF"/>
                            <w:bottom w:val="dashed" w:sz="2" w:space="0" w:color="FFFFFF"/>
                            <w:right w:val="dashed" w:sz="2" w:space="0" w:color="FFFFFF"/>
                          </w:divBdr>
                          <w:divsChild>
                            <w:div w:id="1658613530">
                              <w:marLeft w:val="0"/>
                              <w:marRight w:val="0"/>
                              <w:marTop w:val="0"/>
                              <w:marBottom w:val="0"/>
                              <w:divBdr>
                                <w:top w:val="dashed" w:sz="2" w:space="0" w:color="FFFFFF"/>
                                <w:left w:val="dashed" w:sz="2" w:space="0" w:color="FFFFFF"/>
                                <w:bottom w:val="dashed" w:sz="2" w:space="0" w:color="FFFFFF"/>
                                <w:right w:val="dashed" w:sz="2" w:space="0" w:color="FFFFFF"/>
                              </w:divBdr>
                            </w:div>
                            <w:div w:id="1434203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951035">
                          <w:marLeft w:val="0"/>
                          <w:marRight w:val="0"/>
                          <w:marTop w:val="0"/>
                          <w:marBottom w:val="0"/>
                          <w:divBdr>
                            <w:top w:val="dashed" w:sz="2" w:space="0" w:color="FFFFFF"/>
                            <w:left w:val="dashed" w:sz="2" w:space="0" w:color="FFFFFF"/>
                            <w:bottom w:val="dashed" w:sz="2" w:space="0" w:color="FFFFFF"/>
                            <w:right w:val="dashed" w:sz="2" w:space="0" w:color="FFFFFF"/>
                          </w:divBdr>
                        </w:div>
                        <w:div w:id="1165165033">
                          <w:marLeft w:val="0"/>
                          <w:marRight w:val="0"/>
                          <w:marTop w:val="0"/>
                          <w:marBottom w:val="0"/>
                          <w:divBdr>
                            <w:top w:val="dashed" w:sz="2" w:space="0" w:color="FFFFFF"/>
                            <w:left w:val="dashed" w:sz="2" w:space="0" w:color="FFFFFF"/>
                            <w:bottom w:val="dashed" w:sz="2" w:space="0" w:color="FFFFFF"/>
                            <w:right w:val="dashed" w:sz="2" w:space="0" w:color="FFFFFF"/>
                          </w:divBdr>
                          <w:divsChild>
                            <w:div w:id="1585995425">
                              <w:marLeft w:val="0"/>
                              <w:marRight w:val="0"/>
                              <w:marTop w:val="0"/>
                              <w:marBottom w:val="0"/>
                              <w:divBdr>
                                <w:top w:val="dashed" w:sz="2" w:space="0" w:color="FFFFFF"/>
                                <w:left w:val="dashed" w:sz="2" w:space="0" w:color="FFFFFF"/>
                                <w:bottom w:val="dashed" w:sz="2" w:space="0" w:color="FFFFFF"/>
                                <w:right w:val="dashed" w:sz="2" w:space="0" w:color="FFFFFF"/>
                              </w:divBdr>
                            </w:div>
                            <w:div w:id="1807041030">
                              <w:marLeft w:val="0"/>
                              <w:marRight w:val="0"/>
                              <w:marTop w:val="0"/>
                              <w:marBottom w:val="0"/>
                              <w:divBdr>
                                <w:top w:val="dashed" w:sz="2" w:space="0" w:color="FFFFFF"/>
                                <w:left w:val="dashed" w:sz="2" w:space="0" w:color="FFFFFF"/>
                                <w:bottom w:val="dashed" w:sz="2" w:space="0" w:color="FFFFFF"/>
                                <w:right w:val="dashed" w:sz="2" w:space="0" w:color="FFFFFF"/>
                              </w:divBdr>
                            </w:div>
                            <w:div w:id="171260836">
                              <w:marLeft w:val="0"/>
                              <w:marRight w:val="0"/>
                              <w:marTop w:val="0"/>
                              <w:marBottom w:val="0"/>
                              <w:divBdr>
                                <w:top w:val="dashed" w:sz="2" w:space="0" w:color="FFFFFF"/>
                                <w:left w:val="dashed" w:sz="2" w:space="0" w:color="FFFFFF"/>
                                <w:bottom w:val="dashed" w:sz="2" w:space="0" w:color="FFFFFF"/>
                                <w:right w:val="dashed" w:sz="2" w:space="0" w:color="FFFFFF"/>
                              </w:divBdr>
                              <w:divsChild>
                                <w:div w:id="105076968">
                                  <w:marLeft w:val="0"/>
                                  <w:marRight w:val="0"/>
                                  <w:marTop w:val="0"/>
                                  <w:marBottom w:val="0"/>
                                  <w:divBdr>
                                    <w:top w:val="dashed" w:sz="2" w:space="0" w:color="FFFFFF"/>
                                    <w:left w:val="dashed" w:sz="2" w:space="0" w:color="FFFFFF"/>
                                    <w:bottom w:val="dashed" w:sz="2" w:space="0" w:color="FFFFFF"/>
                                    <w:right w:val="dashed" w:sz="2" w:space="0" w:color="FFFFFF"/>
                                  </w:divBdr>
                                </w:div>
                                <w:div w:id="1564214042">
                                  <w:marLeft w:val="0"/>
                                  <w:marRight w:val="0"/>
                                  <w:marTop w:val="0"/>
                                  <w:marBottom w:val="0"/>
                                  <w:divBdr>
                                    <w:top w:val="dashed" w:sz="2" w:space="0" w:color="FFFFFF"/>
                                    <w:left w:val="dashed" w:sz="2" w:space="0" w:color="FFFFFF"/>
                                    <w:bottom w:val="dashed" w:sz="2" w:space="0" w:color="FFFFFF"/>
                                    <w:right w:val="dashed" w:sz="2" w:space="0" w:color="FFFFFF"/>
                                  </w:divBdr>
                                </w:div>
                                <w:div w:id="322009062">
                                  <w:marLeft w:val="0"/>
                                  <w:marRight w:val="0"/>
                                  <w:marTop w:val="0"/>
                                  <w:marBottom w:val="0"/>
                                  <w:divBdr>
                                    <w:top w:val="dashed" w:sz="2" w:space="0" w:color="FFFFFF"/>
                                    <w:left w:val="dashed" w:sz="2" w:space="0" w:color="FFFFFF"/>
                                    <w:bottom w:val="dashed" w:sz="2" w:space="0" w:color="FFFFFF"/>
                                    <w:right w:val="dashed" w:sz="2" w:space="0" w:color="FFFFFF"/>
                                  </w:divBdr>
                                </w:div>
                                <w:div w:id="1821843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748683">
                              <w:marLeft w:val="0"/>
                              <w:marRight w:val="0"/>
                              <w:marTop w:val="0"/>
                              <w:marBottom w:val="0"/>
                              <w:divBdr>
                                <w:top w:val="dashed" w:sz="2" w:space="0" w:color="FFFFFF"/>
                                <w:left w:val="dashed" w:sz="2" w:space="0" w:color="FFFFFF"/>
                                <w:bottom w:val="dashed" w:sz="2" w:space="0" w:color="FFFFFF"/>
                                <w:right w:val="dashed" w:sz="2" w:space="0" w:color="FFFFFF"/>
                              </w:divBdr>
                            </w:div>
                            <w:div w:id="994842886">
                              <w:marLeft w:val="0"/>
                              <w:marRight w:val="0"/>
                              <w:marTop w:val="0"/>
                              <w:marBottom w:val="0"/>
                              <w:divBdr>
                                <w:top w:val="dashed" w:sz="2" w:space="0" w:color="FFFFFF"/>
                                <w:left w:val="dashed" w:sz="2" w:space="0" w:color="FFFFFF"/>
                                <w:bottom w:val="dashed" w:sz="2" w:space="0" w:color="FFFFFF"/>
                                <w:right w:val="dashed" w:sz="2" w:space="0" w:color="FFFFFF"/>
                              </w:divBdr>
                            </w:div>
                            <w:div w:id="1398938951">
                              <w:marLeft w:val="0"/>
                              <w:marRight w:val="0"/>
                              <w:marTop w:val="0"/>
                              <w:marBottom w:val="0"/>
                              <w:divBdr>
                                <w:top w:val="dashed" w:sz="2" w:space="0" w:color="FFFFFF"/>
                                <w:left w:val="dashed" w:sz="2" w:space="0" w:color="FFFFFF"/>
                                <w:bottom w:val="dashed" w:sz="2" w:space="0" w:color="FFFFFF"/>
                                <w:right w:val="dashed" w:sz="2" w:space="0" w:color="FFFFFF"/>
                              </w:divBdr>
                              <w:divsChild>
                                <w:div w:id="2144544855">
                                  <w:marLeft w:val="0"/>
                                  <w:marRight w:val="0"/>
                                  <w:marTop w:val="0"/>
                                  <w:marBottom w:val="0"/>
                                  <w:divBdr>
                                    <w:top w:val="dashed" w:sz="2" w:space="0" w:color="FFFFFF"/>
                                    <w:left w:val="dashed" w:sz="2" w:space="0" w:color="FFFFFF"/>
                                    <w:bottom w:val="dashed" w:sz="2" w:space="0" w:color="FFFFFF"/>
                                    <w:right w:val="dashed" w:sz="2" w:space="0" w:color="FFFFFF"/>
                                  </w:divBdr>
                                </w:div>
                                <w:div w:id="922301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7681417">
                          <w:marLeft w:val="0"/>
                          <w:marRight w:val="0"/>
                          <w:marTop w:val="0"/>
                          <w:marBottom w:val="0"/>
                          <w:divBdr>
                            <w:top w:val="dashed" w:sz="2" w:space="0" w:color="FFFFFF"/>
                            <w:left w:val="dashed" w:sz="2" w:space="0" w:color="FFFFFF"/>
                            <w:bottom w:val="dashed" w:sz="2" w:space="0" w:color="FFFFFF"/>
                            <w:right w:val="dashed" w:sz="2" w:space="0" w:color="FFFFFF"/>
                          </w:divBdr>
                        </w:div>
                        <w:div w:id="56982473">
                          <w:marLeft w:val="0"/>
                          <w:marRight w:val="0"/>
                          <w:marTop w:val="0"/>
                          <w:marBottom w:val="0"/>
                          <w:divBdr>
                            <w:top w:val="dashed" w:sz="2" w:space="0" w:color="FFFFFF"/>
                            <w:left w:val="dashed" w:sz="2" w:space="0" w:color="FFFFFF"/>
                            <w:bottom w:val="dashed" w:sz="2" w:space="0" w:color="FFFFFF"/>
                            <w:right w:val="dashed" w:sz="2" w:space="0" w:color="FFFFFF"/>
                          </w:divBdr>
                          <w:divsChild>
                            <w:div w:id="909193703">
                              <w:marLeft w:val="0"/>
                              <w:marRight w:val="0"/>
                              <w:marTop w:val="0"/>
                              <w:marBottom w:val="0"/>
                              <w:divBdr>
                                <w:top w:val="dashed" w:sz="2" w:space="0" w:color="FFFFFF"/>
                                <w:left w:val="dashed" w:sz="2" w:space="0" w:color="FFFFFF"/>
                                <w:bottom w:val="dashed" w:sz="2" w:space="0" w:color="FFFFFF"/>
                                <w:right w:val="dashed" w:sz="2" w:space="0" w:color="FFFFFF"/>
                              </w:divBdr>
                            </w:div>
                            <w:div w:id="162094012">
                              <w:marLeft w:val="0"/>
                              <w:marRight w:val="0"/>
                              <w:marTop w:val="0"/>
                              <w:marBottom w:val="0"/>
                              <w:divBdr>
                                <w:top w:val="dashed" w:sz="2" w:space="0" w:color="FFFFFF"/>
                                <w:left w:val="dashed" w:sz="2" w:space="0" w:color="FFFFFF"/>
                                <w:bottom w:val="dashed" w:sz="2" w:space="0" w:color="FFFFFF"/>
                                <w:right w:val="dashed" w:sz="2" w:space="0" w:color="FFFFFF"/>
                              </w:divBdr>
                            </w:div>
                            <w:div w:id="1840927419">
                              <w:marLeft w:val="0"/>
                              <w:marRight w:val="0"/>
                              <w:marTop w:val="0"/>
                              <w:marBottom w:val="0"/>
                              <w:divBdr>
                                <w:top w:val="dashed" w:sz="2" w:space="0" w:color="FFFFFF"/>
                                <w:left w:val="dashed" w:sz="2" w:space="0" w:color="FFFFFF"/>
                                <w:bottom w:val="dashed" w:sz="2" w:space="0" w:color="FFFFFF"/>
                                <w:right w:val="dashed" w:sz="2" w:space="0" w:color="FFFFFF"/>
                              </w:divBdr>
                            </w:div>
                            <w:div w:id="1998535192">
                              <w:marLeft w:val="0"/>
                              <w:marRight w:val="0"/>
                              <w:marTop w:val="0"/>
                              <w:marBottom w:val="0"/>
                              <w:divBdr>
                                <w:top w:val="dashed" w:sz="2" w:space="0" w:color="FFFFFF"/>
                                <w:left w:val="dashed" w:sz="2" w:space="0" w:color="FFFFFF"/>
                                <w:bottom w:val="dashed" w:sz="2" w:space="0" w:color="FFFFFF"/>
                                <w:right w:val="dashed" w:sz="2" w:space="0" w:color="FFFFFF"/>
                              </w:divBdr>
                            </w:div>
                            <w:div w:id="1409117006">
                              <w:marLeft w:val="0"/>
                              <w:marRight w:val="0"/>
                              <w:marTop w:val="0"/>
                              <w:marBottom w:val="0"/>
                              <w:divBdr>
                                <w:top w:val="dashed" w:sz="2" w:space="0" w:color="FFFFFF"/>
                                <w:left w:val="dashed" w:sz="2" w:space="0" w:color="FFFFFF"/>
                                <w:bottom w:val="dashed" w:sz="2" w:space="0" w:color="FFFFFF"/>
                                <w:right w:val="dashed" w:sz="2" w:space="0" w:color="FFFFFF"/>
                              </w:divBdr>
                            </w:div>
                            <w:div w:id="801196635">
                              <w:marLeft w:val="0"/>
                              <w:marRight w:val="0"/>
                              <w:marTop w:val="0"/>
                              <w:marBottom w:val="0"/>
                              <w:divBdr>
                                <w:top w:val="dashed" w:sz="2" w:space="0" w:color="FFFFFF"/>
                                <w:left w:val="dashed" w:sz="2" w:space="0" w:color="FFFFFF"/>
                                <w:bottom w:val="dashed" w:sz="2" w:space="0" w:color="FFFFFF"/>
                                <w:right w:val="dashed" w:sz="2" w:space="0" w:color="FFFFFF"/>
                              </w:divBdr>
                            </w:div>
                            <w:div w:id="331107744">
                              <w:marLeft w:val="0"/>
                              <w:marRight w:val="0"/>
                              <w:marTop w:val="0"/>
                              <w:marBottom w:val="0"/>
                              <w:divBdr>
                                <w:top w:val="dashed" w:sz="2" w:space="0" w:color="FFFFFF"/>
                                <w:left w:val="dashed" w:sz="2" w:space="0" w:color="FFFFFF"/>
                                <w:bottom w:val="dashed" w:sz="2" w:space="0" w:color="FFFFFF"/>
                                <w:right w:val="dashed" w:sz="2" w:space="0" w:color="FFFFFF"/>
                              </w:divBdr>
                            </w:div>
                            <w:div w:id="259605394">
                              <w:marLeft w:val="0"/>
                              <w:marRight w:val="0"/>
                              <w:marTop w:val="0"/>
                              <w:marBottom w:val="0"/>
                              <w:divBdr>
                                <w:top w:val="dashed" w:sz="2" w:space="0" w:color="FFFFFF"/>
                                <w:left w:val="dashed" w:sz="2" w:space="0" w:color="FFFFFF"/>
                                <w:bottom w:val="dashed" w:sz="2" w:space="0" w:color="FFFFFF"/>
                                <w:right w:val="dashed" w:sz="2" w:space="0" w:color="FFFFFF"/>
                              </w:divBdr>
                            </w:div>
                            <w:div w:id="55208527">
                              <w:marLeft w:val="0"/>
                              <w:marRight w:val="0"/>
                              <w:marTop w:val="0"/>
                              <w:marBottom w:val="0"/>
                              <w:divBdr>
                                <w:top w:val="dashed" w:sz="2" w:space="0" w:color="FFFFFF"/>
                                <w:left w:val="dashed" w:sz="2" w:space="0" w:color="FFFFFF"/>
                                <w:bottom w:val="dashed" w:sz="2" w:space="0" w:color="FFFFFF"/>
                                <w:right w:val="dashed" w:sz="2" w:space="0" w:color="FFFFFF"/>
                              </w:divBdr>
                              <w:divsChild>
                                <w:div w:id="1604606082">
                                  <w:marLeft w:val="0"/>
                                  <w:marRight w:val="0"/>
                                  <w:marTop w:val="0"/>
                                  <w:marBottom w:val="0"/>
                                  <w:divBdr>
                                    <w:top w:val="dashed" w:sz="2" w:space="0" w:color="FFFFFF"/>
                                    <w:left w:val="dashed" w:sz="2" w:space="0" w:color="FFFFFF"/>
                                    <w:bottom w:val="dashed" w:sz="2" w:space="0" w:color="FFFFFF"/>
                                    <w:right w:val="dashed" w:sz="2" w:space="0" w:color="FFFFFF"/>
                                  </w:divBdr>
                                </w:div>
                                <w:div w:id="635725220">
                                  <w:marLeft w:val="0"/>
                                  <w:marRight w:val="0"/>
                                  <w:marTop w:val="0"/>
                                  <w:marBottom w:val="0"/>
                                  <w:divBdr>
                                    <w:top w:val="dashed" w:sz="2" w:space="0" w:color="FFFFFF"/>
                                    <w:left w:val="dashed" w:sz="2" w:space="0" w:color="FFFFFF"/>
                                    <w:bottom w:val="dashed" w:sz="2" w:space="0" w:color="FFFFFF"/>
                                    <w:right w:val="dashed" w:sz="2" w:space="0" w:color="FFFFFF"/>
                                  </w:divBdr>
                                </w:div>
                                <w:div w:id="1599406275">
                                  <w:marLeft w:val="0"/>
                                  <w:marRight w:val="0"/>
                                  <w:marTop w:val="0"/>
                                  <w:marBottom w:val="0"/>
                                  <w:divBdr>
                                    <w:top w:val="dashed" w:sz="2" w:space="0" w:color="FFFFFF"/>
                                    <w:left w:val="dashed" w:sz="2" w:space="0" w:color="FFFFFF"/>
                                    <w:bottom w:val="dashed" w:sz="2" w:space="0" w:color="FFFFFF"/>
                                    <w:right w:val="dashed" w:sz="2" w:space="0" w:color="FFFFFF"/>
                                  </w:divBdr>
                                </w:div>
                                <w:div w:id="1382560028">
                                  <w:marLeft w:val="0"/>
                                  <w:marRight w:val="0"/>
                                  <w:marTop w:val="0"/>
                                  <w:marBottom w:val="0"/>
                                  <w:divBdr>
                                    <w:top w:val="dashed" w:sz="2" w:space="0" w:color="FFFFFF"/>
                                    <w:left w:val="dashed" w:sz="2" w:space="0" w:color="FFFFFF"/>
                                    <w:bottom w:val="dashed" w:sz="2" w:space="0" w:color="FFFFFF"/>
                                    <w:right w:val="dashed" w:sz="2" w:space="0" w:color="FFFFFF"/>
                                  </w:divBdr>
                                </w:div>
                                <w:div w:id="230233966">
                                  <w:marLeft w:val="0"/>
                                  <w:marRight w:val="0"/>
                                  <w:marTop w:val="0"/>
                                  <w:marBottom w:val="0"/>
                                  <w:divBdr>
                                    <w:top w:val="dashed" w:sz="2" w:space="0" w:color="FFFFFF"/>
                                    <w:left w:val="dashed" w:sz="2" w:space="0" w:color="FFFFFF"/>
                                    <w:bottom w:val="dashed" w:sz="2" w:space="0" w:color="FFFFFF"/>
                                    <w:right w:val="dashed" w:sz="2" w:space="0" w:color="FFFFFF"/>
                                  </w:divBdr>
                                </w:div>
                                <w:div w:id="1649020230">
                                  <w:marLeft w:val="0"/>
                                  <w:marRight w:val="0"/>
                                  <w:marTop w:val="0"/>
                                  <w:marBottom w:val="0"/>
                                  <w:divBdr>
                                    <w:top w:val="dashed" w:sz="2" w:space="0" w:color="FFFFFF"/>
                                    <w:left w:val="dashed" w:sz="2" w:space="0" w:color="FFFFFF"/>
                                    <w:bottom w:val="dashed" w:sz="2" w:space="0" w:color="FFFFFF"/>
                                    <w:right w:val="dashed" w:sz="2" w:space="0" w:color="FFFFFF"/>
                                  </w:divBdr>
                                </w:div>
                                <w:div w:id="1241059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190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478281">
                          <w:marLeft w:val="0"/>
                          <w:marRight w:val="0"/>
                          <w:marTop w:val="0"/>
                          <w:marBottom w:val="0"/>
                          <w:divBdr>
                            <w:top w:val="dashed" w:sz="2" w:space="0" w:color="FFFFFF"/>
                            <w:left w:val="dashed" w:sz="2" w:space="0" w:color="FFFFFF"/>
                            <w:bottom w:val="dashed" w:sz="2" w:space="0" w:color="FFFFFF"/>
                            <w:right w:val="dashed" w:sz="2" w:space="0" w:color="FFFFFF"/>
                          </w:divBdr>
                        </w:div>
                        <w:div w:id="1829244214">
                          <w:marLeft w:val="0"/>
                          <w:marRight w:val="0"/>
                          <w:marTop w:val="0"/>
                          <w:marBottom w:val="0"/>
                          <w:divBdr>
                            <w:top w:val="dashed" w:sz="2" w:space="0" w:color="FFFFFF"/>
                            <w:left w:val="dashed" w:sz="2" w:space="0" w:color="FFFFFF"/>
                            <w:bottom w:val="dashed" w:sz="2" w:space="0" w:color="FFFFFF"/>
                            <w:right w:val="dashed" w:sz="2" w:space="0" w:color="FFFFFF"/>
                          </w:divBdr>
                          <w:divsChild>
                            <w:div w:id="1364475368">
                              <w:marLeft w:val="0"/>
                              <w:marRight w:val="0"/>
                              <w:marTop w:val="0"/>
                              <w:marBottom w:val="0"/>
                              <w:divBdr>
                                <w:top w:val="dashed" w:sz="2" w:space="0" w:color="FFFFFF"/>
                                <w:left w:val="dashed" w:sz="2" w:space="0" w:color="FFFFFF"/>
                                <w:bottom w:val="dashed" w:sz="2" w:space="0" w:color="FFFFFF"/>
                                <w:right w:val="dashed" w:sz="2" w:space="0" w:color="FFFFFF"/>
                              </w:divBdr>
                            </w:div>
                            <w:div w:id="1984114467">
                              <w:marLeft w:val="0"/>
                              <w:marRight w:val="0"/>
                              <w:marTop w:val="0"/>
                              <w:marBottom w:val="0"/>
                              <w:divBdr>
                                <w:top w:val="dashed" w:sz="2" w:space="0" w:color="FFFFFF"/>
                                <w:left w:val="dashed" w:sz="2" w:space="0" w:color="FFFFFF"/>
                                <w:bottom w:val="dashed" w:sz="2" w:space="0" w:color="FFFFFF"/>
                                <w:right w:val="dashed" w:sz="2" w:space="0" w:color="FFFFFF"/>
                              </w:divBdr>
                            </w:div>
                            <w:div w:id="1189561182">
                              <w:marLeft w:val="0"/>
                              <w:marRight w:val="0"/>
                              <w:marTop w:val="0"/>
                              <w:marBottom w:val="0"/>
                              <w:divBdr>
                                <w:top w:val="dashed" w:sz="2" w:space="0" w:color="FFFFFF"/>
                                <w:left w:val="dashed" w:sz="2" w:space="0" w:color="FFFFFF"/>
                                <w:bottom w:val="dashed" w:sz="2" w:space="0" w:color="FFFFFF"/>
                                <w:right w:val="dashed" w:sz="2" w:space="0" w:color="FFFFFF"/>
                              </w:divBdr>
                              <w:divsChild>
                                <w:div w:id="1566718555">
                                  <w:marLeft w:val="0"/>
                                  <w:marRight w:val="0"/>
                                  <w:marTop w:val="0"/>
                                  <w:marBottom w:val="0"/>
                                  <w:divBdr>
                                    <w:top w:val="dashed" w:sz="2" w:space="0" w:color="FFFFFF"/>
                                    <w:left w:val="dashed" w:sz="2" w:space="0" w:color="FFFFFF"/>
                                    <w:bottom w:val="dashed" w:sz="2" w:space="0" w:color="FFFFFF"/>
                                    <w:right w:val="dashed" w:sz="2" w:space="0" w:color="FFFFFF"/>
                                  </w:divBdr>
                                </w:div>
                                <w:div w:id="1241719795">
                                  <w:marLeft w:val="0"/>
                                  <w:marRight w:val="0"/>
                                  <w:marTop w:val="0"/>
                                  <w:marBottom w:val="0"/>
                                  <w:divBdr>
                                    <w:top w:val="dashed" w:sz="2" w:space="0" w:color="FFFFFF"/>
                                    <w:left w:val="dashed" w:sz="2" w:space="0" w:color="FFFFFF"/>
                                    <w:bottom w:val="dashed" w:sz="2" w:space="0" w:color="FFFFFF"/>
                                    <w:right w:val="dashed" w:sz="2" w:space="0" w:color="FFFFFF"/>
                                  </w:divBdr>
                                </w:div>
                                <w:div w:id="568535062">
                                  <w:marLeft w:val="0"/>
                                  <w:marRight w:val="0"/>
                                  <w:marTop w:val="0"/>
                                  <w:marBottom w:val="0"/>
                                  <w:divBdr>
                                    <w:top w:val="dashed" w:sz="2" w:space="0" w:color="FFFFFF"/>
                                    <w:left w:val="dashed" w:sz="2" w:space="0" w:color="FFFFFF"/>
                                    <w:bottom w:val="dashed" w:sz="2" w:space="0" w:color="FFFFFF"/>
                                    <w:right w:val="dashed" w:sz="2" w:space="0" w:color="FFFFFF"/>
                                  </w:divBdr>
                                </w:div>
                                <w:div w:id="1769352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76270">
                              <w:marLeft w:val="0"/>
                              <w:marRight w:val="0"/>
                              <w:marTop w:val="0"/>
                              <w:marBottom w:val="0"/>
                              <w:divBdr>
                                <w:top w:val="dashed" w:sz="2" w:space="0" w:color="FFFFFF"/>
                                <w:left w:val="dashed" w:sz="2" w:space="0" w:color="FFFFFF"/>
                                <w:bottom w:val="dashed" w:sz="2" w:space="0" w:color="FFFFFF"/>
                                <w:right w:val="dashed" w:sz="2" w:space="0" w:color="FFFFFF"/>
                              </w:divBdr>
                            </w:div>
                            <w:div w:id="1775974332">
                              <w:marLeft w:val="0"/>
                              <w:marRight w:val="0"/>
                              <w:marTop w:val="0"/>
                              <w:marBottom w:val="0"/>
                              <w:divBdr>
                                <w:top w:val="dashed" w:sz="2" w:space="0" w:color="FFFFFF"/>
                                <w:left w:val="dashed" w:sz="2" w:space="0" w:color="FFFFFF"/>
                                <w:bottom w:val="dashed" w:sz="2" w:space="0" w:color="FFFFFF"/>
                                <w:right w:val="dashed" w:sz="2" w:space="0" w:color="FFFFFF"/>
                              </w:divBdr>
                              <w:divsChild>
                                <w:div w:id="382364539">
                                  <w:marLeft w:val="0"/>
                                  <w:marRight w:val="0"/>
                                  <w:marTop w:val="0"/>
                                  <w:marBottom w:val="0"/>
                                  <w:divBdr>
                                    <w:top w:val="dashed" w:sz="2" w:space="0" w:color="FFFFFF"/>
                                    <w:left w:val="dashed" w:sz="2" w:space="0" w:color="FFFFFF"/>
                                    <w:bottom w:val="dashed" w:sz="2" w:space="0" w:color="FFFFFF"/>
                                    <w:right w:val="dashed" w:sz="2" w:space="0" w:color="FFFFFF"/>
                                  </w:divBdr>
                                </w:div>
                                <w:div w:id="1969119488">
                                  <w:marLeft w:val="0"/>
                                  <w:marRight w:val="0"/>
                                  <w:marTop w:val="0"/>
                                  <w:marBottom w:val="0"/>
                                  <w:divBdr>
                                    <w:top w:val="dashed" w:sz="2" w:space="0" w:color="FFFFFF"/>
                                    <w:left w:val="dashed" w:sz="2" w:space="0" w:color="FFFFFF"/>
                                    <w:bottom w:val="dashed" w:sz="2" w:space="0" w:color="FFFFFF"/>
                                    <w:right w:val="dashed" w:sz="2" w:space="0" w:color="FFFFFF"/>
                                  </w:divBdr>
                                </w:div>
                                <w:div w:id="1647052512">
                                  <w:marLeft w:val="0"/>
                                  <w:marRight w:val="0"/>
                                  <w:marTop w:val="0"/>
                                  <w:marBottom w:val="0"/>
                                  <w:divBdr>
                                    <w:top w:val="dashed" w:sz="2" w:space="0" w:color="FFFFFF"/>
                                    <w:left w:val="dashed" w:sz="2" w:space="0" w:color="FFFFFF"/>
                                    <w:bottom w:val="dashed" w:sz="2" w:space="0" w:color="FFFFFF"/>
                                    <w:right w:val="dashed" w:sz="2" w:space="0" w:color="FFFFFF"/>
                                  </w:divBdr>
                                </w:div>
                                <w:div w:id="1489175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979201">
                              <w:marLeft w:val="0"/>
                              <w:marRight w:val="0"/>
                              <w:marTop w:val="0"/>
                              <w:marBottom w:val="0"/>
                              <w:divBdr>
                                <w:top w:val="dashed" w:sz="2" w:space="0" w:color="FFFFFF"/>
                                <w:left w:val="dashed" w:sz="2" w:space="0" w:color="FFFFFF"/>
                                <w:bottom w:val="dashed" w:sz="2" w:space="0" w:color="FFFFFF"/>
                                <w:right w:val="dashed" w:sz="2" w:space="0" w:color="FFFFFF"/>
                              </w:divBdr>
                            </w:div>
                            <w:div w:id="143668124">
                              <w:marLeft w:val="0"/>
                              <w:marRight w:val="0"/>
                              <w:marTop w:val="0"/>
                              <w:marBottom w:val="0"/>
                              <w:divBdr>
                                <w:top w:val="dashed" w:sz="2" w:space="0" w:color="FFFFFF"/>
                                <w:left w:val="dashed" w:sz="2" w:space="0" w:color="FFFFFF"/>
                                <w:bottom w:val="dashed" w:sz="2" w:space="0" w:color="FFFFFF"/>
                                <w:right w:val="dashed" w:sz="2" w:space="0" w:color="FFFFFF"/>
                              </w:divBdr>
                            </w:div>
                            <w:div w:id="260182429">
                              <w:marLeft w:val="0"/>
                              <w:marRight w:val="0"/>
                              <w:marTop w:val="0"/>
                              <w:marBottom w:val="0"/>
                              <w:divBdr>
                                <w:top w:val="dashed" w:sz="2" w:space="0" w:color="FFFFFF"/>
                                <w:left w:val="dashed" w:sz="2" w:space="0" w:color="FFFFFF"/>
                                <w:bottom w:val="dashed" w:sz="2" w:space="0" w:color="FFFFFF"/>
                                <w:right w:val="dashed" w:sz="2" w:space="0" w:color="FFFFFF"/>
                              </w:divBdr>
                              <w:divsChild>
                                <w:div w:id="1908566197">
                                  <w:marLeft w:val="0"/>
                                  <w:marRight w:val="0"/>
                                  <w:marTop w:val="0"/>
                                  <w:marBottom w:val="0"/>
                                  <w:divBdr>
                                    <w:top w:val="dashed" w:sz="2" w:space="0" w:color="FFFFFF"/>
                                    <w:left w:val="dashed" w:sz="2" w:space="0" w:color="FFFFFF"/>
                                    <w:bottom w:val="dashed" w:sz="2" w:space="0" w:color="FFFFFF"/>
                                    <w:right w:val="dashed" w:sz="2" w:space="0" w:color="FFFFFF"/>
                                  </w:divBdr>
                                </w:div>
                                <w:div w:id="470370077">
                                  <w:marLeft w:val="0"/>
                                  <w:marRight w:val="0"/>
                                  <w:marTop w:val="0"/>
                                  <w:marBottom w:val="0"/>
                                  <w:divBdr>
                                    <w:top w:val="dashed" w:sz="2" w:space="0" w:color="FFFFFF"/>
                                    <w:left w:val="dashed" w:sz="2" w:space="0" w:color="FFFFFF"/>
                                    <w:bottom w:val="dashed" w:sz="2" w:space="0" w:color="FFFFFF"/>
                                    <w:right w:val="dashed" w:sz="2" w:space="0" w:color="FFFFFF"/>
                                  </w:divBdr>
                                </w:div>
                                <w:div w:id="1316227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624015">
                              <w:marLeft w:val="0"/>
                              <w:marRight w:val="0"/>
                              <w:marTop w:val="0"/>
                              <w:marBottom w:val="0"/>
                              <w:divBdr>
                                <w:top w:val="dashed" w:sz="2" w:space="0" w:color="FFFFFF"/>
                                <w:left w:val="dashed" w:sz="2" w:space="0" w:color="FFFFFF"/>
                                <w:bottom w:val="dashed" w:sz="2" w:space="0" w:color="FFFFFF"/>
                                <w:right w:val="dashed" w:sz="2" w:space="0" w:color="FFFFFF"/>
                              </w:divBdr>
                            </w:div>
                            <w:div w:id="1282420468">
                              <w:marLeft w:val="0"/>
                              <w:marRight w:val="0"/>
                              <w:marTop w:val="0"/>
                              <w:marBottom w:val="0"/>
                              <w:divBdr>
                                <w:top w:val="dashed" w:sz="2" w:space="0" w:color="FFFFFF"/>
                                <w:left w:val="dashed" w:sz="2" w:space="0" w:color="FFFFFF"/>
                                <w:bottom w:val="dashed" w:sz="2" w:space="0" w:color="FFFFFF"/>
                                <w:right w:val="dashed" w:sz="2" w:space="0" w:color="FFFFFF"/>
                              </w:divBdr>
                              <w:divsChild>
                                <w:div w:id="2004163752">
                                  <w:marLeft w:val="0"/>
                                  <w:marRight w:val="0"/>
                                  <w:marTop w:val="0"/>
                                  <w:marBottom w:val="0"/>
                                  <w:divBdr>
                                    <w:top w:val="dashed" w:sz="2" w:space="0" w:color="FFFFFF"/>
                                    <w:left w:val="dashed" w:sz="2" w:space="0" w:color="FFFFFF"/>
                                    <w:bottom w:val="dashed" w:sz="2" w:space="0" w:color="FFFFFF"/>
                                    <w:right w:val="dashed" w:sz="2" w:space="0" w:color="FFFFFF"/>
                                  </w:divBdr>
                                </w:div>
                                <w:div w:id="1767966337">
                                  <w:marLeft w:val="0"/>
                                  <w:marRight w:val="0"/>
                                  <w:marTop w:val="0"/>
                                  <w:marBottom w:val="0"/>
                                  <w:divBdr>
                                    <w:top w:val="dashed" w:sz="2" w:space="0" w:color="FFFFFF"/>
                                    <w:left w:val="dashed" w:sz="2" w:space="0" w:color="FFFFFF"/>
                                    <w:bottom w:val="dashed" w:sz="2" w:space="0" w:color="FFFFFF"/>
                                    <w:right w:val="dashed" w:sz="2" w:space="0" w:color="FFFFFF"/>
                                  </w:divBdr>
                                </w:div>
                                <w:div w:id="235434631">
                                  <w:marLeft w:val="0"/>
                                  <w:marRight w:val="0"/>
                                  <w:marTop w:val="0"/>
                                  <w:marBottom w:val="0"/>
                                  <w:divBdr>
                                    <w:top w:val="dashed" w:sz="2" w:space="0" w:color="FFFFFF"/>
                                    <w:left w:val="dashed" w:sz="2" w:space="0" w:color="FFFFFF"/>
                                    <w:bottom w:val="dashed" w:sz="2" w:space="0" w:color="FFFFFF"/>
                                    <w:right w:val="dashed" w:sz="2" w:space="0" w:color="FFFFFF"/>
                                  </w:divBdr>
                                </w:div>
                                <w:div w:id="1142387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5637970">
                          <w:marLeft w:val="0"/>
                          <w:marRight w:val="0"/>
                          <w:marTop w:val="0"/>
                          <w:marBottom w:val="0"/>
                          <w:divBdr>
                            <w:top w:val="dashed" w:sz="2" w:space="0" w:color="FFFFFF"/>
                            <w:left w:val="dashed" w:sz="2" w:space="0" w:color="FFFFFF"/>
                            <w:bottom w:val="dashed" w:sz="2" w:space="0" w:color="FFFFFF"/>
                            <w:right w:val="dashed" w:sz="2" w:space="0" w:color="FFFFFF"/>
                          </w:divBdr>
                        </w:div>
                        <w:div w:id="1613125909">
                          <w:marLeft w:val="0"/>
                          <w:marRight w:val="0"/>
                          <w:marTop w:val="0"/>
                          <w:marBottom w:val="0"/>
                          <w:divBdr>
                            <w:top w:val="dashed" w:sz="2" w:space="0" w:color="FFFFFF"/>
                            <w:left w:val="dashed" w:sz="2" w:space="0" w:color="FFFFFF"/>
                            <w:bottom w:val="dashed" w:sz="2" w:space="0" w:color="FFFFFF"/>
                            <w:right w:val="dashed" w:sz="2" w:space="0" w:color="FFFFFF"/>
                          </w:divBdr>
                          <w:divsChild>
                            <w:div w:id="423841147">
                              <w:marLeft w:val="0"/>
                              <w:marRight w:val="0"/>
                              <w:marTop w:val="0"/>
                              <w:marBottom w:val="0"/>
                              <w:divBdr>
                                <w:top w:val="dashed" w:sz="2" w:space="0" w:color="FFFFFF"/>
                                <w:left w:val="dashed" w:sz="2" w:space="0" w:color="FFFFFF"/>
                                <w:bottom w:val="dashed" w:sz="2" w:space="0" w:color="FFFFFF"/>
                                <w:right w:val="dashed" w:sz="2" w:space="0" w:color="FFFFFF"/>
                              </w:divBdr>
                            </w:div>
                            <w:div w:id="273367735">
                              <w:marLeft w:val="0"/>
                              <w:marRight w:val="0"/>
                              <w:marTop w:val="0"/>
                              <w:marBottom w:val="0"/>
                              <w:divBdr>
                                <w:top w:val="dashed" w:sz="2" w:space="0" w:color="FFFFFF"/>
                                <w:left w:val="dashed" w:sz="2" w:space="0" w:color="FFFFFF"/>
                                <w:bottom w:val="dashed" w:sz="2" w:space="0" w:color="FFFFFF"/>
                                <w:right w:val="dashed" w:sz="2" w:space="0" w:color="FFFFFF"/>
                              </w:divBdr>
                            </w:div>
                            <w:div w:id="1744378749">
                              <w:marLeft w:val="0"/>
                              <w:marRight w:val="0"/>
                              <w:marTop w:val="0"/>
                              <w:marBottom w:val="0"/>
                              <w:divBdr>
                                <w:top w:val="dashed" w:sz="2" w:space="0" w:color="FFFFFF"/>
                                <w:left w:val="dashed" w:sz="2" w:space="0" w:color="FFFFFF"/>
                                <w:bottom w:val="dashed" w:sz="2" w:space="0" w:color="FFFFFF"/>
                                <w:right w:val="dashed" w:sz="2" w:space="0" w:color="FFFFFF"/>
                              </w:divBdr>
                              <w:divsChild>
                                <w:div w:id="183058687">
                                  <w:marLeft w:val="0"/>
                                  <w:marRight w:val="0"/>
                                  <w:marTop w:val="0"/>
                                  <w:marBottom w:val="0"/>
                                  <w:divBdr>
                                    <w:top w:val="dashed" w:sz="2" w:space="0" w:color="FFFFFF"/>
                                    <w:left w:val="dashed" w:sz="2" w:space="0" w:color="FFFFFF"/>
                                    <w:bottom w:val="dashed" w:sz="2" w:space="0" w:color="FFFFFF"/>
                                    <w:right w:val="dashed" w:sz="2" w:space="0" w:color="FFFFFF"/>
                                  </w:divBdr>
                                </w:div>
                                <w:div w:id="206530794">
                                  <w:marLeft w:val="0"/>
                                  <w:marRight w:val="0"/>
                                  <w:marTop w:val="0"/>
                                  <w:marBottom w:val="0"/>
                                  <w:divBdr>
                                    <w:top w:val="dashed" w:sz="2" w:space="0" w:color="FFFFFF"/>
                                    <w:left w:val="dashed" w:sz="2" w:space="0" w:color="FFFFFF"/>
                                    <w:bottom w:val="dashed" w:sz="2" w:space="0" w:color="FFFFFF"/>
                                    <w:right w:val="dashed" w:sz="2" w:space="0" w:color="FFFFFF"/>
                                  </w:divBdr>
                                </w:div>
                                <w:div w:id="16080627">
                                  <w:marLeft w:val="0"/>
                                  <w:marRight w:val="0"/>
                                  <w:marTop w:val="0"/>
                                  <w:marBottom w:val="0"/>
                                  <w:divBdr>
                                    <w:top w:val="dashed" w:sz="2" w:space="0" w:color="FFFFFF"/>
                                    <w:left w:val="dashed" w:sz="2" w:space="0" w:color="FFFFFF"/>
                                    <w:bottom w:val="dashed" w:sz="2" w:space="0" w:color="FFFFFF"/>
                                    <w:right w:val="dashed" w:sz="2" w:space="0" w:color="FFFFFF"/>
                                  </w:divBdr>
                                </w:div>
                                <w:div w:id="595752620">
                                  <w:marLeft w:val="0"/>
                                  <w:marRight w:val="0"/>
                                  <w:marTop w:val="0"/>
                                  <w:marBottom w:val="0"/>
                                  <w:divBdr>
                                    <w:top w:val="dashed" w:sz="2" w:space="0" w:color="FFFFFF"/>
                                    <w:left w:val="dashed" w:sz="2" w:space="0" w:color="FFFFFF"/>
                                    <w:bottom w:val="dashed" w:sz="2" w:space="0" w:color="FFFFFF"/>
                                    <w:right w:val="dashed" w:sz="2" w:space="0" w:color="FFFFFF"/>
                                  </w:divBdr>
                                </w:div>
                                <w:div w:id="1058161717">
                                  <w:marLeft w:val="0"/>
                                  <w:marRight w:val="0"/>
                                  <w:marTop w:val="0"/>
                                  <w:marBottom w:val="0"/>
                                  <w:divBdr>
                                    <w:top w:val="dashed" w:sz="2" w:space="0" w:color="FFFFFF"/>
                                    <w:left w:val="dashed" w:sz="2" w:space="0" w:color="FFFFFF"/>
                                    <w:bottom w:val="dashed" w:sz="2" w:space="0" w:color="FFFFFF"/>
                                    <w:right w:val="dashed" w:sz="2" w:space="0" w:color="FFFFFF"/>
                                  </w:divBdr>
                                </w:div>
                                <w:div w:id="1078014525">
                                  <w:marLeft w:val="0"/>
                                  <w:marRight w:val="0"/>
                                  <w:marTop w:val="0"/>
                                  <w:marBottom w:val="0"/>
                                  <w:divBdr>
                                    <w:top w:val="dashed" w:sz="2" w:space="0" w:color="FFFFFF"/>
                                    <w:left w:val="dashed" w:sz="2" w:space="0" w:color="FFFFFF"/>
                                    <w:bottom w:val="dashed" w:sz="2" w:space="0" w:color="FFFFFF"/>
                                    <w:right w:val="dashed" w:sz="2" w:space="0" w:color="FFFFFF"/>
                                  </w:divBdr>
                                </w:div>
                                <w:div w:id="1459566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183106">
                              <w:marLeft w:val="0"/>
                              <w:marRight w:val="0"/>
                              <w:marTop w:val="0"/>
                              <w:marBottom w:val="0"/>
                              <w:divBdr>
                                <w:top w:val="dashed" w:sz="2" w:space="0" w:color="FFFFFF"/>
                                <w:left w:val="dashed" w:sz="2" w:space="0" w:color="FFFFFF"/>
                                <w:bottom w:val="dashed" w:sz="2" w:space="0" w:color="FFFFFF"/>
                                <w:right w:val="dashed" w:sz="2" w:space="0" w:color="FFFFFF"/>
                              </w:divBdr>
                            </w:div>
                            <w:div w:id="422073541">
                              <w:marLeft w:val="0"/>
                              <w:marRight w:val="0"/>
                              <w:marTop w:val="0"/>
                              <w:marBottom w:val="0"/>
                              <w:divBdr>
                                <w:top w:val="dashed" w:sz="2" w:space="0" w:color="FFFFFF"/>
                                <w:left w:val="dashed" w:sz="2" w:space="0" w:color="FFFFFF"/>
                                <w:bottom w:val="dashed" w:sz="2" w:space="0" w:color="FFFFFF"/>
                                <w:right w:val="dashed" w:sz="2" w:space="0" w:color="FFFFFF"/>
                              </w:divBdr>
                            </w:div>
                            <w:div w:id="573516783">
                              <w:marLeft w:val="0"/>
                              <w:marRight w:val="0"/>
                              <w:marTop w:val="0"/>
                              <w:marBottom w:val="0"/>
                              <w:divBdr>
                                <w:top w:val="dashed" w:sz="2" w:space="0" w:color="FFFFFF"/>
                                <w:left w:val="dashed" w:sz="2" w:space="0" w:color="FFFFFF"/>
                                <w:bottom w:val="dashed" w:sz="2" w:space="0" w:color="FFFFFF"/>
                                <w:right w:val="dashed" w:sz="2" w:space="0" w:color="FFFFFF"/>
                              </w:divBdr>
                            </w:div>
                            <w:div w:id="383215042">
                              <w:marLeft w:val="0"/>
                              <w:marRight w:val="0"/>
                              <w:marTop w:val="0"/>
                              <w:marBottom w:val="0"/>
                              <w:divBdr>
                                <w:top w:val="dashed" w:sz="2" w:space="0" w:color="FFFFFF"/>
                                <w:left w:val="dashed" w:sz="2" w:space="0" w:color="FFFFFF"/>
                                <w:bottom w:val="dashed" w:sz="2" w:space="0" w:color="FFFFFF"/>
                                <w:right w:val="dashed" w:sz="2" w:space="0" w:color="FFFFFF"/>
                              </w:divBdr>
                            </w:div>
                            <w:div w:id="1642072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219698">
                          <w:marLeft w:val="0"/>
                          <w:marRight w:val="0"/>
                          <w:marTop w:val="0"/>
                          <w:marBottom w:val="0"/>
                          <w:divBdr>
                            <w:top w:val="dashed" w:sz="2" w:space="0" w:color="FFFFFF"/>
                            <w:left w:val="dashed" w:sz="2" w:space="0" w:color="FFFFFF"/>
                            <w:bottom w:val="dashed" w:sz="2" w:space="0" w:color="FFFFFF"/>
                            <w:right w:val="dashed" w:sz="2" w:space="0" w:color="FFFFFF"/>
                          </w:divBdr>
                        </w:div>
                        <w:div w:id="1881821661">
                          <w:marLeft w:val="0"/>
                          <w:marRight w:val="0"/>
                          <w:marTop w:val="0"/>
                          <w:marBottom w:val="0"/>
                          <w:divBdr>
                            <w:top w:val="dashed" w:sz="2" w:space="0" w:color="FFFFFF"/>
                            <w:left w:val="dashed" w:sz="2" w:space="0" w:color="FFFFFF"/>
                            <w:bottom w:val="dashed" w:sz="2" w:space="0" w:color="FFFFFF"/>
                            <w:right w:val="dashed" w:sz="2" w:space="0" w:color="FFFFFF"/>
                          </w:divBdr>
                          <w:divsChild>
                            <w:div w:id="1732268262">
                              <w:marLeft w:val="0"/>
                              <w:marRight w:val="0"/>
                              <w:marTop w:val="0"/>
                              <w:marBottom w:val="0"/>
                              <w:divBdr>
                                <w:top w:val="dashed" w:sz="2" w:space="0" w:color="FFFFFF"/>
                                <w:left w:val="dashed" w:sz="2" w:space="0" w:color="FFFFFF"/>
                                <w:bottom w:val="dashed" w:sz="2" w:space="0" w:color="FFFFFF"/>
                                <w:right w:val="dashed" w:sz="2" w:space="0" w:color="FFFFFF"/>
                              </w:divBdr>
                            </w:div>
                            <w:div w:id="746073932">
                              <w:marLeft w:val="0"/>
                              <w:marRight w:val="0"/>
                              <w:marTop w:val="0"/>
                              <w:marBottom w:val="0"/>
                              <w:divBdr>
                                <w:top w:val="dashed" w:sz="2" w:space="0" w:color="FFFFFF"/>
                                <w:left w:val="dashed" w:sz="2" w:space="0" w:color="FFFFFF"/>
                                <w:bottom w:val="dashed" w:sz="2" w:space="0" w:color="FFFFFF"/>
                                <w:right w:val="dashed" w:sz="2" w:space="0" w:color="FFFFFF"/>
                              </w:divBdr>
                            </w:div>
                            <w:div w:id="268436666">
                              <w:marLeft w:val="0"/>
                              <w:marRight w:val="0"/>
                              <w:marTop w:val="0"/>
                              <w:marBottom w:val="0"/>
                              <w:divBdr>
                                <w:top w:val="dashed" w:sz="2" w:space="0" w:color="FFFFFF"/>
                                <w:left w:val="dashed" w:sz="2" w:space="0" w:color="FFFFFF"/>
                                <w:bottom w:val="dashed" w:sz="2" w:space="0" w:color="FFFFFF"/>
                                <w:right w:val="dashed" w:sz="2" w:space="0" w:color="FFFFFF"/>
                              </w:divBdr>
                              <w:divsChild>
                                <w:div w:id="335303260">
                                  <w:marLeft w:val="0"/>
                                  <w:marRight w:val="0"/>
                                  <w:marTop w:val="0"/>
                                  <w:marBottom w:val="0"/>
                                  <w:divBdr>
                                    <w:top w:val="dashed" w:sz="2" w:space="0" w:color="FFFFFF"/>
                                    <w:left w:val="dashed" w:sz="2" w:space="0" w:color="FFFFFF"/>
                                    <w:bottom w:val="dashed" w:sz="2" w:space="0" w:color="FFFFFF"/>
                                    <w:right w:val="dashed" w:sz="2" w:space="0" w:color="FFFFFF"/>
                                  </w:divBdr>
                                </w:div>
                                <w:div w:id="584344250">
                                  <w:marLeft w:val="0"/>
                                  <w:marRight w:val="0"/>
                                  <w:marTop w:val="0"/>
                                  <w:marBottom w:val="0"/>
                                  <w:divBdr>
                                    <w:top w:val="dashed" w:sz="2" w:space="0" w:color="FFFFFF"/>
                                    <w:left w:val="dashed" w:sz="2" w:space="0" w:color="FFFFFF"/>
                                    <w:bottom w:val="dashed" w:sz="2" w:space="0" w:color="FFFFFF"/>
                                    <w:right w:val="dashed" w:sz="2" w:space="0" w:color="FFFFFF"/>
                                  </w:divBdr>
                                </w:div>
                                <w:div w:id="571545885">
                                  <w:marLeft w:val="0"/>
                                  <w:marRight w:val="0"/>
                                  <w:marTop w:val="0"/>
                                  <w:marBottom w:val="0"/>
                                  <w:divBdr>
                                    <w:top w:val="dashed" w:sz="2" w:space="0" w:color="FFFFFF"/>
                                    <w:left w:val="dashed" w:sz="2" w:space="0" w:color="FFFFFF"/>
                                    <w:bottom w:val="dashed" w:sz="2" w:space="0" w:color="FFFFFF"/>
                                    <w:right w:val="dashed" w:sz="2" w:space="0" w:color="FFFFFF"/>
                                  </w:divBdr>
                                </w:div>
                                <w:div w:id="7147042">
                                  <w:marLeft w:val="0"/>
                                  <w:marRight w:val="0"/>
                                  <w:marTop w:val="0"/>
                                  <w:marBottom w:val="0"/>
                                  <w:divBdr>
                                    <w:top w:val="dashed" w:sz="2" w:space="0" w:color="FFFFFF"/>
                                    <w:left w:val="dashed" w:sz="2" w:space="0" w:color="FFFFFF"/>
                                    <w:bottom w:val="dashed" w:sz="2" w:space="0" w:color="FFFFFF"/>
                                    <w:right w:val="dashed" w:sz="2" w:space="0" w:color="FFFFFF"/>
                                  </w:divBdr>
                                </w:div>
                                <w:div w:id="1080565517">
                                  <w:marLeft w:val="0"/>
                                  <w:marRight w:val="0"/>
                                  <w:marTop w:val="0"/>
                                  <w:marBottom w:val="0"/>
                                  <w:divBdr>
                                    <w:top w:val="dashed" w:sz="2" w:space="0" w:color="FFFFFF"/>
                                    <w:left w:val="dashed" w:sz="2" w:space="0" w:color="FFFFFF"/>
                                    <w:bottom w:val="dashed" w:sz="2" w:space="0" w:color="FFFFFF"/>
                                    <w:right w:val="dashed" w:sz="2" w:space="0" w:color="FFFFFF"/>
                                  </w:divBdr>
                                </w:div>
                                <w:div w:id="1464887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988801">
                              <w:marLeft w:val="0"/>
                              <w:marRight w:val="0"/>
                              <w:marTop w:val="0"/>
                              <w:marBottom w:val="0"/>
                              <w:divBdr>
                                <w:top w:val="dashed" w:sz="2" w:space="0" w:color="FFFFFF"/>
                                <w:left w:val="dashed" w:sz="2" w:space="0" w:color="FFFFFF"/>
                                <w:bottom w:val="dashed" w:sz="2" w:space="0" w:color="FFFFFF"/>
                                <w:right w:val="dashed" w:sz="2" w:space="0" w:color="FFFFFF"/>
                              </w:divBdr>
                            </w:div>
                            <w:div w:id="1859812998">
                              <w:marLeft w:val="0"/>
                              <w:marRight w:val="0"/>
                              <w:marTop w:val="0"/>
                              <w:marBottom w:val="0"/>
                              <w:divBdr>
                                <w:top w:val="dashed" w:sz="2" w:space="0" w:color="FFFFFF"/>
                                <w:left w:val="dashed" w:sz="2" w:space="0" w:color="FFFFFF"/>
                                <w:bottom w:val="dashed" w:sz="2" w:space="0" w:color="FFFFFF"/>
                                <w:right w:val="dashed" w:sz="2" w:space="0" w:color="FFFFFF"/>
                              </w:divBdr>
                            </w:div>
                            <w:div w:id="290093127">
                              <w:marLeft w:val="0"/>
                              <w:marRight w:val="0"/>
                              <w:marTop w:val="0"/>
                              <w:marBottom w:val="0"/>
                              <w:divBdr>
                                <w:top w:val="dashed" w:sz="2" w:space="0" w:color="FFFFFF"/>
                                <w:left w:val="dashed" w:sz="2" w:space="0" w:color="FFFFFF"/>
                                <w:bottom w:val="dashed" w:sz="2" w:space="0" w:color="FFFFFF"/>
                                <w:right w:val="dashed" w:sz="2" w:space="0" w:color="FFFFFF"/>
                              </w:divBdr>
                            </w:div>
                            <w:div w:id="1666738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9435946">
                      <w:marLeft w:val="0"/>
                      <w:marRight w:val="0"/>
                      <w:marTop w:val="0"/>
                      <w:marBottom w:val="0"/>
                      <w:divBdr>
                        <w:top w:val="dashed" w:sz="2" w:space="0" w:color="FFFFFF"/>
                        <w:left w:val="dashed" w:sz="2" w:space="0" w:color="FFFFFF"/>
                        <w:bottom w:val="dashed" w:sz="2" w:space="0" w:color="FFFFFF"/>
                        <w:right w:val="dashed" w:sz="2" w:space="0" w:color="FFFFFF"/>
                      </w:divBdr>
                    </w:div>
                    <w:div w:id="422189582">
                      <w:marLeft w:val="0"/>
                      <w:marRight w:val="0"/>
                      <w:marTop w:val="0"/>
                      <w:marBottom w:val="0"/>
                      <w:divBdr>
                        <w:top w:val="dashed" w:sz="2" w:space="0" w:color="FFFFFF"/>
                        <w:left w:val="dashed" w:sz="2" w:space="0" w:color="FFFFFF"/>
                        <w:bottom w:val="dashed" w:sz="2" w:space="0" w:color="FFFFFF"/>
                        <w:right w:val="dashed" w:sz="2" w:space="0" w:color="FFFFFF"/>
                      </w:divBdr>
                      <w:divsChild>
                        <w:div w:id="1464227366">
                          <w:marLeft w:val="0"/>
                          <w:marRight w:val="0"/>
                          <w:marTop w:val="0"/>
                          <w:marBottom w:val="0"/>
                          <w:divBdr>
                            <w:top w:val="dashed" w:sz="2" w:space="0" w:color="FFFFFF"/>
                            <w:left w:val="dashed" w:sz="2" w:space="0" w:color="FFFFFF"/>
                            <w:bottom w:val="dashed" w:sz="2" w:space="0" w:color="FFFFFF"/>
                            <w:right w:val="dashed" w:sz="2" w:space="0" w:color="FFFFFF"/>
                          </w:divBdr>
                        </w:div>
                        <w:div w:id="478499889">
                          <w:marLeft w:val="0"/>
                          <w:marRight w:val="0"/>
                          <w:marTop w:val="0"/>
                          <w:marBottom w:val="0"/>
                          <w:divBdr>
                            <w:top w:val="dashed" w:sz="2" w:space="0" w:color="FFFFFF"/>
                            <w:left w:val="dashed" w:sz="2" w:space="0" w:color="FFFFFF"/>
                            <w:bottom w:val="dashed" w:sz="2" w:space="0" w:color="FFFFFF"/>
                            <w:right w:val="dashed" w:sz="2" w:space="0" w:color="FFFFFF"/>
                          </w:divBdr>
                          <w:divsChild>
                            <w:div w:id="306008263">
                              <w:marLeft w:val="0"/>
                              <w:marRight w:val="0"/>
                              <w:marTop w:val="0"/>
                              <w:marBottom w:val="0"/>
                              <w:divBdr>
                                <w:top w:val="dashed" w:sz="2" w:space="0" w:color="FFFFFF"/>
                                <w:left w:val="dashed" w:sz="2" w:space="0" w:color="FFFFFF"/>
                                <w:bottom w:val="dashed" w:sz="2" w:space="0" w:color="FFFFFF"/>
                                <w:right w:val="dashed" w:sz="2" w:space="0" w:color="FFFFFF"/>
                              </w:divBdr>
                            </w:div>
                            <w:div w:id="207227192">
                              <w:marLeft w:val="0"/>
                              <w:marRight w:val="0"/>
                              <w:marTop w:val="0"/>
                              <w:marBottom w:val="0"/>
                              <w:divBdr>
                                <w:top w:val="dashed" w:sz="2" w:space="0" w:color="FFFFFF"/>
                                <w:left w:val="dashed" w:sz="2" w:space="0" w:color="FFFFFF"/>
                                <w:bottom w:val="dashed" w:sz="2" w:space="0" w:color="FFFFFF"/>
                                <w:right w:val="dashed" w:sz="2" w:space="0" w:color="FFFFFF"/>
                              </w:divBdr>
                            </w:div>
                            <w:div w:id="1743217035">
                              <w:marLeft w:val="0"/>
                              <w:marRight w:val="0"/>
                              <w:marTop w:val="0"/>
                              <w:marBottom w:val="0"/>
                              <w:divBdr>
                                <w:top w:val="dashed" w:sz="2" w:space="0" w:color="FFFFFF"/>
                                <w:left w:val="dashed" w:sz="2" w:space="0" w:color="FFFFFF"/>
                                <w:bottom w:val="dashed" w:sz="2" w:space="0" w:color="FFFFFF"/>
                                <w:right w:val="dashed" w:sz="2" w:space="0" w:color="FFFFFF"/>
                              </w:divBdr>
                              <w:divsChild>
                                <w:div w:id="743837285">
                                  <w:marLeft w:val="0"/>
                                  <w:marRight w:val="0"/>
                                  <w:marTop w:val="0"/>
                                  <w:marBottom w:val="0"/>
                                  <w:divBdr>
                                    <w:top w:val="dashed" w:sz="2" w:space="0" w:color="FFFFFF"/>
                                    <w:left w:val="dashed" w:sz="2" w:space="0" w:color="FFFFFF"/>
                                    <w:bottom w:val="dashed" w:sz="2" w:space="0" w:color="FFFFFF"/>
                                    <w:right w:val="dashed" w:sz="2" w:space="0" w:color="FFFFFF"/>
                                  </w:divBdr>
                                </w:div>
                                <w:div w:id="1317149768">
                                  <w:marLeft w:val="0"/>
                                  <w:marRight w:val="0"/>
                                  <w:marTop w:val="0"/>
                                  <w:marBottom w:val="0"/>
                                  <w:divBdr>
                                    <w:top w:val="dashed" w:sz="2" w:space="0" w:color="FFFFFF"/>
                                    <w:left w:val="dashed" w:sz="2" w:space="0" w:color="FFFFFF"/>
                                    <w:bottom w:val="dashed" w:sz="2" w:space="0" w:color="FFFFFF"/>
                                    <w:right w:val="dashed" w:sz="2" w:space="0" w:color="FFFFFF"/>
                                  </w:divBdr>
                                </w:div>
                                <w:div w:id="151527515">
                                  <w:marLeft w:val="0"/>
                                  <w:marRight w:val="0"/>
                                  <w:marTop w:val="0"/>
                                  <w:marBottom w:val="0"/>
                                  <w:divBdr>
                                    <w:top w:val="dashed" w:sz="2" w:space="0" w:color="FFFFFF"/>
                                    <w:left w:val="dashed" w:sz="2" w:space="0" w:color="FFFFFF"/>
                                    <w:bottom w:val="dashed" w:sz="2" w:space="0" w:color="FFFFFF"/>
                                    <w:right w:val="dashed" w:sz="2" w:space="0" w:color="FFFFFF"/>
                                  </w:divBdr>
                                </w:div>
                                <w:div w:id="1429765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041447">
                              <w:marLeft w:val="0"/>
                              <w:marRight w:val="0"/>
                              <w:marTop w:val="0"/>
                              <w:marBottom w:val="0"/>
                              <w:divBdr>
                                <w:top w:val="dashed" w:sz="2" w:space="0" w:color="FFFFFF"/>
                                <w:left w:val="dashed" w:sz="2" w:space="0" w:color="FFFFFF"/>
                                <w:bottom w:val="dashed" w:sz="2" w:space="0" w:color="FFFFFF"/>
                                <w:right w:val="dashed" w:sz="2" w:space="0" w:color="FFFFFF"/>
                              </w:divBdr>
                            </w:div>
                            <w:div w:id="418060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314067">
                          <w:marLeft w:val="0"/>
                          <w:marRight w:val="0"/>
                          <w:marTop w:val="0"/>
                          <w:marBottom w:val="0"/>
                          <w:divBdr>
                            <w:top w:val="dashed" w:sz="2" w:space="0" w:color="FFFFFF"/>
                            <w:left w:val="dashed" w:sz="2" w:space="0" w:color="FFFFFF"/>
                            <w:bottom w:val="dashed" w:sz="2" w:space="0" w:color="FFFFFF"/>
                            <w:right w:val="dashed" w:sz="2" w:space="0" w:color="FFFFFF"/>
                          </w:divBdr>
                        </w:div>
                        <w:div w:id="1087382793">
                          <w:marLeft w:val="0"/>
                          <w:marRight w:val="0"/>
                          <w:marTop w:val="0"/>
                          <w:marBottom w:val="0"/>
                          <w:divBdr>
                            <w:top w:val="dashed" w:sz="2" w:space="0" w:color="FFFFFF"/>
                            <w:left w:val="dashed" w:sz="2" w:space="0" w:color="FFFFFF"/>
                            <w:bottom w:val="dashed" w:sz="2" w:space="0" w:color="FFFFFF"/>
                            <w:right w:val="dashed" w:sz="2" w:space="0" w:color="FFFFFF"/>
                          </w:divBdr>
                          <w:divsChild>
                            <w:div w:id="1293559261">
                              <w:marLeft w:val="0"/>
                              <w:marRight w:val="0"/>
                              <w:marTop w:val="0"/>
                              <w:marBottom w:val="0"/>
                              <w:divBdr>
                                <w:top w:val="dashed" w:sz="2" w:space="0" w:color="FFFFFF"/>
                                <w:left w:val="dashed" w:sz="2" w:space="0" w:color="FFFFFF"/>
                                <w:bottom w:val="dashed" w:sz="2" w:space="0" w:color="FFFFFF"/>
                                <w:right w:val="dashed" w:sz="2" w:space="0" w:color="FFFFFF"/>
                              </w:divBdr>
                            </w:div>
                            <w:div w:id="298263417">
                              <w:marLeft w:val="0"/>
                              <w:marRight w:val="0"/>
                              <w:marTop w:val="0"/>
                              <w:marBottom w:val="0"/>
                              <w:divBdr>
                                <w:top w:val="dashed" w:sz="2" w:space="0" w:color="FFFFFF"/>
                                <w:left w:val="dashed" w:sz="2" w:space="0" w:color="FFFFFF"/>
                                <w:bottom w:val="dashed" w:sz="2" w:space="0" w:color="FFFFFF"/>
                                <w:right w:val="dashed" w:sz="2" w:space="0" w:color="FFFFFF"/>
                              </w:divBdr>
                            </w:div>
                            <w:div w:id="1968580272">
                              <w:marLeft w:val="0"/>
                              <w:marRight w:val="0"/>
                              <w:marTop w:val="0"/>
                              <w:marBottom w:val="0"/>
                              <w:divBdr>
                                <w:top w:val="dashed" w:sz="2" w:space="0" w:color="FFFFFF"/>
                                <w:left w:val="dashed" w:sz="2" w:space="0" w:color="FFFFFF"/>
                                <w:bottom w:val="dashed" w:sz="2" w:space="0" w:color="FFFFFF"/>
                                <w:right w:val="dashed" w:sz="2" w:space="0" w:color="FFFFFF"/>
                              </w:divBdr>
                            </w:div>
                            <w:div w:id="1386684684">
                              <w:marLeft w:val="0"/>
                              <w:marRight w:val="0"/>
                              <w:marTop w:val="0"/>
                              <w:marBottom w:val="0"/>
                              <w:divBdr>
                                <w:top w:val="dashed" w:sz="2" w:space="0" w:color="FFFFFF"/>
                                <w:left w:val="dashed" w:sz="2" w:space="0" w:color="FFFFFF"/>
                                <w:bottom w:val="dashed" w:sz="2" w:space="0" w:color="FFFFFF"/>
                                <w:right w:val="dashed" w:sz="2" w:space="0" w:color="FFFFFF"/>
                              </w:divBdr>
                            </w:div>
                            <w:div w:id="1749620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14064">
                          <w:marLeft w:val="0"/>
                          <w:marRight w:val="0"/>
                          <w:marTop w:val="0"/>
                          <w:marBottom w:val="0"/>
                          <w:divBdr>
                            <w:top w:val="dashed" w:sz="2" w:space="0" w:color="FFFFFF"/>
                            <w:left w:val="dashed" w:sz="2" w:space="0" w:color="FFFFFF"/>
                            <w:bottom w:val="dashed" w:sz="2" w:space="0" w:color="FFFFFF"/>
                            <w:right w:val="dashed" w:sz="2" w:space="0" w:color="FFFFFF"/>
                          </w:divBdr>
                        </w:div>
                        <w:div w:id="863177948">
                          <w:marLeft w:val="0"/>
                          <w:marRight w:val="0"/>
                          <w:marTop w:val="0"/>
                          <w:marBottom w:val="0"/>
                          <w:divBdr>
                            <w:top w:val="dashed" w:sz="2" w:space="0" w:color="FFFFFF"/>
                            <w:left w:val="dashed" w:sz="2" w:space="0" w:color="FFFFFF"/>
                            <w:bottom w:val="dashed" w:sz="2" w:space="0" w:color="FFFFFF"/>
                            <w:right w:val="dashed" w:sz="2" w:space="0" w:color="FFFFFF"/>
                          </w:divBdr>
                          <w:divsChild>
                            <w:div w:id="1521164708">
                              <w:marLeft w:val="0"/>
                              <w:marRight w:val="0"/>
                              <w:marTop w:val="0"/>
                              <w:marBottom w:val="0"/>
                              <w:divBdr>
                                <w:top w:val="dashed" w:sz="2" w:space="0" w:color="FFFFFF"/>
                                <w:left w:val="dashed" w:sz="2" w:space="0" w:color="FFFFFF"/>
                                <w:bottom w:val="dashed" w:sz="2" w:space="0" w:color="FFFFFF"/>
                                <w:right w:val="dashed" w:sz="2" w:space="0" w:color="FFFFFF"/>
                              </w:divBdr>
                            </w:div>
                            <w:div w:id="546113804">
                              <w:marLeft w:val="0"/>
                              <w:marRight w:val="0"/>
                              <w:marTop w:val="0"/>
                              <w:marBottom w:val="0"/>
                              <w:divBdr>
                                <w:top w:val="dashed" w:sz="2" w:space="0" w:color="FFFFFF"/>
                                <w:left w:val="dashed" w:sz="2" w:space="0" w:color="FFFFFF"/>
                                <w:bottom w:val="dashed" w:sz="2" w:space="0" w:color="FFFFFF"/>
                                <w:right w:val="dashed" w:sz="2" w:space="0" w:color="FFFFFF"/>
                              </w:divBdr>
                            </w:div>
                            <w:div w:id="276066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853044">
                          <w:marLeft w:val="0"/>
                          <w:marRight w:val="0"/>
                          <w:marTop w:val="0"/>
                          <w:marBottom w:val="0"/>
                          <w:divBdr>
                            <w:top w:val="dashed" w:sz="2" w:space="0" w:color="FFFFFF"/>
                            <w:left w:val="dashed" w:sz="2" w:space="0" w:color="FFFFFF"/>
                            <w:bottom w:val="dashed" w:sz="2" w:space="0" w:color="FFFFFF"/>
                            <w:right w:val="dashed" w:sz="2" w:space="0" w:color="FFFFFF"/>
                          </w:divBdr>
                        </w:div>
                        <w:div w:id="716969899">
                          <w:marLeft w:val="0"/>
                          <w:marRight w:val="0"/>
                          <w:marTop w:val="0"/>
                          <w:marBottom w:val="0"/>
                          <w:divBdr>
                            <w:top w:val="dashed" w:sz="2" w:space="0" w:color="FFFFFF"/>
                            <w:left w:val="dashed" w:sz="2" w:space="0" w:color="FFFFFF"/>
                            <w:bottom w:val="dashed" w:sz="2" w:space="0" w:color="FFFFFF"/>
                            <w:right w:val="dashed" w:sz="2" w:space="0" w:color="FFFFFF"/>
                          </w:divBdr>
                          <w:divsChild>
                            <w:div w:id="1239246098">
                              <w:marLeft w:val="0"/>
                              <w:marRight w:val="0"/>
                              <w:marTop w:val="0"/>
                              <w:marBottom w:val="0"/>
                              <w:divBdr>
                                <w:top w:val="dashed" w:sz="2" w:space="0" w:color="FFFFFF"/>
                                <w:left w:val="dashed" w:sz="2" w:space="0" w:color="FFFFFF"/>
                                <w:bottom w:val="dashed" w:sz="2" w:space="0" w:color="FFFFFF"/>
                                <w:right w:val="dashed" w:sz="2" w:space="0" w:color="FFFFFF"/>
                              </w:divBdr>
                            </w:div>
                            <w:div w:id="268591703">
                              <w:marLeft w:val="0"/>
                              <w:marRight w:val="0"/>
                              <w:marTop w:val="0"/>
                              <w:marBottom w:val="0"/>
                              <w:divBdr>
                                <w:top w:val="dashed" w:sz="2" w:space="0" w:color="FFFFFF"/>
                                <w:left w:val="dashed" w:sz="2" w:space="0" w:color="FFFFFF"/>
                                <w:bottom w:val="dashed" w:sz="2" w:space="0" w:color="FFFFFF"/>
                                <w:right w:val="dashed" w:sz="2" w:space="0" w:color="FFFFFF"/>
                              </w:divBdr>
                            </w:div>
                            <w:div w:id="1282692233">
                              <w:marLeft w:val="0"/>
                              <w:marRight w:val="0"/>
                              <w:marTop w:val="0"/>
                              <w:marBottom w:val="0"/>
                              <w:divBdr>
                                <w:top w:val="dashed" w:sz="2" w:space="0" w:color="FFFFFF"/>
                                <w:left w:val="dashed" w:sz="2" w:space="0" w:color="FFFFFF"/>
                                <w:bottom w:val="dashed" w:sz="2" w:space="0" w:color="FFFFFF"/>
                                <w:right w:val="dashed" w:sz="2" w:space="0" w:color="FFFFFF"/>
                              </w:divBdr>
                            </w:div>
                            <w:div w:id="1686320297">
                              <w:marLeft w:val="0"/>
                              <w:marRight w:val="0"/>
                              <w:marTop w:val="0"/>
                              <w:marBottom w:val="0"/>
                              <w:divBdr>
                                <w:top w:val="dashed" w:sz="2" w:space="0" w:color="FFFFFF"/>
                                <w:left w:val="dashed" w:sz="2" w:space="0" w:color="FFFFFF"/>
                                <w:bottom w:val="dashed" w:sz="2" w:space="0" w:color="FFFFFF"/>
                                <w:right w:val="dashed" w:sz="2" w:space="0" w:color="FFFFFF"/>
                              </w:divBdr>
                              <w:divsChild>
                                <w:div w:id="878123340">
                                  <w:marLeft w:val="0"/>
                                  <w:marRight w:val="0"/>
                                  <w:marTop w:val="0"/>
                                  <w:marBottom w:val="0"/>
                                  <w:divBdr>
                                    <w:top w:val="dashed" w:sz="2" w:space="0" w:color="FFFFFF"/>
                                    <w:left w:val="dashed" w:sz="2" w:space="0" w:color="FFFFFF"/>
                                    <w:bottom w:val="dashed" w:sz="2" w:space="0" w:color="FFFFFF"/>
                                    <w:right w:val="dashed" w:sz="2" w:space="0" w:color="FFFFFF"/>
                                  </w:divBdr>
                                </w:div>
                                <w:div w:id="52773360">
                                  <w:marLeft w:val="0"/>
                                  <w:marRight w:val="0"/>
                                  <w:marTop w:val="0"/>
                                  <w:marBottom w:val="0"/>
                                  <w:divBdr>
                                    <w:top w:val="dashed" w:sz="2" w:space="0" w:color="FFFFFF"/>
                                    <w:left w:val="dashed" w:sz="2" w:space="0" w:color="FFFFFF"/>
                                    <w:bottom w:val="dashed" w:sz="2" w:space="0" w:color="FFFFFF"/>
                                    <w:right w:val="dashed" w:sz="2" w:space="0" w:color="FFFFFF"/>
                                  </w:divBdr>
                                </w:div>
                                <w:div w:id="822158710">
                                  <w:marLeft w:val="0"/>
                                  <w:marRight w:val="0"/>
                                  <w:marTop w:val="0"/>
                                  <w:marBottom w:val="0"/>
                                  <w:divBdr>
                                    <w:top w:val="dashed" w:sz="2" w:space="0" w:color="FFFFFF"/>
                                    <w:left w:val="dashed" w:sz="2" w:space="0" w:color="FFFFFF"/>
                                    <w:bottom w:val="dashed" w:sz="2" w:space="0" w:color="FFFFFF"/>
                                    <w:right w:val="dashed" w:sz="2" w:space="0" w:color="FFFFFF"/>
                                  </w:divBdr>
                                </w:div>
                                <w:div w:id="596524236">
                                  <w:marLeft w:val="0"/>
                                  <w:marRight w:val="0"/>
                                  <w:marTop w:val="0"/>
                                  <w:marBottom w:val="0"/>
                                  <w:divBdr>
                                    <w:top w:val="dashed" w:sz="2" w:space="0" w:color="FFFFFF"/>
                                    <w:left w:val="dashed" w:sz="2" w:space="0" w:color="FFFFFF"/>
                                    <w:bottom w:val="dashed" w:sz="2" w:space="0" w:color="FFFFFF"/>
                                    <w:right w:val="dashed" w:sz="2" w:space="0" w:color="FFFFFF"/>
                                  </w:divBdr>
                                </w:div>
                                <w:div w:id="2006277868">
                                  <w:marLeft w:val="0"/>
                                  <w:marRight w:val="0"/>
                                  <w:marTop w:val="0"/>
                                  <w:marBottom w:val="0"/>
                                  <w:divBdr>
                                    <w:top w:val="dashed" w:sz="2" w:space="0" w:color="FFFFFF"/>
                                    <w:left w:val="dashed" w:sz="2" w:space="0" w:color="FFFFFF"/>
                                    <w:bottom w:val="dashed" w:sz="2" w:space="0" w:color="FFFFFF"/>
                                    <w:right w:val="dashed" w:sz="2" w:space="0" w:color="FFFFFF"/>
                                  </w:divBdr>
                                </w:div>
                                <w:div w:id="543559357">
                                  <w:marLeft w:val="0"/>
                                  <w:marRight w:val="0"/>
                                  <w:marTop w:val="0"/>
                                  <w:marBottom w:val="0"/>
                                  <w:divBdr>
                                    <w:top w:val="dashed" w:sz="2" w:space="0" w:color="FFFFFF"/>
                                    <w:left w:val="dashed" w:sz="2" w:space="0" w:color="FFFFFF"/>
                                    <w:bottom w:val="dashed" w:sz="2" w:space="0" w:color="FFFFFF"/>
                                    <w:right w:val="dashed" w:sz="2" w:space="0" w:color="FFFFFF"/>
                                  </w:divBdr>
                                </w:div>
                                <w:div w:id="1758209695">
                                  <w:marLeft w:val="0"/>
                                  <w:marRight w:val="0"/>
                                  <w:marTop w:val="0"/>
                                  <w:marBottom w:val="0"/>
                                  <w:divBdr>
                                    <w:top w:val="dashed" w:sz="2" w:space="0" w:color="FFFFFF"/>
                                    <w:left w:val="dashed" w:sz="2" w:space="0" w:color="FFFFFF"/>
                                    <w:bottom w:val="dashed" w:sz="2" w:space="0" w:color="FFFFFF"/>
                                    <w:right w:val="dashed" w:sz="2" w:space="0" w:color="FFFFFF"/>
                                  </w:divBdr>
                                </w:div>
                                <w:div w:id="1178080311">
                                  <w:marLeft w:val="0"/>
                                  <w:marRight w:val="0"/>
                                  <w:marTop w:val="0"/>
                                  <w:marBottom w:val="0"/>
                                  <w:divBdr>
                                    <w:top w:val="dashed" w:sz="2" w:space="0" w:color="FFFFFF"/>
                                    <w:left w:val="dashed" w:sz="2" w:space="0" w:color="FFFFFF"/>
                                    <w:bottom w:val="dashed" w:sz="2" w:space="0" w:color="FFFFFF"/>
                                    <w:right w:val="dashed" w:sz="2" w:space="0" w:color="FFFFFF"/>
                                  </w:divBdr>
                                </w:div>
                                <w:div w:id="2100130192">
                                  <w:marLeft w:val="0"/>
                                  <w:marRight w:val="0"/>
                                  <w:marTop w:val="0"/>
                                  <w:marBottom w:val="0"/>
                                  <w:divBdr>
                                    <w:top w:val="dashed" w:sz="2" w:space="0" w:color="FFFFFF"/>
                                    <w:left w:val="dashed" w:sz="2" w:space="0" w:color="FFFFFF"/>
                                    <w:bottom w:val="dashed" w:sz="2" w:space="0" w:color="FFFFFF"/>
                                    <w:right w:val="dashed" w:sz="2" w:space="0" w:color="FFFFFF"/>
                                  </w:divBdr>
                                </w:div>
                                <w:div w:id="1162433280">
                                  <w:marLeft w:val="0"/>
                                  <w:marRight w:val="0"/>
                                  <w:marTop w:val="0"/>
                                  <w:marBottom w:val="0"/>
                                  <w:divBdr>
                                    <w:top w:val="dashed" w:sz="2" w:space="0" w:color="FFFFFF"/>
                                    <w:left w:val="dashed" w:sz="2" w:space="0" w:color="FFFFFF"/>
                                    <w:bottom w:val="dashed" w:sz="2" w:space="0" w:color="FFFFFF"/>
                                    <w:right w:val="dashed" w:sz="2" w:space="0" w:color="FFFFFF"/>
                                  </w:divBdr>
                                </w:div>
                                <w:div w:id="1102339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300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798989">
                          <w:marLeft w:val="0"/>
                          <w:marRight w:val="0"/>
                          <w:marTop w:val="0"/>
                          <w:marBottom w:val="0"/>
                          <w:divBdr>
                            <w:top w:val="dashed" w:sz="2" w:space="0" w:color="FFFFFF"/>
                            <w:left w:val="dashed" w:sz="2" w:space="0" w:color="FFFFFF"/>
                            <w:bottom w:val="dashed" w:sz="2" w:space="0" w:color="FFFFFF"/>
                            <w:right w:val="dashed" w:sz="2" w:space="0" w:color="FFFFFF"/>
                          </w:divBdr>
                        </w:div>
                        <w:div w:id="280261867">
                          <w:marLeft w:val="0"/>
                          <w:marRight w:val="0"/>
                          <w:marTop w:val="0"/>
                          <w:marBottom w:val="0"/>
                          <w:divBdr>
                            <w:top w:val="dashed" w:sz="2" w:space="0" w:color="FFFFFF"/>
                            <w:left w:val="dashed" w:sz="2" w:space="0" w:color="FFFFFF"/>
                            <w:bottom w:val="dashed" w:sz="2" w:space="0" w:color="FFFFFF"/>
                            <w:right w:val="dashed" w:sz="2" w:space="0" w:color="FFFFFF"/>
                          </w:divBdr>
                          <w:divsChild>
                            <w:div w:id="671184589">
                              <w:marLeft w:val="0"/>
                              <w:marRight w:val="0"/>
                              <w:marTop w:val="0"/>
                              <w:marBottom w:val="0"/>
                              <w:divBdr>
                                <w:top w:val="dashed" w:sz="2" w:space="0" w:color="FFFFFF"/>
                                <w:left w:val="dashed" w:sz="2" w:space="0" w:color="FFFFFF"/>
                                <w:bottom w:val="dashed" w:sz="2" w:space="0" w:color="FFFFFF"/>
                                <w:right w:val="dashed" w:sz="2" w:space="0" w:color="FFFFFF"/>
                              </w:divBdr>
                            </w:div>
                            <w:div w:id="1307662274">
                              <w:marLeft w:val="0"/>
                              <w:marRight w:val="0"/>
                              <w:marTop w:val="0"/>
                              <w:marBottom w:val="0"/>
                              <w:divBdr>
                                <w:top w:val="dashed" w:sz="2" w:space="0" w:color="FFFFFF"/>
                                <w:left w:val="dashed" w:sz="2" w:space="0" w:color="FFFFFF"/>
                                <w:bottom w:val="dashed" w:sz="2" w:space="0" w:color="FFFFFF"/>
                                <w:right w:val="dashed" w:sz="2" w:space="0" w:color="FFFFFF"/>
                              </w:divBdr>
                            </w:div>
                            <w:div w:id="1156218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5070858">
                      <w:marLeft w:val="0"/>
                      <w:marRight w:val="0"/>
                      <w:marTop w:val="0"/>
                      <w:marBottom w:val="0"/>
                      <w:divBdr>
                        <w:top w:val="dashed" w:sz="2" w:space="0" w:color="FFFFFF"/>
                        <w:left w:val="dashed" w:sz="2" w:space="0" w:color="FFFFFF"/>
                        <w:bottom w:val="dashed" w:sz="2" w:space="0" w:color="FFFFFF"/>
                        <w:right w:val="dashed" w:sz="2" w:space="0" w:color="FFFFFF"/>
                      </w:divBdr>
                    </w:div>
                    <w:div w:id="1737892373">
                      <w:marLeft w:val="0"/>
                      <w:marRight w:val="0"/>
                      <w:marTop w:val="0"/>
                      <w:marBottom w:val="0"/>
                      <w:divBdr>
                        <w:top w:val="dashed" w:sz="2" w:space="0" w:color="FFFFFF"/>
                        <w:left w:val="dashed" w:sz="2" w:space="0" w:color="FFFFFF"/>
                        <w:bottom w:val="dashed" w:sz="2" w:space="0" w:color="FFFFFF"/>
                        <w:right w:val="dashed" w:sz="2" w:space="0" w:color="FFFFFF"/>
                      </w:divBdr>
                      <w:divsChild>
                        <w:div w:id="1379621075">
                          <w:marLeft w:val="0"/>
                          <w:marRight w:val="0"/>
                          <w:marTop w:val="0"/>
                          <w:marBottom w:val="0"/>
                          <w:divBdr>
                            <w:top w:val="dashed" w:sz="2" w:space="0" w:color="FFFFFF"/>
                            <w:left w:val="dashed" w:sz="2" w:space="0" w:color="FFFFFF"/>
                            <w:bottom w:val="dashed" w:sz="2" w:space="0" w:color="FFFFFF"/>
                            <w:right w:val="dashed" w:sz="2" w:space="0" w:color="FFFFFF"/>
                          </w:divBdr>
                        </w:div>
                        <w:div w:id="1569464138">
                          <w:marLeft w:val="0"/>
                          <w:marRight w:val="0"/>
                          <w:marTop w:val="0"/>
                          <w:marBottom w:val="0"/>
                          <w:divBdr>
                            <w:top w:val="dashed" w:sz="2" w:space="0" w:color="FFFFFF"/>
                            <w:left w:val="dashed" w:sz="2" w:space="0" w:color="FFFFFF"/>
                            <w:bottom w:val="dashed" w:sz="2" w:space="0" w:color="FFFFFF"/>
                            <w:right w:val="dashed" w:sz="2" w:space="0" w:color="FFFFFF"/>
                          </w:divBdr>
                          <w:divsChild>
                            <w:div w:id="725181380">
                              <w:marLeft w:val="0"/>
                              <w:marRight w:val="0"/>
                              <w:marTop w:val="0"/>
                              <w:marBottom w:val="0"/>
                              <w:divBdr>
                                <w:top w:val="dashed" w:sz="2" w:space="0" w:color="FFFFFF"/>
                                <w:left w:val="dashed" w:sz="2" w:space="0" w:color="FFFFFF"/>
                                <w:bottom w:val="dashed" w:sz="2" w:space="0" w:color="FFFFFF"/>
                                <w:right w:val="dashed" w:sz="2" w:space="0" w:color="FFFFFF"/>
                              </w:divBdr>
                            </w:div>
                            <w:div w:id="2073120627">
                              <w:marLeft w:val="0"/>
                              <w:marRight w:val="0"/>
                              <w:marTop w:val="0"/>
                              <w:marBottom w:val="0"/>
                              <w:divBdr>
                                <w:top w:val="dashed" w:sz="2" w:space="0" w:color="FFFFFF"/>
                                <w:left w:val="dashed" w:sz="2" w:space="0" w:color="FFFFFF"/>
                                <w:bottom w:val="dashed" w:sz="2" w:space="0" w:color="FFFFFF"/>
                                <w:right w:val="dashed" w:sz="2" w:space="0" w:color="FFFFFF"/>
                              </w:divBdr>
                            </w:div>
                            <w:div w:id="1080561357">
                              <w:marLeft w:val="0"/>
                              <w:marRight w:val="0"/>
                              <w:marTop w:val="0"/>
                              <w:marBottom w:val="0"/>
                              <w:divBdr>
                                <w:top w:val="dashed" w:sz="2" w:space="0" w:color="FFFFFF"/>
                                <w:left w:val="dashed" w:sz="2" w:space="0" w:color="FFFFFF"/>
                                <w:bottom w:val="dashed" w:sz="2" w:space="0" w:color="FFFFFF"/>
                                <w:right w:val="dashed" w:sz="2" w:space="0" w:color="FFFFFF"/>
                              </w:divBdr>
                              <w:divsChild>
                                <w:div w:id="163861609">
                                  <w:marLeft w:val="0"/>
                                  <w:marRight w:val="0"/>
                                  <w:marTop w:val="0"/>
                                  <w:marBottom w:val="0"/>
                                  <w:divBdr>
                                    <w:top w:val="dashed" w:sz="2" w:space="0" w:color="FFFFFF"/>
                                    <w:left w:val="dashed" w:sz="2" w:space="0" w:color="FFFFFF"/>
                                    <w:bottom w:val="dashed" w:sz="2" w:space="0" w:color="FFFFFF"/>
                                    <w:right w:val="dashed" w:sz="2" w:space="0" w:color="FFFFFF"/>
                                  </w:divBdr>
                                </w:div>
                                <w:div w:id="1708145533">
                                  <w:marLeft w:val="0"/>
                                  <w:marRight w:val="0"/>
                                  <w:marTop w:val="0"/>
                                  <w:marBottom w:val="0"/>
                                  <w:divBdr>
                                    <w:top w:val="dashed" w:sz="2" w:space="0" w:color="FFFFFF"/>
                                    <w:left w:val="dashed" w:sz="2" w:space="0" w:color="FFFFFF"/>
                                    <w:bottom w:val="dashed" w:sz="2" w:space="0" w:color="FFFFFF"/>
                                    <w:right w:val="dashed" w:sz="2" w:space="0" w:color="FFFFFF"/>
                                  </w:divBdr>
                                </w:div>
                                <w:div w:id="1199972635">
                                  <w:marLeft w:val="0"/>
                                  <w:marRight w:val="0"/>
                                  <w:marTop w:val="0"/>
                                  <w:marBottom w:val="0"/>
                                  <w:divBdr>
                                    <w:top w:val="dashed" w:sz="2" w:space="0" w:color="FFFFFF"/>
                                    <w:left w:val="dashed" w:sz="2" w:space="0" w:color="FFFFFF"/>
                                    <w:bottom w:val="dashed" w:sz="2" w:space="0" w:color="FFFFFF"/>
                                    <w:right w:val="dashed" w:sz="2" w:space="0" w:color="FFFFFF"/>
                                  </w:divBdr>
                                </w:div>
                                <w:div w:id="640766542">
                                  <w:marLeft w:val="0"/>
                                  <w:marRight w:val="0"/>
                                  <w:marTop w:val="0"/>
                                  <w:marBottom w:val="0"/>
                                  <w:divBdr>
                                    <w:top w:val="dashed" w:sz="2" w:space="0" w:color="FFFFFF"/>
                                    <w:left w:val="dashed" w:sz="2" w:space="0" w:color="FFFFFF"/>
                                    <w:bottom w:val="dashed" w:sz="2" w:space="0" w:color="FFFFFF"/>
                                    <w:right w:val="dashed" w:sz="2" w:space="0" w:color="FFFFFF"/>
                                  </w:divBdr>
                                </w:div>
                                <w:div w:id="139001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234615">
                              <w:marLeft w:val="0"/>
                              <w:marRight w:val="0"/>
                              <w:marTop w:val="0"/>
                              <w:marBottom w:val="0"/>
                              <w:divBdr>
                                <w:top w:val="dashed" w:sz="2" w:space="0" w:color="FFFFFF"/>
                                <w:left w:val="dashed" w:sz="2" w:space="0" w:color="FFFFFF"/>
                                <w:bottom w:val="dashed" w:sz="2" w:space="0" w:color="FFFFFF"/>
                                <w:right w:val="dashed" w:sz="2" w:space="0" w:color="FFFFFF"/>
                              </w:divBdr>
                            </w:div>
                            <w:div w:id="2123066833">
                              <w:marLeft w:val="0"/>
                              <w:marRight w:val="0"/>
                              <w:marTop w:val="0"/>
                              <w:marBottom w:val="0"/>
                              <w:divBdr>
                                <w:top w:val="dashed" w:sz="2" w:space="0" w:color="FFFFFF"/>
                                <w:left w:val="dashed" w:sz="2" w:space="0" w:color="FFFFFF"/>
                                <w:bottom w:val="dashed" w:sz="2" w:space="0" w:color="FFFFFF"/>
                                <w:right w:val="dashed" w:sz="2" w:space="0" w:color="FFFFFF"/>
                              </w:divBdr>
                            </w:div>
                            <w:div w:id="25569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808783">
                          <w:marLeft w:val="0"/>
                          <w:marRight w:val="0"/>
                          <w:marTop w:val="0"/>
                          <w:marBottom w:val="0"/>
                          <w:divBdr>
                            <w:top w:val="dashed" w:sz="2" w:space="0" w:color="FFFFFF"/>
                            <w:left w:val="dashed" w:sz="2" w:space="0" w:color="FFFFFF"/>
                            <w:bottom w:val="dashed" w:sz="2" w:space="0" w:color="FFFFFF"/>
                            <w:right w:val="dashed" w:sz="2" w:space="0" w:color="FFFFFF"/>
                          </w:divBdr>
                        </w:div>
                        <w:div w:id="128133777">
                          <w:marLeft w:val="0"/>
                          <w:marRight w:val="0"/>
                          <w:marTop w:val="0"/>
                          <w:marBottom w:val="0"/>
                          <w:divBdr>
                            <w:top w:val="dashed" w:sz="2" w:space="0" w:color="FFFFFF"/>
                            <w:left w:val="dashed" w:sz="2" w:space="0" w:color="FFFFFF"/>
                            <w:bottom w:val="dashed" w:sz="2" w:space="0" w:color="FFFFFF"/>
                            <w:right w:val="dashed" w:sz="2" w:space="0" w:color="FFFFFF"/>
                          </w:divBdr>
                          <w:divsChild>
                            <w:div w:id="266500596">
                              <w:marLeft w:val="0"/>
                              <w:marRight w:val="0"/>
                              <w:marTop w:val="0"/>
                              <w:marBottom w:val="0"/>
                              <w:divBdr>
                                <w:top w:val="dashed" w:sz="2" w:space="0" w:color="FFFFFF"/>
                                <w:left w:val="dashed" w:sz="2" w:space="0" w:color="FFFFFF"/>
                                <w:bottom w:val="dashed" w:sz="2" w:space="0" w:color="FFFFFF"/>
                                <w:right w:val="dashed" w:sz="2" w:space="0" w:color="FFFFFF"/>
                              </w:divBdr>
                            </w:div>
                            <w:div w:id="990791873">
                              <w:marLeft w:val="0"/>
                              <w:marRight w:val="0"/>
                              <w:marTop w:val="0"/>
                              <w:marBottom w:val="0"/>
                              <w:divBdr>
                                <w:top w:val="dashed" w:sz="2" w:space="0" w:color="FFFFFF"/>
                                <w:left w:val="dashed" w:sz="2" w:space="0" w:color="FFFFFF"/>
                                <w:bottom w:val="dashed" w:sz="2" w:space="0" w:color="FFFFFF"/>
                                <w:right w:val="dashed" w:sz="2" w:space="0" w:color="FFFFFF"/>
                              </w:divBdr>
                              <w:divsChild>
                                <w:div w:id="622228429">
                                  <w:marLeft w:val="0"/>
                                  <w:marRight w:val="0"/>
                                  <w:marTop w:val="0"/>
                                  <w:marBottom w:val="0"/>
                                  <w:divBdr>
                                    <w:top w:val="dashed" w:sz="2" w:space="0" w:color="FFFFFF"/>
                                    <w:left w:val="dashed" w:sz="2" w:space="0" w:color="FFFFFF"/>
                                    <w:bottom w:val="dashed" w:sz="2" w:space="0" w:color="FFFFFF"/>
                                    <w:right w:val="dashed" w:sz="2" w:space="0" w:color="FFFFFF"/>
                                  </w:divBdr>
                                </w:div>
                                <w:div w:id="763036378">
                                  <w:marLeft w:val="0"/>
                                  <w:marRight w:val="0"/>
                                  <w:marTop w:val="0"/>
                                  <w:marBottom w:val="0"/>
                                  <w:divBdr>
                                    <w:top w:val="dashed" w:sz="2" w:space="0" w:color="FFFFFF"/>
                                    <w:left w:val="dashed" w:sz="2" w:space="0" w:color="FFFFFF"/>
                                    <w:bottom w:val="dashed" w:sz="2" w:space="0" w:color="FFFFFF"/>
                                    <w:right w:val="dashed" w:sz="2" w:space="0" w:color="FFFFFF"/>
                                  </w:divBdr>
                                </w:div>
                                <w:div w:id="1854345277">
                                  <w:marLeft w:val="0"/>
                                  <w:marRight w:val="0"/>
                                  <w:marTop w:val="0"/>
                                  <w:marBottom w:val="0"/>
                                  <w:divBdr>
                                    <w:top w:val="dashed" w:sz="2" w:space="0" w:color="FFFFFF"/>
                                    <w:left w:val="dashed" w:sz="2" w:space="0" w:color="FFFFFF"/>
                                    <w:bottom w:val="dashed" w:sz="2" w:space="0" w:color="FFFFFF"/>
                                    <w:right w:val="dashed" w:sz="2" w:space="0" w:color="FFFFFF"/>
                                  </w:divBdr>
                                </w:div>
                                <w:div w:id="117990837">
                                  <w:marLeft w:val="0"/>
                                  <w:marRight w:val="0"/>
                                  <w:marTop w:val="0"/>
                                  <w:marBottom w:val="0"/>
                                  <w:divBdr>
                                    <w:top w:val="dashed" w:sz="2" w:space="0" w:color="FFFFFF"/>
                                    <w:left w:val="dashed" w:sz="2" w:space="0" w:color="FFFFFF"/>
                                    <w:bottom w:val="dashed" w:sz="2" w:space="0" w:color="FFFFFF"/>
                                    <w:right w:val="dashed" w:sz="2" w:space="0" w:color="FFFFFF"/>
                                  </w:divBdr>
                                </w:div>
                                <w:div w:id="158890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138436">
                              <w:marLeft w:val="0"/>
                              <w:marRight w:val="0"/>
                              <w:marTop w:val="0"/>
                              <w:marBottom w:val="0"/>
                              <w:divBdr>
                                <w:top w:val="dashed" w:sz="2" w:space="0" w:color="FFFFFF"/>
                                <w:left w:val="dashed" w:sz="2" w:space="0" w:color="FFFFFF"/>
                                <w:bottom w:val="dashed" w:sz="2" w:space="0" w:color="FFFFFF"/>
                                <w:right w:val="dashed" w:sz="2" w:space="0" w:color="FFFFFF"/>
                              </w:divBdr>
                            </w:div>
                            <w:div w:id="317004300">
                              <w:marLeft w:val="0"/>
                              <w:marRight w:val="0"/>
                              <w:marTop w:val="0"/>
                              <w:marBottom w:val="0"/>
                              <w:divBdr>
                                <w:top w:val="dashed" w:sz="2" w:space="0" w:color="FFFFFF"/>
                                <w:left w:val="dashed" w:sz="2" w:space="0" w:color="FFFFFF"/>
                                <w:bottom w:val="dashed" w:sz="2" w:space="0" w:color="FFFFFF"/>
                                <w:right w:val="dashed" w:sz="2" w:space="0" w:color="FFFFFF"/>
                              </w:divBdr>
                            </w:div>
                            <w:div w:id="1193301656">
                              <w:marLeft w:val="0"/>
                              <w:marRight w:val="0"/>
                              <w:marTop w:val="0"/>
                              <w:marBottom w:val="0"/>
                              <w:divBdr>
                                <w:top w:val="dashed" w:sz="2" w:space="0" w:color="FFFFFF"/>
                                <w:left w:val="dashed" w:sz="2" w:space="0" w:color="FFFFFF"/>
                                <w:bottom w:val="dashed" w:sz="2" w:space="0" w:color="FFFFFF"/>
                                <w:right w:val="dashed" w:sz="2" w:space="0" w:color="FFFFFF"/>
                              </w:divBdr>
                            </w:div>
                            <w:div w:id="516239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474520">
                          <w:marLeft w:val="0"/>
                          <w:marRight w:val="0"/>
                          <w:marTop w:val="0"/>
                          <w:marBottom w:val="0"/>
                          <w:divBdr>
                            <w:top w:val="dashed" w:sz="2" w:space="0" w:color="FFFFFF"/>
                            <w:left w:val="dashed" w:sz="2" w:space="0" w:color="FFFFFF"/>
                            <w:bottom w:val="dashed" w:sz="2" w:space="0" w:color="FFFFFF"/>
                            <w:right w:val="dashed" w:sz="2" w:space="0" w:color="FFFFFF"/>
                          </w:divBdr>
                        </w:div>
                        <w:div w:id="1335497409">
                          <w:marLeft w:val="0"/>
                          <w:marRight w:val="0"/>
                          <w:marTop w:val="0"/>
                          <w:marBottom w:val="0"/>
                          <w:divBdr>
                            <w:top w:val="dashed" w:sz="2" w:space="0" w:color="FFFFFF"/>
                            <w:left w:val="dashed" w:sz="2" w:space="0" w:color="FFFFFF"/>
                            <w:bottom w:val="dashed" w:sz="2" w:space="0" w:color="FFFFFF"/>
                            <w:right w:val="dashed" w:sz="2" w:space="0" w:color="FFFFFF"/>
                          </w:divBdr>
                          <w:divsChild>
                            <w:div w:id="1042049936">
                              <w:marLeft w:val="0"/>
                              <w:marRight w:val="0"/>
                              <w:marTop w:val="0"/>
                              <w:marBottom w:val="0"/>
                              <w:divBdr>
                                <w:top w:val="dashed" w:sz="2" w:space="0" w:color="FFFFFF"/>
                                <w:left w:val="dashed" w:sz="2" w:space="0" w:color="FFFFFF"/>
                                <w:bottom w:val="dashed" w:sz="2" w:space="0" w:color="FFFFFF"/>
                                <w:right w:val="dashed" w:sz="2" w:space="0" w:color="FFFFFF"/>
                              </w:divBdr>
                            </w:div>
                            <w:div w:id="527259360">
                              <w:marLeft w:val="0"/>
                              <w:marRight w:val="0"/>
                              <w:marTop w:val="0"/>
                              <w:marBottom w:val="0"/>
                              <w:divBdr>
                                <w:top w:val="dashed" w:sz="2" w:space="0" w:color="FFFFFF"/>
                                <w:left w:val="dashed" w:sz="2" w:space="0" w:color="FFFFFF"/>
                                <w:bottom w:val="dashed" w:sz="2" w:space="0" w:color="FFFFFF"/>
                                <w:right w:val="dashed" w:sz="2" w:space="0" w:color="FFFFFF"/>
                              </w:divBdr>
                            </w:div>
                            <w:div w:id="1949852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748975">
                          <w:marLeft w:val="0"/>
                          <w:marRight w:val="0"/>
                          <w:marTop w:val="0"/>
                          <w:marBottom w:val="0"/>
                          <w:divBdr>
                            <w:top w:val="dashed" w:sz="2" w:space="0" w:color="FFFFFF"/>
                            <w:left w:val="dashed" w:sz="2" w:space="0" w:color="FFFFFF"/>
                            <w:bottom w:val="dashed" w:sz="2" w:space="0" w:color="FFFFFF"/>
                            <w:right w:val="dashed" w:sz="2" w:space="0" w:color="FFFFFF"/>
                          </w:divBdr>
                        </w:div>
                        <w:div w:id="1650548931">
                          <w:marLeft w:val="0"/>
                          <w:marRight w:val="0"/>
                          <w:marTop w:val="0"/>
                          <w:marBottom w:val="0"/>
                          <w:divBdr>
                            <w:top w:val="dashed" w:sz="2" w:space="0" w:color="FFFFFF"/>
                            <w:left w:val="dashed" w:sz="2" w:space="0" w:color="FFFFFF"/>
                            <w:bottom w:val="dashed" w:sz="2" w:space="0" w:color="FFFFFF"/>
                            <w:right w:val="dashed" w:sz="2" w:space="0" w:color="FFFFFF"/>
                          </w:divBdr>
                          <w:divsChild>
                            <w:div w:id="1851530291">
                              <w:marLeft w:val="0"/>
                              <w:marRight w:val="0"/>
                              <w:marTop w:val="0"/>
                              <w:marBottom w:val="0"/>
                              <w:divBdr>
                                <w:top w:val="dashed" w:sz="2" w:space="0" w:color="FFFFFF"/>
                                <w:left w:val="dashed" w:sz="2" w:space="0" w:color="FFFFFF"/>
                                <w:bottom w:val="dashed" w:sz="2" w:space="0" w:color="FFFFFF"/>
                                <w:right w:val="dashed" w:sz="2" w:space="0" w:color="FFFFFF"/>
                              </w:divBdr>
                            </w:div>
                            <w:div w:id="1902788465">
                              <w:marLeft w:val="0"/>
                              <w:marRight w:val="0"/>
                              <w:marTop w:val="0"/>
                              <w:marBottom w:val="0"/>
                              <w:divBdr>
                                <w:top w:val="dashed" w:sz="2" w:space="0" w:color="FFFFFF"/>
                                <w:left w:val="dashed" w:sz="2" w:space="0" w:color="FFFFFF"/>
                                <w:bottom w:val="dashed" w:sz="2" w:space="0" w:color="FFFFFF"/>
                                <w:right w:val="dashed" w:sz="2" w:space="0" w:color="FFFFFF"/>
                              </w:divBdr>
                            </w:div>
                            <w:div w:id="1748767886">
                              <w:marLeft w:val="0"/>
                              <w:marRight w:val="0"/>
                              <w:marTop w:val="0"/>
                              <w:marBottom w:val="0"/>
                              <w:divBdr>
                                <w:top w:val="dashed" w:sz="2" w:space="0" w:color="FFFFFF"/>
                                <w:left w:val="dashed" w:sz="2" w:space="0" w:color="FFFFFF"/>
                                <w:bottom w:val="dashed" w:sz="2" w:space="0" w:color="FFFFFF"/>
                                <w:right w:val="dashed" w:sz="2" w:space="0" w:color="FFFFFF"/>
                              </w:divBdr>
                              <w:divsChild>
                                <w:div w:id="1892569614">
                                  <w:marLeft w:val="0"/>
                                  <w:marRight w:val="0"/>
                                  <w:marTop w:val="0"/>
                                  <w:marBottom w:val="0"/>
                                  <w:divBdr>
                                    <w:top w:val="dashed" w:sz="2" w:space="0" w:color="FFFFFF"/>
                                    <w:left w:val="dashed" w:sz="2" w:space="0" w:color="FFFFFF"/>
                                    <w:bottom w:val="dashed" w:sz="2" w:space="0" w:color="FFFFFF"/>
                                    <w:right w:val="dashed" w:sz="2" w:space="0" w:color="FFFFFF"/>
                                  </w:divBdr>
                                </w:div>
                                <w:div w:id="330452903">
                                  <w:marLeft w:val="0"/>
                                  <w:marRight w:val="0"/>
                                  <w:marTop w:val="0"/>
                                  <w:marBottom w:val="0"/>
                                  <w:divBdr>
                                    <w:top w:val="dashed" w:sz="2" w:space="0" w:color="FFFFFF"/>
                                    <w:left w:val="dashed" w:sz="2" w:space="0" w:color="FFFFFF"/>
                                    <w:bottom w:val="dashed" w:sz="2" w:space="0" w:color="FFFFFF"/>
                                    <w:right w:val="dashed" w:sz="2" w:space="0" w:color="FFFFFF"/>
                                  </w:divBdr>
                                </w:div>
                                <w:div w:id="1333028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502917">
                              <w:marLeft w:val="0"/>
                              <w:marRight w:val="0"/>
                              <w:marTop w:val="0"/>
                              <w:marBottom w:val="0"/>
                              <w:divBdr>
                                <w:top w:val="dashed" w:sz="2" w:space="0" w:color="FFFFFF"/>
                                <w:left w:val="dashed" w:sz="2" w:space="0" w:color="FFFFFF"/>
                                <w:bottom w:val="dashed" w:sz="2" w:space="0" w:color="FFFFFF"/>
                                <w:right w:val="dashed" w:sz="2" w:space="0" w:color="FFFFFF"/>
                              </w:divBdr>
                            </w:div>
                            <w:div w:id="990211010">
                              <w:marLeft w:val="0"/>
                              <w:marRight w:val="0"/>
                              <w:marTop w:val="0"/>
                              <w:marBottom w:val="0"/>
                              <w:divBdr>
                                <w:top w:val="dashed" w:sz="2" w:space="0" w:color="FFFFFF"/>
                                <w:left w:val="dashed" w:sz="2" w:space="0" w:color="FFFFFF"/>
                                <w:bottom w:val="dashed" w:sz="2" w:space="0" w:color="FFFFFF"/>
                                <w:right w:val="dashed" w:sz="2" w:space="0" w:color="FFFFFF"/>
                              </w:divBdr>
                            </w:div>
                            <w:div w:id="215824768">
                              <w:marLeft w:val="0"/>
                              <w:marRight w:val="0"/>
                              <w:marTop w:val="0"/>
                              <w:marBottom w:val="0"/>
                              <w:divBdr>
                                <w:top w:val="dashed" w:sz="2" w:space="0" w:color="FFFFFF"/>
                                <w:left w:val="dashed" w:sz="2" w:space="0" w:color="FFFFFF"/>
                                <w:bottom w:val="dashed" w:sz="2" w:space="0" w:color="FFFFFF"/>
                                <w:right w:val="dashed" w:sz="2" w:space="0" w:color="FFFFFF"/>
                              </w:divBdr>
                              <w:divsChild>
                                <w:div w:id="638342702">
                                  <w:marLeft w:val="0"/>
                                  <w:marRight w:val="0"/>
                                  <w:marTop w:val="0"/>
                                  <w:marBottom w:val="0"/>
                                  <w:divBdr>
                                    <w:top w:val="dashed" w:sz="2" w:space="0" w:color="FFFFFF"/>
                                    <w:left w:val="dashed" w:sz="2" w:space="0" w:color="FFFFFF"/>
                                    <w:bottom w:val="dashed" w:sz="2" w:space="0" w:color="FFFFFF"/>
                                    <w:right w:val="dashed" w:sz="2" w:space="0" w:color="FFFFFF"/>
                                  </w:divBdr>
                                </w:div>
                                <w:div w:id="1333068872">
                                  <w:marLeft w:val="0"/>
                                  <w:marRight w:val="0"/>
                                  <w:marTop w:val="0"/>
                                  <w:marBottom w:val="0"/>
                                  <w:divBdr>
                                    <w:top w:val="dashed" w:sz="2" w:space="0" w:color="FFFFFF"/>
                                    <w:left w:val="dashed" w:sz="2" w:space="0" w:color="FFFFFF"/>
                                    <w:bottom w:val="dashed" w:sz="2" w:space="0" w:color="FFFFFF"/>
                                    <w:right w:val="dashed" w:sz="2" w:space="0" w:color="FFFFFF"/>
                                  </w:divBdr>
                                </w:div>
                                <w:div w:id="963657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446575">
                              <w:marLeft w:val="0"/>
                              <w:marRight w:val="0"/>
                              <w:marTop w:val="0"/>
                              <w:marBottom w:val="0"/>
                              <w:divBdr>
                                <w:top w:val="dashed" w:sz="2" w:space="0" w:color="FFFFFF"/>
                                <w:left w:val="dashed" w:sz="2" w:space="0" w:color="FFFFFF"/>
                                <w:bottom w:val="dashed" w:sz="2" w:space="0" w:color="FFFFFF"/>
                                <w:right w:val="dashed" w:sz="2" w:space="0" w:color="FFFFFF"/>
                              </w:divBdr>
                            </w:div>
                            <w:div w:id="1829709524">
                              <w:marLeft w:val="0"/>
                              <w:marRight w:val="0"/>
                              <w:marTop w:val="0"/>
                              <w:marBottom w:val="0"/>
                              <w:divBdr>
                                <w:top w:val="dashed" w:sz="2" w:space="0" w:color="FFFFFF"/>
                                <w:left w:val="dashed" w:sz="2" w:space="0" w:color="FFFFFF"/>
                                <w:bottom w:val="dashed" w:sz="2" w:space="0" w:color="FFFFFF"/>
                                <w:right w:val="dashed" w:sz="2" w:space="0" w:color="FFFFFF"/>
                              </w:divBdr>
                            </w:div>
                            <w:div w:id="931821643">
                              <w:marLeft w:val="0"/>
                              <w:marRight w:val="0"/>
                              <w:marTop w:val="0"/>
                              <w:marBottom w:val="0"/>
                              <w:divBdr>
                                <w:top w:val="dashed" w:sz="2" w:space="0" w:color="FFFFFF"/>
                                <w:left w:val="dashed" w:sz="2" w:space="0" w:color="FFFFFF"/>
                                <w:bottom w:val="dashed" w:sz="2" w:space="0" w:color="FFFFFF"/>
                                <w:right w:val="dashed" w:sz="2" w:space="0" w:color="FFFFFF"/>
                              </w:divBdr>
                            </w:div>
                            <w:div w:id="1870952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309572">
                          <w:marLeft w:val="0"/>
                          <w:marRight w:val="0"/>
                          <w:marTop w:val="0"/>
                          <w:marBottom w:val="0"/>
                          <w:divBdr>
                            <w:top w:val="dashed" w:sz="2" w:space="0" w:color="FFFFFF"/>
                            <w:left w:val="dashed" w:sz="2" w:space="0" w:color="FFFFFF"/>
                            <w:bottom w:val="dashed" w:sz="2" w:space="0" w:color="FFFFFF"/>
                            <w:right w:val="dashed" w:sz="2" w:space="0" w:color="FFFFFF"/>
                          </w:divBdr>
                        </w:div>
                        <w:div w:id="635723124">
                          <w:marLeft w:val="0"/>
                          <w:marRight w:val="0"/>
                          <w:marTop w:val="0"/>
                          <w:marBottom w:val="0"/>
                          <w:divBdr>
                            <w:top w:val="dashed" w:sz="2" w:space="0" w:color="FFFFFF"/>
                            <w:left w:val="dashed" w:sz="2" w:space="0" w:color="FFFFFF"/>
                            <w:bottom w:val="dashed" w:sz="2" w:space="0" w:color="FFFFFF"/>
                            <w:right w:val="dashed" w:sz="2" w:space="0" w:color="FFFFFF"/>
                          </w:divBdr>
                          <w:divsChild>
                            <w:div w:id="2012440576">
                              <w:marLeft w:val="0"/>
                              <w:marRight w:val="0"/>
                              <w:marTop w:val="0"/>
                              <w:marBottom w:val="0"/>
                              <w:divBdr>
                                <w:top w:val="dashed" w:sz="2" w:space="0" w:color="FFFFFF"/>
                                <w:left w:val="dashed" w:sz="2" w:space="0" w:color="FFFFFF"/>
                                <w:bottom w:val="dashed" w:sz="2" w:space="0" w:color="FFFFFF"/>
                                <w:right w:val="dashed" w:sz="2" w:space="0" w:color="FFFFFF"/>
                              </w:divBdr>
                            </w:div>
                            <w:div w:id="581062152">
                              <w:marLeft w:val="0"/>
                              <w:marRight w:val="0"/>
                              <w:marTop w:val="0"/>
                              <w:marBottom w:val="0"/>
                              <w:divBdr>
                                <w:top w:val="dashed" w:sz="2" w:space="0" w:color="FFFFFF"/>
                                <w:left w:val="dashed" w:sz="2" w:space="0" w:color="FFFFFF"/>
                                <w:bottom w:val="dashed" w:sz="2" w:space="0" w:color="FFFFFF"/>
                                <w:right w:val="dashed" w:sz="2" w:space="0" w:color="FFFFFF"/>
                              </w:divBdr>
                              <w:divsChild>
                                <w:div w:id="1900096724">
                                  <w:marLeft w:val="0"/>
                                  <w:marRight w:val="0"/>
                                  <w:marTop w:val="0"/>
                                  <w:marBottom w:val="0"/>
                                  <w:divBdr>
                                    <w:top w:val="dashed" w:sz="2" w:space="0" w:color="FFFFFF"/>
                                    <w:left w:val="dashed" w:sz="2" w:space="0" w:color="FFFFFF"/>
                                    <w:bottom w:val="dashed" w:sz="2" w:space="0" w:color="FFFFFF"/>
                                    <w:right w:val="dashed" w:sz="2" w:space="0" w:color="FFFFFF"/>
                                  </w:divBdr>
                                </w:div>
                                <w:div w:id="1507329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353834">
                              <w:marLeft w:val="0"/>
                              <w:marRight w:val="0"/>
                              <w:marTop w:val="0"/>
                              <w:marBottom w:val="0"/>
                              <w:divBdr>
                                <w:top w:val="dashed" w:sz="2" w:space="0" w:color="FFFFFF"/>
                                <w:left w:val="dashed" w:sz="2" w:space="0" w:color="FFFFFF"/>
                                <w:bottom w:val="dashed" w:sz="2" w:space="0" w:color="FFFFFF"/>
                                <w:right w:val="dashed" w:sz="2" w:space="0" w:color="FFFFFF"/>
                              </w:divBdr>
                            </w:div>
                            <w:div w:id="186143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221456">
                          <w:marLeft w:val="0"/>
                          <w:marRight w:val="0"/>
                          <w:marTop w:val="0"/>
                          <w:marBottom w:val="0"/>
                          <w:divBdr>
                            <w:top w:val="dashed" w:sz="2" w:space="0" w:color="FFFFFF"/>
                            <w:left w:val="dashed" w:sz="2" w:space="0" w:color="FFFFFF"/>
                            <w:bottom w:val="dashed" w:sz="2" w:space="0" w:color="FFFFFF"/>
                            <w:right w:val="dashed" w:sz="2" w:space="0" w:color="FFFFFF"/>
                          </w:divBdr>
                        </w:div>
                        <w:div w:id="1523126203">
                          <w:marLeft w:val="0"/>
                          <w:marRight w:val="0"/>
                          <w:marTop w:val="0"/>
                          <w:marBottom w:val="0"/>
                          <w:divBdr>
                            <w:top w:val="dashed" w:sz="2" w:space="0" w:color="FFFFFF"/>
                            <w:left w:val="dashed" w:sz="2" w:space="0" w:color="FFFFFF"/>
                            <w:bottom w:val="dashed" w:sz="2" w:space="0" w:color="FFFFFF"/>
                            <w:right w:val="dashed" w:sz="2" w:space="0" w:color="FFFFFF"/>
                          </w:divBdr>
                          <w:divsChild>
                            <w:div w:id="1875922348">
                              <w:marLeft w:val="0"/>
                              <w:marRight w:val="0"/>
                              <w:marTop w:val="0"/>
                              <w:marBottom w:val="0"/>
                              <w:divBdr>
                                <w:top w:val="dashed" w:sz="2" w:space="0" w:color="FFFFFF"/>
                                <w:left w:val="dashed" w:sz="2" w:space="0" w:color="FFFFFF"/>
                                <w:bottom w:val="dashed" w:sz="2" w:space="0" w:color="FFFFFF"/>
                                <w:right w:val="dashed" w:sz="2" w:space="0" w:color="FFFFFF"/>
                              </w:divBdr>
                            </w:div>
                            <w:div w:id="1404136711">
                              <w:marLeft w:val="0"/>
                              <w:marRight w:val="0"/>
                              <w:marTop w:val="0"/>
                              <w:marBottom w:val="0"/>
                              <w:divBdr>
                                <w:top w:val="dashed" w:sz="2" w:space="0" w:color="FFFFFF"/>
                                <w:left w:val="dashed" w:sz="2" w:space="0" w:color="FFFFFF"/>
                                <w:bottom w:val="dashed" w:sz="2" w:space="0" w:color="FFFFFF"/>
                                <w:right w:val="dashed" w:sz="2" w:space="0" w:color="FFFFFF"/>
                              </w:divBdr>
                            </w:div>
                            <w:div w:id="1345353227">
                              <w:marLeft w:val="0"/>
                              <w:marRight w:val="0"/>
                              <w:marTop w:val="0"/>
                              <w:marBottom w:val="0"/>
                              <w:divBdr>
                                <w:top w:val="dashed" w:sz="2" w:space="0" w:color="FFFFFF"/>
                                <w:left w:val="dashed" w:sz="2" w:space="0" w:color="FFFFFF"/>
                                <w:bottom w:val="dashed" w:sz="2" w:space="0" w:color="FFFFFF"/>
                                <w:right w:val="dashed" w:sz="2" w:space="0" w:color="FFFFFF"/>
                              </w:divBdr>
                            </w:div>
                            <w:div w:id="868417557">
                              <w:marLeft w:val="0"/>
                              <w:marRight w:val="0"/>
                              <w:marTop w:val="0"/>
                              <w:marBottom w:val="0"/>
                              <w:divBdr>
                                <w:top w:val="dashed" w:sz="2" w:space="0" w:color="FFFFFF"/>
                                <w:left w:val="dashed" w:sz="2" w:space="0" w:color="FFFFFF"/>
                                <w:bottom w:val="dashed" w:sz="2" w:space="0" w:color="FFFFFF"/>
                                <w:right w:val="dashed" w:sz="2" w:space="0" w:color="FFFFFF"/>
                              </w:divBdr>
                            </w:div>
                            <w:div w:id="674190593">
                              <w:marLeft w:val="0"/>
                              <w:marRight w:val="0"/>
                              <w:marTop w:val="0"/>
                              <w:marBottom w:val="0"/>
                              <w:divBdr>
                                <w:top w:val="dashed" w:sz="2" w:space="0" w:color="FFFFFF"/>
                                <w:left w:val="dashed" w:sz="2" w:space="0" w:color="FFFFFF"/>
                                <w:bottom w:val="dashed" w:sz="2" w:space="0" w:color="FFFFFF"/>
                                <w:right w:val="dashed" w:sz="2" w:space="0" w:color="FFFFFF"/>
                              </w:divBdr>
                            </w:div>
                            <w:div w:id="387727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88448">
                          <w:marLeft w:val="0"/>
                          <w:marRight w:val="0"/>
                          <w:marTop w:val="0"/>
                          <w:marBottom w:val="0"/>
                          <w:divBdr>
                            <w:top w:val="dashed" w:sz="2" w:space="0" w:color="FFFFFF"/>
                            <w:left w:val="dashed" w:sz="2" w:space="0" w:color="FFFFFF"/>
                            <w:bottom w:val="dashed" w:sz="2" w:space="0" w:color="FFFFFF"/>
                            <w:right w:val="dashed" w:sz="2" w:space="0" w:color="FFFFFF"/>
                          </w:divBdr>
                        </w:div>
                        <w:div w:id="1570117518">
                          <w:marLeft w:val="0"/>
                          <w:marRight w:val="0"/>
                          <w:marTop w:val="0"/>
                          <w:marBottom w:val="0"/>
                          <w:divBdr>
                            <w:top w:val="dashed" w:sz="2" w:space="0" w:color="FFFFFF"/>
                            <w:left w:val="dashed" w:sz="2" w:space="0" w:color="FFFFFF"/>
                            <w:bottom w:val="dashed" w:sz="2" w:space="0" w:color="FFFFFF"/>
                            <w:right w:val="dashed" w:sz="2" w:space="0" w:color="FFFFFF"/>
                          </w:divBdr>
                          <w:divsChild>
                            <w:div w:id="360017450">
                              <w:marLeft w:val="0"/>
                              <w:marRight w:val="0"/>
                              <w:marTop w:val="0"/>
                              <w:marBottom w:val="0"/>
                              <w:divBdr>
                                <w:top w:val="dashed" w:sz="2" w:space="0" w:color="FFFFFF"/>
                                <w:left w:val="dashed" w:sz="2" w:space="0" w:color="FFFFFF"/>
                                <w:bottom w:val="dashed" w:sz="2" w:space="0" w:color="FFFFFF"/>
                                <w:right w:val="dashed" w:sz="2" w:space="0" w:color="FFFFFF"/>
                              </w:divBdr>
                            </w:div>
                            <w:div w:id="1577940537">
                              <w:marLeft w:val="0"/>
                              <w:marRight w:val="0"/>
                              <w:marTop w:val="0"/>
                              <w:marBottom w:val="0"/>
                              <w:divBdr>
                                <w:top w:val="dashed" w:sz="2" w:space="0" w:color="FFFFFF"/>
                                <w:left w:val="dashed" w:sz="2" w:space="0" w:color="FFFFFF"/>
                                <w:bottom w:val="dashed" w:sz="2" w:space="0" w:color="FFFFFF"/>
                                <w:right w:val="dashed" w:sz="2" w:space="0" w:color="FFFFFF"/>
                              </w:divBdr>
                            </w:div>
                            <w:div w:id="979264395">
                              <w:marLeft w:val="0"/>
                              <w:marRight w:val="0"/>
                              <w:marTop w:val="0"/>
                              <w:marBottom w:val="0"/>
                              <w:divBdr>
                                <w:top w:val="dashed" w:sz="2" w:space="0" w:color="FFFFFF"/>
                                <w:left w:val="dashed" w:sz="2" w:space="0" w:color="FFFFFF"/>
                                <w:bottom w:val="dashed" w:sz="2" w:space="0" w:color="FFFFFF"/>
                                <w:right w:val="dashed" w:sz="2" w:space="0" w:color="FFFFFF"/>
                              </w:divBdr>
                              <w:divsChild>
                                <w:div w:id="34045870">
                                  <w:marLeft w:val="0"/>
                                  <w:marRight w:val="0"/>
                                  <w:marTop w:val="0"/>
                                  <w:marBottom w:val="0"/>
                                  <w:divBdr>
                                    <w:top w:val="dashed" w:sz="2" w:space="0" w:color="FFFFFF"/>
                                    <w:left w:val="dashed" w:sz="2" w:space="0" w:color="FFFFFF"/>
                                    <w:bottom w:val="dashed" w:sz="2" w:space="0" w:color="FFFFFF"/>
                                    <w:right w:val="dashed" w:sz="2" w:space="0" w:color="FFFFFF"/>
                                  </w:divBdr>
                                </w:div>
                                <w:div w:id="1685521131">
                                  <w:marLeft w:val="0"/>
                                  <w:marRight w:val="0"/>
                                  <w:marTop w:val="0"/>
                                  <w:marBottom w:val="0"/>
                                  <w:divBdr>
                                    <w:top w:val="dashed" w:sz="2" w:space="0" w:color="FFFFFF"/>
                                    <w:left w:val="dashed" w:sz="2" w:space="0" w:color="FFFFFF"/>
                                    <w:bottom w:val="dashed" w:sz="2" w:space="0" w:color="FFFFFF"/>
                                    <w:right w:val="dashed" w:sz="2" w:space="0" w:color="FFFFFF"/>
                                  </w:divBdr>
                                </w:div>
                                <w:div w:id="219294951">
                                  <w:marLeft w:val="0"/>
                                  <w:marRight w:val="0"/>
                                  <w:marTop w:val="0"/>
                                  <w:marBottom w:val="0"/>
                                  <w:divBdr>
                                    <w:top w:val="dashed" w:sz="2" w:space="0" w:color="FFFFFF"/>
                                    <w:left w:val="dashed" w:sz="2" w:space="0" w:color="FFFFFF"/>
                                    <w:bottom w:val="dashed" w:sz="2" w:space="0" w:color="FFFFFF"/>
                                    <w:right w:val="dashed" w:sz="2" w:space="0" w:color="FFFFFF"/>
                                  </w:divBdr>
                                </w:div>
                                <w:div w:id="727074429">
                                  <w:marLeft w:val="0"/>
                                  <w:marRight w:val="0"/>
                                  <w:marTop w:val="0"/>
                                  <w:marBottom w:val="0"/>
                                  <w:divBdr>
                                    <w:top w:val="dashed" w:sz="2" w:space="0" w:color="FFFFFF"/>
                                    <w:left w:val="dashed" w:sz="2" w:space="0" w:color="FFFFFF"/>
                                    <w:bottom w:val="dashed" w:sz="2" w:space="0" w:color="FFFFFF"/>
                                    <w:right w:val="dashed" w:sz="2" w:space="0" w:color="FFFFFF"/>
                                  </w:divBdr>
                                </w:div>
                                <w:div w:id="1441098678">
                                  <w:marLeft w:val="0"/>
                                  <w:marRight w:val="0"/>
                                  <w:marTop w:val="0"/>
                                  <w:marBottom w:val="0"/>
                                  <w:divBdr>
                                    <w:top w:val="dashed" w:sz="2" w:space="0" w:color="FFFFFF"/>
                                    <w:left w:val="dashed" w:sz="2" w:space="0" w:color="FFFFFF"/>
                                    <w:bottom w:val="dashed" w:sz="2" w:space="0" w:color="FFFFFF"/>
                                    <w:right w:val="dashed" w:sz="2" w:space="0" w:color="FFFFFF"/>
                                  </w:divBdr>
                                </w:div>
                                <w:div w:id="1599218732">
                                  <w:marLeft w:val="0"/>
                                  <w:marRight w:val="0"/>
                                  <w:marTop w:val="0"/>
                                  <w:marBottom w:val="0"/>
                                  <w:divBdr>
                                    <w:top w:val="dashed" w:sz="2" w:space="0" w:color="FFFFFF"/>
                                    <w:left w:val="dashed" w:sz="2" w:space="0" w:color="FFFFFF"/>
                                    <w:bottom w:val="dashed" w:sz="2" w:space="0" w:color="FFFFFF"/>
                                    <w:right w:val="dashed" w:sz="2" w:space="0" w:color="FFFFFF"/>
                                  </w:divBdr>
                                </w:div>
                                <w:div w:id="764569776">
                                  <w:marLeft w:val="0"/>
                                  <w:marRight w:val="0"/>
                                  <w:marTop w:val="0"/>
                                  <w:marBottom w:val="0"/>
                                  <w:divBdr>
                                    <w:top w:val="dashed" w:sz="2" w:space="0" w:color="FFFFFF"/>
                                    <w:left w:val="dashed" w:sz="2" w:space="0" w:color="FFFFFF"/>
                                    <w:bottom w:val="dashed" w:sz="2" w:space="0" w:color="FFFFFF"/>
                                    <w:right w:val="dashed" w:sz="2" w:space="0" w:color="FFFFFF"/>
                                  </w:divBdr>
                                </w:div>
                                <w:div w:id="1039937204">
                                  <w:marLeft w:val="0"/>
                                  <w:marRight w:val="0"/>
                                  <w:marTop w:val="0"/>
                                  <w:marBottom w:val="0"/>
                                  <w:divBdr>
                                    <w:top w:val="dashed" w:sz="2" w:space="0" w:color="FFFFFF"/>
                                    <w:left w:val="dashed" w:sz="2" w:space="0" w:color="FFFFFF"/>
                                    <w:bottom w:val="dashed" w:sz="2" w:space="0" w:color="FFFFFF"/>
                                    <w:right w:val="dashed" w:sz="2" w:space="0" w:color="FFFFFF"/>
                                  </w:divBdr>
                                </w:div>
                                <w:div w:id="1235045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952095">
                              <w:marLeft w:val="0"/>
                              <w:marRight w:val="0"/>
                              <w:marTop w:val="0"/>
                              <w:marBottom w:val="0"/>
                              <w:divBdr>
                                <w:top w:val="dashed" w:sz="2" w:space="0" w:color="FFFFFF"/>
                                <w:left w:val="dashed" w:sz="2" w:space="0" w:color="FFFFFF"/>
                                <w:bottom w:val="dashed" w:sz="2" w:space="0" w:color="FFFFFF"/>
                                <w:right w:val="dashed" w:sz="2" w:space="0" w:color="FFFFFF"/>
                              </w:divBdr>
                            </w:div>
                            <w:div w:id="1237280348">
                              <w:marLeft w:val="0"/>
                              <w:marRight w:val="0"/>
                              <w:marTop w:val="0"/>
                              <w:marBottom w:val="0"/>
                              <w:divBdr>
                                <w:top w:val="dashed" w:sz="2" w:space="0" w:color="FFFFFF"/>
                                <w:left w:val="dashed" w:sz="2" w:space="0" w:color="FFFFFF"/>
                                <w:bottom w:val="dashed" w:sz="2" w:space="0" w:color="FFFFFF"/>
                                <w:right w:val="dashed" w:sz="2" w:space="0" w:color="FFFFFF"/>
                              </w:divBdr>
                            </w:div>
                            <w:div w:id="2041514917">
                              <w:marLeft w:val="0"/>
                              <w:marRight w:val="0"/>
                              <w:marTop w:val="0"/>
                              <w:marBottom w:val="0"/>
                              <w:divBdr>
                                <w:top w:val="dashed" w:sz="2" w:space="0" w:color="FFFFFF"/>
                                <w:left w:val="dashed" w:sz="2" w:space="0" w:color="FFFFFF"/>
                                <w:bottom w:val="dashed" w:sz="2" w:space="0" w:color="FFFFFF"/>
                                <w:right w:val="dashed" w:sz="2" w:space="0" w:color="FFFFFF"/>
                              </w:divBdr>
                            </w:div>
                            <w:div w:id="978145978">
                              <w:marLeft w:val="0"/>
                              <w:marRight w:val="0"/>
                              <w:marTop w:val="0"/>
                              <w:marBottom w:val="0"/>
                              <w:divBdr>
                                <w:top w:val="dashed" w:sz="2" w:space="0" w:color="FFFFFF"/>
                                <w:left w:val="dashed" w:sz="2" w:space="0" w:color="FFFFFF"/>
                                <w:bottom w:val="dashed" w:sz="2" w:space="0" w:color="FFFFFF"/>
                                <w:right w:val="dashed" w:sz="2" w:space="0" w:color="FFFFFF"/>
                              </w:divBdr>
                            </w:div>
                            <w:div w:id="982395792">
                              <w:marLeft w:val="0"/>
                              <w:marRight w:val="0"/>
                              <w:marTop w:val="0"/>
                              <w:marBottom w:val="0"/>
                              <w:divBdr>
                                <w:top w:val="dashed" w:sz="2" w:space="0" w:color="FFFFFF"/>
                                <w:left w:val="dashed" w:sz="2" w:space="0" w:color="FFFFFF"/>
                                <w:bottom w:val="dashed" w:sz="2" w:space="0" w:color="FFFFFF"/>
                                <w:right w:val="dashed" w:sz="2" w:space="0" w:color="FFFFFF"/>
                              </w:divBdr>
                            </w:div>
                            <w:div w:id="1495947596">
                              <w:marLeft w:val="0"/>
                              <w:marRight w:val="0"/>
                              <w:marTop w:val="0"/>
                              <w:marBottom w:val="0"/>
                              <w:divBdr>
                                <w:top w:val="dashed" w:sz="2" w:space="0" w:color="FFFFFF"/>
                                <w:left w:val="dashed" w:sz="2" w:space="0" w:color="FFFFFF"/>
                                <w:bottom w:val="dashed" w:sz="2" w:space="0" w:color="FFFFFF"/>
                                <w:right w:val="dashed" w:sz="2" w:space="0" w:color="FFFFFF"/>
                              </w:divBdr>
                            </w:div>
                            <w:div w:id="1330596317">
                              <w:marLeft w:val="0"/>
                              <w:marRight w:val="0"/>
                              <w:marTop w:val="0"/>
                              <w:marBottom w:val="0"/>
                              <w:divBdr>
                                <w:top w:val="dashed" w:sz="2" w:space="0" w:color="FFFFFF"/>
                                <w:left w:val="dashed" w:sz="2" w:space="0" w:color="FFFFFF"/>
                                <w:bottom w:val="dashed" w:sz="2" w:space="0" w:color="FFFFFF"/>
                                <w:right w:val="dashed" w:sz="2" w:space="0" w:color="FFFFFF"/>
                              </w:divBdr>
                            </w:div>
                            <w:div w:id="1336541791">
                              <w:marLeft w:val="0"/>
                              <w:marRight w:val="0"/>
                              <w:marTop w:val="0"/>
                              <w:marBottom w:val="0"/>
                              <w:divBdr>
                                <w:top w:val="dashed" w:sz="2" w:space="0" w:color="FFFFFF"/>
                                <w:left w:val="dashed" w:sz="2" w:space="0" w:color="FFFFFF"/>
                                <w:bottom w:val="dashed" w:sz="2" w:space="0" w:color="FFFFFF"/>
                                <w:right w:val="dashed" w:sz="2" w:space="0" w:color="FFFFFF"/>
                              </w:divBdr>
                            </w:div>
                            <w:div w:id="270746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957918">
                          <w:marLeft w:val="0"/>
                          <w:marRight w:val="0"/>
                          <w:marTop w:val="0"/>
                          <w:marBottom w:val="0"/>
                          <w:divBdr>
                            <w:top w:val="dashed" w:sz="2" w:space="0" w:color="FFFFFF"/>
                            <w:left w:val="dashed" w:sz="2" w:space="0" w:color="FFFFFF"/>
                            <w:bottom w:val="dashed" w:sz="2" w:space="0" w:color="FFFFFF"/>
                            <w:right w:val="dashed" w:sz="2" w:space="0" w:color="FFFFFF"/>
                          </w:divBdr>
                        </w:div>
                        <w:div w:id="1954629031">
                          <w:marLeft w:val="0"/>
                          <w:marRight w:val="0"/>
                          <w:marTop w:val="0"/>
                          <w:marBottom w:val="0"/>
                          <w:divBdr>
                            <w:top w:val="dashed" w:sz="2" w:space="0" w:color="FFFFFF"/>
                            <w:left w:val="dashed" w:sz="2" w:space="0" w:color="FFFFFF"/>
                            <w:bottom w:val="dashed" w:sz="2" w:space="0" w:color="FFFFFF"/>
                            <w:right w:val="dashed" w:sz="2" w:space="0" w:color="FFFFFF"/>
                          </w:divBdr>
                          <w:divsChild>
                            <w:div w:id="204106551">
                              <w:marLeft w:val="0"/>
                              <w:marRight w:val="0"/>
                              <w:marTop w:val="0"/>
                              <w:marBottom w:val="0"/>
                              <w:divBdr>
                                <w:top w:val="dashed" w:sz="2" w:space="0" w:color="FFFFFF"/>
                                <w:left w:val="dashed" w:sz="2" w:space="0" w:color="FFFFFF"/>
                                <w:bottom w:val="dashed" w:sz="2" w:space="0" w:color="FFFFFF"/>
                                <w:right w:val="dashed" w:sz="2" w:space="0" w:color="FFFFFF"/>
                              </w:divBdr>
                            </w:div>
                            <w:div w:id="1433161339">
                              <w:marLeft w:val="0"/>
                              <w:marRight w:val="0"/>
                              <w:marTop w:val="0"/>
                              <w:marBottom w:val="0"/>
                              <w:divBdr>
                                <w:top w:val="dashed" w:sz="2" w:space="0" w:color="FFFFFF"/>
                                <w:left w:val="dashed" w:sz="2" w:space="0" w:color="FFFFFF"/>
                                <w:bottom w:val="dashed" w:sz="2" w:space="0" w:color="FFFFFF"/>
                                <w:right w:val="dashed" w:sz="2" w:space="0" w:color="FFFFFF"/>
                              </w:divBdr>
                            </w:div>
                            <w:div w:id="1937905414">
                              <w:marLeft w:val="0"/>
                              <w:marRight w:val="0"/>
                              <w:marTop w:val="0"/>
                              <w:marBottom w:val="0"/>
                              <w:divBdr>
                                <w:top w:val="dashed" w:sz="2" w:space="0" w:color="FFFFFF"/>
                                <w:left w:val="dashed" w:sz="2" w:space="0" w:color="FFFFFF"/>
                                <w:bottom w:val="dashed" w:sz="2" w:space="0" w:color="FFFFFF"/>
                                <w:right w:val="dashed" w:sz="2" w:space="0" w:color="FFFFFF"/>
                              </w:divBdr>
                            </w:div>
                            <w:div w:id="1323050348">
                              <w:marLeft w:val="0"/>
                              <w:marRight w:val="0"/>
                              <w:marTop w:val="0"/>
                              <w:marBottom w:val="0"/>
                              <w:divBdr>
                                <w:top w:val="dashed" w:sz="2" w:space="0" w:color="FFFFFF"/>
                                <w:left w:val="dashed" w:sz="2" w:space="0" w:color="FFFFFF"/>
                                <w:bottom w:val="dashed" w:sz="2" w:space="0" w:color="FFFFFF"/>
                                <w:right w:val="dashed" w:sz="2" w:space="0" w:color="FFFFFF"/>
                              </w:divBdr>
                            </w:div>
                            <w:div w:id="1139498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4538144">
                          <w:marLeft w:val="0"/>
                          <w:marRight w:val="0"/>
                          <w:marTop w:val="0"/>
                          <w:marBottom w:val="0"/>
                          <w:divBdr>
                            <w:top w:val="dashed" w:sz="2" w:space="0" w:color="FFFFFF"/>
                            <w:left w:val="dashed" w:sz="2" w:space="0" w:color="FFFFFF"/>
                            <w:bottom w:val="dashed" w:sz="2" w:space="0" w:color="FFFFFF"/>
                            <w:right w:val="dashed" w:sz="2" w:space="0" w:color="FFFFFF"/>
                          </w:divBdr>
                        </w:div>
                        <w:div w:id="711685719">
                          <w:marLeft w:val="0"/>
                          <w:marRight w:val="0"/>
                          <w:marTop w:val="0"/>
                          <w:marBottom w:val="0"/>
                          <w:divBdr>
                            <w:top w:val="dashed" w:sz="2" w:space="0" w:color="FFFFFF"/>
                            <w:left w:val="dashed" w:sz="2" w:space="0" w:color="FFFFFF"/>
                            <w:bottom w:val="dashed" w:sz="2" w:space="0" w:color="FFFFFF"/>
                            <w:right w:val="dashed" w:sz="2" w:space="0" w:color="FFFFFF"/>
                          </w:divBdr>
                          <w:divsChild>
                            <w:div w:id="55593630">
                              <w:marLeft w:val="0"/>
                              <w:marRight w:val="0"/>
                              <w:marTop w:val="0"/>
                              <w:marBottom w:val="0"/>
                              <w:divBdr>
                                <w:top w:val="dashed" w:sz="2" w:space="0" w:color="FFFFFF"/>
                                <w:left w:val="dashed" w:sz="2" w:space="0" w:color="FFFFFF"/>
                                <w:bottom w:val="dashed" w:sz="2" w:space="0" w:color="FFFFFF"/>
                                <w:right w:val="dashed" w:sz="2" w:space="0" w:color="FFFFFF"/>
                              </w:divBdr>
                            </w:div>
                            <w:div w:id="923226163">
                              <w:marLeft w:val="0"/>
                              <w:marRight w:val="0"/>
                              <w:marTop w:val="0"/>
                              <w:marBottom w:val="0"/>
                              <w:divBdr>
                                <w:top w:val="dashed" w:sz="2" w:space="0" w:color="FFFFFF"/>
                                <w:left w:val="dashed" w:sz="2" w:space="0" w:color="FFFFFF"/>
                                <w:bottom w:val="dashed" w:sz="2" w:space="0" w:color="FFFFFF"/>
                                <w:right w:val="dashed" w:sz="2" w:space="0" w:color="FFFFFF"/>
                              </w:divBdr>
                            </w:div>
                            <w:div w:id="1300303302">
                              <w:marLeft w:val="0"/>
                              <w:marRight w:val="0"/>
                              <w:marTop w:val="0"/>
                              <w:marBottom w:val="0"/>
                              <w:divBdr>
                                <w:top w:val="dashed" w:sz="2" w:space="0" w:color="FFFFFF"/>
                                <w:left w:val="dashed" w:sz="2" w:space="0" w:color="FFFFFF"/>
                                <w:bottom w:val="dashed" w:sz="2" w:space="0" w:color="FFFFFF"/>
                                <w:right w:val="dashed" w:sz="2" w:space="0" w:color="FFFFFF"/>
                              </w:divBdr>
                            </w:div>
                            <w:div w:id="1717927050">
                              <w:marLeft w:val="0"/>
                              <w:marRight w:val="0"/>
                              <w:marTop w:val="0"/>
                              <w:marBottom w:val="0"/>
                              <w:divBdr>
                                <w:top w:val="dashed" w:sz="2" w:space="0" w:color="FFFFFF"/>
                                <w:left w:val="dashed" w:sz="2" w:space="0" w:color="FFFFFF"/>
                                <w:bottom w:val="dashed" w:sz="2" w:space="0" w:color="FFFFFF"/>
                                <w:right w:val="dashed" w:sz="2" w:space="0" w:color="FFFFFF"/>
                              </w:divBdr>
                            </w:div>
                            <w:div w:id="1629706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392700">
                          <w:marLeft w:val="0"/>
                          <w:marRight w:val="0"/>
                          <w:marTop w:val="0"/>
                          <w:marBottom w:val="0"/>
                          <w:divBdr>
                            <w:top w:val="dashed" w:sz="2" w:space="0" w:color="FFFFFF"/>
                            <w:left w:val="dashed" w:sz="2" w:space="0" w:color="FFFFFF"/>
                            <w:bottom w:val="dashed" w:sz="2" w:space="0" w:color="FFFFFF"/>
                            <w:right w:val="dashed" w:sz="2" w:space="0" w:color="FFFFFF"/>
                          </w:divBdr>
                        </w:div>
                        <w:div w:id="894051790">
                          <w:marLeft w:val="0"/>
                          <w:marRight w:val="0"/>
                          <w:marTop w:val="0"/>
                          <w:marBottom w:val="0"/>
                          <w:divBdr>
                            <w:top w:val="dashed" w:sz="2" w:space="0" w:color="FFFFFF"/>
                            <w:left w:val="dashed" w:sz="2" w:space="0" w:color="FFFFFF"/>
                            <w:bottom w:val="dashed" w:sz="2" w:space="0" w:color="FFFFFF"/>
                            <w:right w:val="dashed" w:sz="2" w:space="0" w:color="FFFFFF"/>
                          </w:divBdr>
                          <w:divsChild>
                            <w:div w:id="1186484811">
                              <w:marLeft w:val="0"/>
                              <w:marRight w:val="0"/>
                              <w:marTop w:val="0"/>
                              <w:marBottom w:val="0"/>
                              <w:divBdr>
                                <w:top w:val="dashed" w:sz="2" w:space="0" w:color="FFFFFF"/>
                                <w:left w:val="dashed" w:sz="2" w:space="0" w:color="FFFFFF"/>
                                <w:bottom w:val="dashed" w:sz="2" w:space="0" w:color="FFFFFF"/>
                                <w:right w:val="dashed" w:sz="2" w:space="0" w:color="FFFFFF"/>
                              </w:divBdr>
                            </w:div>
                            <w:div w:id="714814775">
                              <w:marLeft w:val="0"/>
                              <w:marRight w:val="0"/>
                              <w:marTop w:val="0"/>
                              <w:marBottom w:val="0"/>
                              <w:divBdr>
                                <w:top w:val="dashed" w:sz="2" w:space="0" w:color="FFFFFF"/>
                                <w:left w:val="dashed" w:sz="2" w:space="0" w:color="FFFFFF"/>
                                <w:bottom w:val="dashed" w:sz="2" w:space="0" w:color="FFFFFF"/>
                                <w:right w:val="dashed" w:sz="2" w:space="0" w:color="FFFFFF"/>
                              </w:divBdr>
                            </w:div>
                            <w:div w:id="84496353">
                              <w:marLeft w:val="0"/>
                              <w:marRight w:val="0"/>
                              <w:marTop w:val="0"/>
                              <w:marBottom w:val="0"/>
                              <w:divBdr>
                                <w:top w:val="dashed" w:sz="2" w:space="0" w:color="FFFFFF"/>
                                <w:left w:val="dashed" w:sz="2" w:space="0" w:color="FFFFFF"/>
                                <w:bottom w:val="dashed" w:sz="2" w:space="0" w:color="FFFFFF"/>
                                <w:right w:val="dashed" w:sz="2" w:space="0" w:color="FFFFFF"/>
                              </w:divBdr>
                            </w:div>
                            <w:div w:id="410930685">
                              <w:marLeft w:val="0"/>
                              <w:marRight w:val="0"/>
                              <w:marTop w:val="0"/>
                              <w:marBottom w:val="0"/>
                              <w:divBdr>
                                <w:top w:val="dashed" w:sz="2" w:space="0" w:color="FFFFFF"/>
                                <w:left w:val="dashed" w:sz="2" w:space="0" w:color="FFFFFF"/>
                                <w:bottom w:val="dashed" w:sz="2" w:space="0" w:color="FFFFFF"/>
                                <w:right w:val="dashed" w:sz="2" w:space="0" w:color="FFFFFF"/>
                              </w:divBdr>
                            </w:div>
                            <w:div w:id="152525826">
                              <w:marLeft w:val="0"/>
                              <w:marRight w:val="0"/>
                              <w:marTop w:val="0"/>
                              <w:marBottom w:val="0"/>
                              <w:divBdr>
                                <w:top w:val="dashed" w:sz="2" w:space="0" w:color="FFFFFF"/>
                                <w:left w:val="dashed" w:sz="2" w:space="0" w:color="FFFFFF"/>
                                <w:bottom w:val="dashed" w:sz="2" w:space="0" w:color="FFFFFF"/>
                                <w:right w:val="dashed" w:sz="2" w:space="0" w:color="FFFFFF"/>
                              </w:divBdr>
                            </w:div>
                            <w:div w:id="1178883289">
                              <w:marLeft w:val="0"/>
                              <w:marRight w:val="0"/>
                              <w:marTop w:val="0"/>
                              <w:marBottom w:val="0"/>
                              <w:divBdr>
                                <w:top w:val="dashed" w:sz="2" w:space="0" w:color="FFFFFF"/>
                                <w:left w:val="dashed" w:sz="2" w:space="0" w:color="FFFFFF"/>
                                <w:bottom w:val="dashed" w:sz="2" w:space="0" w:color="FFFFFF"/>
                                <w:right w:val="dashed" w:sz="2" w:space="0" w:color="FFFFFF"/>
                              </w:divBdr>
                              <w:divsChild>
                                <w:div w:id="1692025951">
                                  <w:marLeft w:val="0"/>
                                  <w:marRight w:val="0"/>
                                  <w:marTop w:val="0"/>
                                  <w:marBottom w:val="0"/>
                                  <w:divBdr>
                                    <w:top w:val="dashed" w:sz="2" w:space="0" w:color="FFFFFF"/>
                                    <w:left w:val="dashed" w:sz="2" w:space="0" w:color="FFFFFF"/>
                                    <w:bottom w:val="dashed" w:sz="2" w:space="0" w:color="FFFFFF"/>
                                    <w:right w:val="dashed" w:sz="2" w:space="0" w:color="FFFFFF"/>
                                  </w:divBdr>
                                </w:div>
                                <w:div w:id="44106795">
                                  <w:marLeft w:val="0"/>
                                  <w:marRight w:val="0"/>
                                  <w:marTop w:val="0"/>
                                  <w:marBottom w:val="0"/>
                                  <w:divBdr>
                                    <w:top w:val="dashed" w:sz="2" w:space="0" w:color="FFFFFF"/>
                                    <w:left w:val="dashed" w:sz="2" w:space="0" w:color="FFFFFF"/>
                                    <w:bottom w:val="dashed" w:sz="2" w:space="0" w:color="FFFFFF"/>
                                    <w:right w:val="dashed" w:sz="2" w:space="0" w:color="FFFFFF"/>
                                  </w:divBdr>
                                </w:div>
                                <w:div w:id="1792549271">
                                  <w:marLeft w:val="0"/>
                                  <w:marRight w:val="0"/>
                                  <w:marTop w:val="0"/>
                                  <w:marBottom w:val="0"/>
                                  <w:divBdr>
                                    <w:top w:val="dashed" w:sz="2" w:space="0" w:color="FFFFFF"/>
                                    <w:left w:val="dashed" w:sz="2" w:space="0" w:color="FFFFFF"/>
                                    <w:bottom w:val="dashed" w:sz="2" w:space="0" w:color="FFFFFF"/>
                                    <w:right w:val="dashed" w:sz="2" w:space="0" w:color="FFFFFF"/>
                                  </w:divBdr>
                                </w:div>
                                <w:div w:id="778837756">
                                  <w:marLeft w:val="0"/>
                                  <w:marRight w:val="0"/>
                                  <w:marTop w:val="0"/>
                                  <w:marBottom w:val="0"/>
                                  <w:divBdr>
                                    <w:top w:val="dashed" w:sz="2" w:space="0" w:color="FFFFFF"/>
                                    <w:left w:val="dashed" w:sz="2" w:space="0" w:color="FFFFFF"/>
                                    <w:bottom w:val="dashed" w:sz="2" w:space="0" w:color="FFFFFF"/>
                                    <w:right w:val="dashed" w:sz="2" w:space="0" w:color="FFFFFF"/>
                                  </w:divBdr>
                                </w:div>
                                <w:div w:id="1024135081">
                                  <w:marLeft w:val="0"/>
                                  <w:marRight w:val="0"/>
                                  <w:marTop w:val="0"/>
                                  <w:marBottom w:val="0"/>
                                  <w:divBdr>
                                    <w:top w:val="dashed" w:sz="2" w:space="0" w:color="FFFFFF"/>
                                    <w:left w:val="dashed" w:sz="2" w:space="0" w:color="FFFFFF"/>
                                    <w:bottom w:val="dashed" w:sz="2" w:space="0" w:color="FFFFFF"/>
                                    <w:right w:val="dashed" w:sz="2" w:space="0" w:color="FFFFFF"/>
                                  </w:divBdr>
                                </w:div>
                                <w:div w:id="1471090434">
                                  <w:marLeft w:val="0"/>
                                  <w:marRight w:val="0"/>
                                  <w:marTop w:val="0"/>
                                  <w:marBottom w:val="0"/>
                                  <w:divBdr>
                                    <w:top w:val="dashed" w:sz="2" w:space="0" w:color="FFFFFF"/>
                                    <w:left w:val="dashed" w:sz="2" w:space="0" w:color="FFFFFF"/>
                                    <w:bottom w:val="dashed" w:sz="2" w:space="0" w:color="FFFFFF"/>
                                    <w:right w:val="dashed" w:sz="2" w:space="0" w:color="FFFFFF"/>
                                  </w:divBdr>
                                </w:div>
                                <w:div w:id="1499270181">
                                  <w:marLeft w:val="0"/>
                                  <w:marRight w:val="0"/>
                                  <w:marTop w:val="0"/>
                                  <w:marBottom w:val="0"/>
                                  <w:divBdr>
                                    <w:top w:val="dashed" w:sz="2" w:space="0" w:color="FFFFFF"/>
                                    <w:left w:val="dashed" w:sz="2" w:space="0" w:color="FFFFFF"/>
                                    <w:bottom w:val="dashed" w:sz="2" w:space="0" w:color="FFFFFF"/>
                                    <w:right w:val="dashed" w:sz="2" w:space="0" w:color="FFFFFF"/>
                                  </w:divBdr>
                                </w:div>
                                <w:div w:id="1983147317">
                                  <w:marLeft w:val="0"/>
                                  <w:marRight w:val="0"/>
                                  <w:marTop w:val="0"/>
                                  <w:marBottom w:val="0"/>
                                  <w:divBdr>
                                    <w:top w:val="dashed" w:sz="2" w:space="0" w:color="FFFFFF"/>
                                    <w:left w:val="dashed" w:sz="2" w:space="0" w:color="FFFFFF"/>
                                    <w:bottom w:val="dashed" w:sz="2" w:space="0" w:color="FFFFFF"/>
                                    <w:right w:val="dashed" w:sz="2" w:space="0" w:color="FFFFFF"/>
                                  </w:divBdr>
                                </w:div>
                                <w:div w:id="1100485738">
                                  <w:marLeft w:val="0"/>
                                  <w:marRight w:val="0"/>
                                  <w:marTop w:val="0"/>
                                  <w:marBottom w:val="0"/>
                                  <w:divBdr>
                                    <w:top w:val="dashed" w:sz="2" w:space="0" w:color="FFFFFF"/>
                                    <w:left w:val="dashed" w:sz="2" w:space="0" w:color="FFFFFF"/>
                                    <w:bottom w:val="dashed" w:sz="2" w:space="0" w:color="FFFFFF"/>
                                    <w:right w:val="dashed" w:sz="2" w:space="0" w:color="FFFFFF"/>
                                  </w:divBdr>
                                </w:div>
                                <w:div w:id="780566250">
                                  <w:marLeft w:val="0"/>
                                  <w:marRight w:val="0"/>
                                  <w:marTop w:val="0"/>
                                  <w:marBottom w:val="0"/>
                                  <w:divBdr>
                                    <w:top w:val="dashed" w:sz="2" w:space="0" w:color="FFFFFF"/>
                                    <w:left w:val="dashed" w:sz="2" w:space="0" w:color="FFFFFF"/>
                                    <w:bottom w:val="dashed" w:sz="2" w:space="0" w:color="FFFFFF"/>
                                    <w:right w:val="dashed" w:sz="2" w:space="0" w:color="FFFFFF"/>
                                  </w:divBdr>
                                </w:div>
                                <w:div w:id="332413730">
                                  <w:marLeft w:val="0"/>
                                  <w:marRight w:val="0"/>
                                  <w:marTop w:val="0"/>
                                  <w:marBottom w:val="0"/>
                                  <w:divBdr>
                                    <w:top w:val="dashed" w:sz="2" w:space="0" w:color="FFFFFF"/>
                                    <w:left w:val="dashed" w:sz="2" w:space="0" w:color="FFFFFF"/>
                                    <w:bottom w:val="dashed" w:sz="2" w:space="0" w:color="FFFFFF"/>
                                    <w:right w:val="dashed" w:sz="2" w:space="0" w:color="FFFFFF"/>
                                  </w:divBdr>
                                </w:div>
                                <w:div w:id="611976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12167393">
                      <w:marLeft w:val="0"/>
                      <w:marRight w:val="0"/>
                      <w:marTop w:val="0"/>
                      <w:marBottom w:val="0"/>
                      <w:divBdr>
                        <w:top w:val="dashed" w:sz="2" w:space="0" w:color="FFFFFF"/>
                        <w:left w:val="dashed" w:sz="2" w:space="0" w:color="FFFFFF"/>
                        <w:bottom w:val="dashed" w:sz="2" w:space="0" w:color="FFFFFF"/>
                        <w:right w:val="dashed" w:sz="2" w:space="0" w:color="FFFFFF"/>
                      </w:divBdr>
                    </w:div>
                    <w:div w:id="711610034">
                      <w:marLeft w:val="0"/>
                      <w:marRight w:val="0"/>
                      <w:marTop w:val="0"/>
                      <w:marBottom w:val="0"/>
                      <w:divBdr>
                        <w:top w:val="dashed" w:sz="2" w:space="0" w:color="FFFFFF"/>
                        <w:left w:val="dashed" w:sz="2" w:space="0" w:color="FFFFFF"/>
                        <w:bottom w:val="dashed" w:sz="2" w:space="0" w:color="FFFFFF"/>
                        <w:right w:val="dashed" w:sz="2" w:space="0" w:color="FFFFFF"/>
                      </w:divBdr>
                      <w:divsChild>
                        <w:div w:id="1386024390">
                          <w:marLeft w:val="0"/>
                          <w:marRight w:val="0"/>
                          <w:marTop w:val="0"/>
                          <w:marBottom w:val="0"/>
                          <w:divBdr>
                            <w:top w:val="dashed" w:sz="2" w:space="0" w:color="FFFFFF"/>
                            <w:left w:val="dashed" w:sz="2" w:space="0" w:color="FFFFFF"/>
                            <w:bottom w:val="dashed" w:sz="2" w:space="0" w:color="FFFFFF"/>
                            <w:right w:val="dashed" w:sz="2" w:space="0" w:color="FFFFFF"/>
                          </w:divBdr>
                        </w:div>
                        <w:div w:id="668363230">
                          <w:marLeft w:val="0"/>
                          <w:marRight w:val="0"/>
                          <w:marTop w:val="0"/>
                          <w:marBottom w:val="0"/>
                          <w:divBdr>
                            <w:top w:val="dashed" w:sz="2" w:space="0" w:color="FFFFFF"/>
                            <w:left w:val="dashed" w:sz="2" w:space="0" w:color="FFFFFF"/>
                            <w:bottom w:val="dashed" w:sz="2" w:space="0" w:color="FFFFFF"/>
                            <w:right w:val="dashed" w:sz="2" w:space="0" w:color="FFFFFF"/>
                          </w:divBdr>
                          <w:divsChild>
                            <w:div w:id="1647004646">
                              <w:marLeft w:val="0"/>
                              <w:marRight w:val="0"/>
                              <w:marTop w:val="0"/>
                              <w:marBottom w:val="0"/>
                              <w:divBdr>
                                <w:top w:val="dashed" w:sz="2" w:space="0" w:color="FFFFFF"/>
                                <w:left w:val="dashed" w:sz="2" w:space="0" w:color="FFFFFF"/>
                                <w:bottom w:val="dashed" w:sz="2" w:space="0" w:color="FFFFFF"/>
                                <w:right w:val="dashed" w:sz="2" w:space="0" w:color="FFFFFF"/>
                              </w:divBdr>
                            </w:div>
                            <w:div w:id="1600287821">
                              <w:marLeft w:val="0"/>
                              <w:marRight w:val="0"/>
                              <w:marTop w:val="0"/>
                              <w:marBottom w:val="0"/>
                              <w:divBdr>
                                <w:top w:val="dashed" w:sz="2" w:space="0" w:color="FFFFFF"/>
                                <w:left w:val="dashed" w:sz="2" w:space="0" w:color="FFFFFF"/>
                                <w:bottom w:val="dashed" w:sz="2" w:space="0" w:color="FFFFFF"/>
                                <w:right w:val="dashed" w:sz="2" w:space="0" w:color="FFFFFF"/>
                              </w:divBdr>
                            </w:div>
                            <w:div w:id="1558081885">
                              <w:marLeft w:val="0"/>
                              <w:marRight w:val="0"/>
                              <w:marTop w:val="0"/>
                              <w:marBottom w:val="0"/>
                              <w:divBdr>
                                <w:top w:val="dashed" w:sz="2" w:space="0" w:color="FFFFFF"/>
                                <w:left w:val="dashed" w:sz="2" w:space="0" w:color="FFFFFF"/>
                                <w:bottom w:val="dashed" w:sz="2" w:space="0" w:color="FFFFFF"/>
                                <w:right w:val="dashed" w:sz="2" w:space="0" w:color="FFFFFF"/>
                              </w:divBdr>
                              <w:divsChild>
                                <w:div w:id="1652128825">
                                  <w:marLeft w:val="0"/>
                                  <w:marRight w:val="0"/>
                                  <w:marTop w:val="0"/>
                                  <w:marBottom w:val="0"/>
                                  <w:divBdr>
                                    <w:top w:val="dashed" w:sz="2" w:space="0" w:color="FFFFFF"/>
                                    <w:left w:val="dashed" w:sz="2" w:space="0" w:color="FFFFFF"/>
                                    <w:bottom w:val="dashed" w:sz="2" w:space="0" w:color="FFFFFF"/>
                                    <w:right w:val="dashed" w:sz="2" w:space="0" w:color="FFFFFF"/>
                                  </w:divBdr>
                                </w:div>
                                <w:div w:id="966468942">
                                  <w:marLeft w:val="0"/>
                                  <w:marRight w:val="0"/>
                                  <w:marTop w:val="0"/>
                                  <w:marBottom w:val="0"/>
                                  <w:divBdr>
                                    <w:top w:val="dashed" w:sz="2" w:space="0" w:color="FFFFFF"/>
                                    <w:left w:val="dashed" w:sz="2" w:space="0" w:color="FFFFFF"/>
                                    <w:bottom w:val="dashed" w:sz="2" w:space="0" w:color="FFFFFF"/>
                                    <w:right w:val="dashed" w:sz="2" w:space="0" w:color="FFFFFF"/>
                                  </w:divBdr>
                                </w:div>
                                <w:div w:id="692345168">
                                  <w:marLeft w:val="0"/>
                                  <w:marRight w:val="0"/>
                                  <w:marTop w:val="0"/>
                                  <w:marBottom w:val="0"/>
                                  <w:divBdr>
                                    <w:top w:val="dashed" w:sz="2" w:space="0" w:color="FFFFFF"/>
                                    <w:left w:val="dashed" w:sz="2" w:space="0" w:color="FFFFFF"/>
                                    <w:bottom w:val="dashed" w:sz="2" w:space="0" w:color="FFFFFF"/>
                                    <w:right w:val="dashed" w:sz="2" w:space="0" w:color="FFFFFF"/>
                                  </w:divBdr>
                                </w:div>
                                <w:div w:id="107939527">
                                  <w:marLeft w:val="0"/>
                                  <w:marRight w:val="0"/>
                                  <w:marTop w:val="0"/>
                                  <w:marBottom w:val="0"/>
                                  <w:divBdr>
                                    <w:top w:val="dashed" w:sz="2" w:space="0" w:color="FFFFFF"/>
                                    <w:left w:val="dashed" w:sz="2" w:space="0" w:color="FFFFFF"/>
                                    <w:bottom w:val="dashed" w:sz="2" w:space="0" w:color="FFFFFF"/>
                                    <w:right w:val="dashed" w:sz="2" w:space="0" w:color="FFFFFF"/>
                                  </w:divBdr>
                                </w:div>
                                <w:div w:id="42607775">
                                  <w:marLeft w:val="0"/>
                                  <w:marRight w:val="0"/>
                                  <w:marTop w:val="0"/>
                                  <w:marBottom w:val="0"/>
                                  <w:divBdr>
                                    <w:top w:val="dashed" w:sz="2" w:space="0" w:color="FFFFFF"/>
                                    <w:left w:val="dashed" w:sz="2" w:space="0" w:color="FFFFFF"/>
                                    <w:bottom w:val="dashed" w:sz="2" w:space="0" w:color="FFFFFF"/>
                                    <w:right w:val="dashed" w:sz="2" w:space="0" w:color="FFFFFF"/>
                                  </w:divBdr>
                                </w:div>
                                <w:div w:id="2068332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4619522">
                          <w:marLeft w:val="0"/>
                          <w:marRight w:val="0"/>
                          <w:marTop w:val="0"/>
                          <w:marBottom w:val="0"/>
                          <w:divBdr>
                            <w:top w:val="dashed" w:sz="2" w:space="0" w:color="FFFFFF"/>
                            <w:left w:val="dashed" w:sz="2" w:space="0" w:color="FFFFFF"/>
                            <w:bottom w:val="dashed" w:sz="2" w:space="0" w:color="FFFFFF"/>
                            <w:right w:val="dashed" w:sz="2" w:space="0" w:color="FFFFFF"/>
                          </w:divBdr>
                        </w:div>
                        <w:div w:id="772625715">
                          <w:marLeft w:val="0"/>
                          <w:marRight w:val="0"/>
                          <w:marTop w:val="0"/>
                          <w:marBottom w:val="0"/>
                          <w:divBdr>
                            <w:top w:val="dashed" w:sz="2" w:space="0" w:color="FFFFFF"/>
                            <w:left w:val="dashed" w:sz="2" w:space="0" w:color="FFFFFF"/>
                            <w:bottom w:val="dashed" w:sz="2" w:space="0" w:color="FFFFFF"/>
                            <w:right w:val="dashed" w:sz="2" w:space="0" w:color="FFFFFF"/>
                          </w:divBdr>
                          <w:divsChild>
                            <w:div w:id="399518037">
                              <w:marLeft w:val="0"/>
                              <w:marRight w:val="0"/>
                              <w:marTop w:val="0"/>
                              <w:marBottom w:val="0"/>
                              <w:divBdr>
                                <w:top w:val="dashed" w:sz="2" w:space="0" w:color="FFFFFF"/>
                                <w:left w:val="dashed" w:sz="2" w:space="0" w:color="FFFFFF"/>
                                <w:bottom w:val="dashed" w:sz="2" w:space="0" w:color="FFFFFF"/>
                                <w:right w:val="dashed" w:sz="2" w:space="0" w:color="FFFFFF"/>
                              </w:divBdr>
                            </w:div>
                            <w:div w:id="1109469949">
                              <w:marLeft w:val="0"/>
                              <w:marRight w:val="0"/>
                              <w:marTop w:val="0"/>
                              <w:marBottom w:val="0"/>
                              <w:divBdr>
                                <w:top w:val="dashed" w:sz="2" w:space="0" w:color="FFFFFF"/>
                                <w:left w:val="dashed" w:sz="2" w:space="0" w:color="FFFFFF"/>
                                <w:bottom w:val="dashed" w:sz="2" w:space="0" w:color="FFFFFF"/>
                                <w:right w:val="dashed" w:sz="2" w:space="0" w:color="FFFFFF"/>
                              </w:divBdr>
                            </w:div>
                            <w:div w:id="1155534913">
                              <w:marLeft w:val="0"/>
                              <w:marRight w:val="0"/>
                              <w:marTop w:val="0"/>
                              <w:marBottom w:val="0"/>
                              <w:divBdr>
                                <w:top w:val="dashed" w:sz="2" w:space="0" w:color="FFFFFF"/>
                                <w:left w:val="dashed" w:sz="2" w:space="0" w:color="FFFFFF"/>
                                <w:bottom w:val="dashed" w:sz="2" w:space="0" w:color="FFFFFF"/>
                                <w:right w:val="dashed" w:sz="2" w:space="0" w:color="FFFFFF"/>
                              </w:divBdr>
                            </w:div>
                            <w:div w:id="130443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643347">
                          <w:marLeft w:val="0"/>
                          <w:marRight w:val="0"/>
                          <w:marTop w:val="0"/>
                          <w:marBottom w:val="0"/>
                          <w:divBdr>
                            <w:top w:val="dashed" w:sz="2" w:space="0" w:color="FFFFFF"/>
                            <w:left w:val="dashed" w:sz="2" w:space="0" w:color="FFFFFF"/>
                            <w:bottom w:val="dashed" w:sz="2" w:space="0" w:color="FFFFFF"/>
                            <w:right w:val="dashed" w:sz="2" w:space="0" w:color="FFFFFF"/>
                          </w:divBdr>
                        </w:div>
                        <w:div w:id="47608881">
                          <w:marLeft w:val="0"/>
                          <w:marRight w:val="0"/>
                          <w:marTop w:val="0"/>
                          <w:marBottom w:val="0"/>
                          <w:divBdr>
                            <w:top w:val="dashed" w:sz="2" w:space="0" w:color="FFFFFF"/>
                            <w:left w:val="dashed" w:sz="2" w:space="0" w:color="FFFFFF"/>
                            <w:bottom w:val="dashed" w:sz="2" w:space="0" w:color="FFFFFF"/>
                            <w:right w:val="dashed" w:sz="2" w:space="0" w:color="FFFFFF"/>
                          </w:divBdr>
                          <w:divsChild>
                            <w:div w:id="1431197541">
                              <w:marLeft w:val="0"/>
                              <w:marRight w:val="0"/>
                              <w:marTop w:val="0"/>
                              <w:marBottom w:val="0"/>
                              <w:divBdr>
                                <w:top w:val="dashed" w:sz="2" w:space="0" w:color="FFFFFF"/>
                                <w:left w:val="dashed" w:sz="2" w:space="0" w:color="FFFFFF"/>
                                <w:bottom w:val="dashed" w:sz="2" w:space="0" w:color="FFFFFF"/>
                                <w:right w:val="dashed" w:sz="2" w:space="0" w:color="FFFFFF"/>
                              </w:divBdr>
                            </w:div>
                            <w:div w:id="135839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432328">
                          <w:marLeft w:val="0"/>
                          <w:marRight w:val="0"/>
                          <w:marTop w:val="0"/>
                          <w:marBottom w:val="0"/>
                          <w:divBdr>
                            <w:top w:val="dashed" w:sz="2" w:space="0" w:color="FFFFFF"/>
                            <w:left w:val="dashed" w:sz="2" w:space="0" w:color="FFFFFF"/>
                            <w:bottom w:val="dashed" w:sz="2" w:space="0" w:color="FFFFFF"/>
                            <w:right w:val="dashed" w:sz="2" w:space="0" w:color="FFFFFF"/>
                          </w:divBdr>
                        </w:div>
                        <w:div w:id="971638785">
                          <w:marLeft w:val="0"/>
                          <w:marRight w:val="0"/>
                          <w:marTop w:val="0"/>
                          <w:marBottom w:val="0"/>
                          <w:divBdr>
                            <w:top w:val="dashed" w:sz="2" w:space="0" w:color="FFFFFF"/>
                            <w:left w:val="dashed" w:sz="2" w:space="0" w:color="FFFFFF"/>
                            <w:bottom w:val="dashed" w:sz="2" w:space="0" w:color="FFFFFF"/>
                            <w:right w:val="dashed" w:sz="2" w:space="0" w:color="FFFFFF"/>
                          </w:divBdr>
                          <w:divsChild>
                            <w:div w:id="1310786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6785874">
                      <w:marLeft w:val="0"/>
                      <w:marRight w:val="0"/>
                      <w:marTop w:val="0"/>
                      <w:marBottom w:val="0"/>
                      <w:divBdr>
                        <w:top w:val="dashed" w:sz="2" w:space="0" w:color="FFFFFF"/>
                        <w:left w:val="dashed" w:sz="2" w:space="0" w:color="FFFFFF"/>
                        <w:bottom w:val="dashed" w:sz="2" w:space="0" w:color="FFFFFF"/>
                        <w:right w:val="dashed" w:sz="2" w:space="0" w:color="FFFFFF"/>
                      </w:divBdr>
                    </w:div>
                    <w:div w:id="37434725">
                      <w:marLeft w:val="0"/>
                      <w:marRight w:val="0"/>
                      <w:marTop w:val="0"/>
                      <w:marBottom w:val="0"/>
                      <w:divBdr>
                        <w:top w:val="dashed" w:sz="2" w:space="0" w:color="FFFFFF"/>
                        <w:left w:val="dashed" w:sz="2" w:space="0" w:color="FFFFFF"/>
                        <w:bottom w:val="dashed" w:sz="2" w:space="0" w:color="FFFFFF"/>
                        <w:right w:val="dashed" w:sz="2" w:space="0" w:color="FFFFFF"/>
                      </w:divBdr>
                      <w:divsChild>
                        <w:div w:id="538206094">
                          <w:marLeft w:val="0"/>
                          <w:marRight w:val="0"/>
                          <w:marTop w:val="0"/>
                          <w:marBottom w:val="0"/>
                          <w:divBdr>
                            <w:top w:val="dashed" w:sz="2" w:space="0" w:color="FFFFFF"/>
                            <w:left w:val="dashed" w:sz="2" w:space="0" w:color="FFFFFF"/>
                            <w:bottom w:val="dashed" w:sz="2" w:space="0" w:color="FFFFFF"/>
                            <w:right w:val="dashed" w:sz="2" w:space="0" w:color="FFFFFF"/>
                          </w:divBdr>
                        </w:div>
                        <w:div w:id="414059680">
                          <w:marLeft w:val="0"/>
                          <w:marRight w:val="0"/>
                          <w:marTop w:val="0"/>
                          <w:marBottom w:val="0"/>
                          <w:divBdr>
                            <w:top w:val="dashed" w:sz="2" w:space="0" w:color="FFFFFF"/>
                            <w:left w:val="dashed" w:sz="2" w:space="0" w:color="FFFFFF"/>
                            <w:bottom w:val="dashed" w:sz="2" w:space="0" w:color="FFFFFF"/>
                            <w:right w:val="dashed" w:sz="2" w:space="0" w:color="FFFFFF"/>
                          </w:divBdr>
                          <w:divsChild>
                            <w:div w:id="2028671981">
                              <w:marLeft w:val="0"/>
                              <w:marRight w:val="0"/>
                              <w:marTop w:val="0"/>
                              <w:marBottom w:val="0"/>
                              <w:divBdr>
                                <w:top w:val="dashed" w:sz="2" w:space="0" w:color="FFFFFF"/>
                                <w:left w:val="dashed" w:sz="2" w:space="0" w:color="FFFFFF"/>
                                <w:bottom w:val="dashed" w:sz="2" w:space="0" w:color="FFFFFF"/>
                                <w:right w:val="dashed" w:sz="2" w:space="0" w:color="FFFFFF"/>
                              </w:divBdr>
                            </w:div>
                            <w:div w:id="1580865771">
                              <w:marLeft w:val="0"/>
                              <w:marRight w:val="0"/>
                              <w:marTop w:val="0"/>
                              <w:marBottom w:val="0"/>
                              <w:divBdr>
                                <w:top w:val="dashed" w:sz="2" w:space="0" w:color="FFFFFF"/>
                                <w:left w:val="dashed" w:sz="2" w:space="0" w:color="FFFFFF"/>
                                <w:bottom w:val="dashed" w:sz="2" w:space="0" w:color="FFFFFF"/>
                                <w:right w:val="dashed" w:sz="2" w:space="0" w:color="FFFFFF"/>
                              </w:divBdr>
                              <w:divsChild>
                                <w:div w:id="172457148">
                                  <w:marLeft w:val="0"/>
                                  <w:marRight w:val="0"/>
                                  <w:marTop w:val="0"/>
                                  <w:marBottom w:val="0"/>
                                  <w:divBdr>
                                    <w:top w:val="dashed" w:sz="2" w:space="0" w:color="FFFFFF"/>
                                    <w:left w:val="dashed" w:sz="2" w:space="0" w:color="FFFFFF"/>
                                    <w:bottom w:val="dashed" w:sz="2" w:space="0" w:color="FFFFFF"/>
                                    <w:right w:val="dashed" w:sz="2" w:space="0" w:color="FFFFFF"/>
                                  </w:divBdr>
                                </w:div>
                                <w:div w:id="1707829687">
                                  <w:marLeft w:val="0"/>
                                  <w:marRight w:val="0"/>
                                  <w:marTop w:val="0"/>
                                  <w:marBottom w:val="0"/>
                                  <w:divBdr>
                                    <w:top w:val="dashed" w:sz="2" w:space="0" w:color="FFFFFF"/>
                                    <w:left w:val="dashed" w:sz="2" w:space="0" w:color="FFFFFF"/>
                                    <w:bottom w:val="dashed" w:sz="2" w:space="0" w:color="FFFFFF"/>
                                    <w:right w:val="dashed" w:sz="2" w:space="0" w:color="FFFFFF"/>
                                  </w:divBdr>
                                </w:div>
                                <w:div w:id="1047876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65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966545">
                          <w:marLeft w:val="0"/>
                          <w:marRight w:val="0"/>
                          <w:marTop w:val="0"/>
                          <w:marBottom w:val="0"/>
                          <w:divBdr>
                            <w:top w:val="dashed" w:sz="2" w:space="0" w:color="FFFFFF"/>
                            <w:left w:val="dashed" w:sz="2" w:space="0" w:color="FFFFFF"/>
                            <w:bottom w:val="dashed" w:sz="2" w:space="0" w:color="FFFFFF"/>
                            <w:right w:val="dashed" w:sz="2" w:space="0" w:color="FFFFFF"/>
                          </w:divBdr>
                        </w:div>
                        <w:div w:id="1483694021">
                          <w:marLeft w:val="0"/>
                          <w:marRight w:val="0"/>
                          <w:marTop w:val="0"/>
                          <w:marBottom w:val="0"/>
                          <w:divBdr>
                            <w:top w:val="dashed" w:sz="2" w:space="0" w:color="FFFFFF"/>
                            <w:left w:val="dashed" w:sz="2" w:space="0" w:color="FFFFFF"/>
                            <w:bottom w:val="dashed" w:sz="2" w:space="0" w:color="FFFFFF"/>
                            <w:right w:val="dashed" w:sz="2" w:space="0" w:color="FFFFFF"/>
                          </w:divBdr>
                          <w:divsChild>
                            <w:div w:id="315493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481101">
                          <w:marLeft w:val="0"/>
                          <w:marRight w:val="0"/>
                          <w:marTop w:val="0"/>
                          <w:marBottom w:val="0"/>
                          <w:divBdr>
                            <w:top w:val="dashed" w:sz="2" w:space="0" w:color="FFFFFF"/>
                            <w:left w:val="dashed" w:sz="2" w:space="0" w:color="FFFFFF"/>
                            <w:bottom w:val="dashed" w:sz="2" w:space="0" w:color="FFFFFF"/>
                            <w:right w:val="dashed" w:sz="2" w:space="0" w:color="FFFFFF"/>
                          </w:divBdr>
                        </w:div>
                        <w:div w:id="472217097">
                          <w:marLeft w:val="0"/>
                          <w:marRight w:val="0"/>
                          <w:marTop w:val="0"/>
                          <w:marBottom w:val="0"/>
                          <w:divBdr>
                            <w:top w:val="dashed" w:sz="2" w:space="0" w:color="FFFFFF"/>
                            <w:left w:val="dashed" w:sz="2" w:space="0" w:color="FFFFFF"/>
                            <w:bottom w:val="dashed" w:sz="2" w:space="0" w:color="FFFFFF"/>
                            <w:right w:val="dashed" w:sz="2" w:space="0" w:color="FFFFFF"/>
                          </w:divBdr>
                          <w:divsChild>
                            <w:div w:id="477574589">
                              <w:marLeft w:val="0"/>
                              <w:marRight w:val="0"/>
                              <w:marTop w:val="0"/>
                              <w:marBottom w:val="0"/>
                              <w:divBdr>
                                <w:top w:val="dashed" w:sz="2" w:space="0" w:color="FFFFFF"/>
                                <w:left w:val="dashed" w:sz="2" w:space="0" w:color="FFFFFF"/>
                                <w:bottom w:val="dashed" w:sz="2" w:space="0" w:color="FFFFFF"/>
                                <w:right w:val="dashed" w:sz="2" w:space="0" w:color="FFFFFF"/>
                              </w:divBdr>
                            </w:div>
                            <w:div w:id="466437409">
                              <w:marLeft w:val="0"/>
                              <w:marRight w:val="0"/>
                              <w:marTop w:val="0"/>
                              <w:marBottom w:val="0"/>
                              <w:divBdr>
                                <w:top w:val="dashed" w:sz="2" w:space="0" w:color="FFFFFF"/>
                                <w:left w:val="dashed" w:sz="2" w:space="0" w:color="FFFFFF"/>
                                <w:bottom w:val="dashed" w:sz="2" w:space="0" w:color="FFFFFF"/>
                                <w:right w:val="dashed" w:sz="2" w:space="0" w:color="FFFFFF"/>
                              </w:divBdr>
                            </w:div>
                            <w:div w:id="487402609">
                              <w:marLeft w:val="0"/>
                              <w:marRight w:val="0"/>
                              <w:marTop w:val="0"/>
                              <w:marBottom w:val="0"/>
                              <w:divBdr>
                                <w:top w:val="dashed" w:sz="2" w:space="0" w:color="FFFFFF"/>
                                <w:left w:val="dashed" w:sz="2" w:space="0" w:color="FFFFFF"/>
                                <w:bottom w:val="dashed" w:sz="2" w:space="0" w:color="FFFFFF"/>
                                <w:right w:val="dashed" w:sz="2" w:space="0" w:color="FFFFFF"/>
                              </w:divBdr>
                            </w:div>
                            <w:div w:id="1889300026">
                              <w:marLeft w:val="0"/>
                              <w:marRight w:val="0"/>
                              <w:marTop w:val="0"/>
                              <w:marBottom w:val="0"/>
                              <w:divBdr>
                                <w:top w:val="dashed" w:sz="2" w:space="0" w:color="FFFFFF"/>
                                <w:left w:val="dashed" w:sz="2" w:space="0" w:color="FFFFFF"/>
                                <w:bottom w:val="dashed" w:sz="2" w:space="0" w:color="FFFFFF"/>
                                <w:right w:val="dashed" w:sz="2" w:space="0" w:color="FFFFFF"/>
                              </w:divBdr>
                            </w:div>
                            <w:div w:id="1059129863">
                              <w:marLeft w:val="0"/>
                              <w:marRight w:val="0"/>
                              <w:marTop w:val="0"/>
                              <w:marBottom w:val="0"/>
                              <w:divBdr>
                                <w:top w:val="dashed" w:sz="2" w:space="0" w:color="FFFFFF"/>
                                <w:left w:val="dashed" w:sz="2" w:space="0" w:color="FFFFFF"/>
                                <w:bottom w:val="dashed" w:sz="2" w:space="0" w:color="FFFFFF"/>
                                <w:right w:val="dashed" w:sz="2" w:space="0" w:color="FFFFFF"/>
                              </w:divBdr>
                            </w:div>
                            <w:div w:id="1270896678">
                              <w:marLeft w:val="0"/>
                              <w:marRight w:val="0"/>
                              <w:marTop w:val="0"/>
                              <w:marBottom w:val="0"/>
                              <w:divBdr>
                                <w:top w:val="dashed" w:sz="2" w:space="0" w:color="FFFFFF"/>
                                <w:left w:val="dashed" w:sz="2" w:space="0" w:color="FFFFFF"/>
                                <w:bottom w:val="dashed" w:sz="2" w:space="0" w:color="FFFFFF"/>
                                <w:right w:val="dashed" w:sz="2" w:space="0" w:color="FFFFFF"/>
                              </w:divBdr>
                            </w:div>
                            <w:div w:id="1125153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533338">
                          <w:marLeft w:val="0"/>
                          <w:marRight w:val="0"/>
                          <w:marTop w:val="0"/>
                          <w:marBottom w:val="0"/>
                          <w:divBdr>
                            <w:top w:val="dashed" w:sz="2" w:space="0" w:color="FFFFFF"/>
                            <w:left w:val="dashed" w:sz="2" w:space="0" w:color="FFFFFF"/>
                            <w:bottom w:val="dashed" w:sz="2" w:space="0" w:color="FFFFFF"/>
                            <w:right w:val="dashed" w:sz="2" w:space="0" w:color="FFFFFF"/>
                          </w:divBdr>
                        </w:div>
                        <w:div w:id="1151366714">
                          <w:marLeft w:val="0"/>
                          <w:marRight w:val="0"/>
                          <w:marTop w:val="0"/>
                          <w:marBottom w:val="0"/>
                          <w:divBdr>
                            <w:top w:val="dashed" w:sz="2" w:space="0" w:color="FFFFFF"/>
                            <w:left w:val="dashed" w:sz="2" w:space="0" w:color="FFFFFF"/>
                            <w:bottom w:val="dashed" w:sz="2" w:space="0" w:color="FFFFFF"/>
                            <w:right w:val="dashed" w:sz="2" w:space="0" w:color="FFFFFF"/>
                          </w:divBdr>
                          <w:divsChild>
                            <w:div w:id="481190629">
                              <w:marLeft w:val="0"/>
                              <w:marRight w:val="0"/>
                              <w:marTop w:val="0"/>
                              <w:marBottom w:val="0"/>
                              <w:divBdr>
                                <w:top w:val="dashed" w:sz="2" w:space="0" w:color="FFFFFF"/>
                                <w:left w:val="dashed" w:sz="2" w:space="0" w:color="FFFFFF"/>
                                <w:bottom w:val="dashed" w:sz="2" w:space="0" w:color="FFFFFF"/>
                                <w:right w:val="dashed" w:sz="2" w:space="0" w:color="FFFFFF"/>
                              </w:divBdr>
                            </w:div>
                            <w:div w:id="274792712">
                              <w:marLeft w:val="0"/>
                              <w:marRight w:val="0"/>
                              <w:marTop w:val="0"/>
                              <w:marBottom w:val="0"/>
                              <w:divBdr>
                                <w:top w:val="dashed" w:sz="2" w:space="0" w:color="FFFFFF"/>
                                <w:left w:val="dashed" w:sz="2" w:space="0" w:color="FFFFFF"/>
                                <w:bottom w:val="dashed" w:sz="2" w:space="0" w:color="FFFFFF"/>
                                <w:right w:val="dashed" w:sz="2" w:space="0" w:color="FFFFFF"/>
                              </w:divBdr>
                            </w:div>
                            <w:div w:id="612370187">
                              <w:marLeft w:val="0"/>
                              <w:marRight w:val="0"/>
                              <w:marTop w:val="0"/>
                              <w:marBottom w:val="0"/>
                              <w:divBdr>
                                <w:top w:val="dashed" w:sz="2" w:space="0" w:color="FFFFFF"/>
                                <w:left w:val="dashed" w:sz="2" w:space="0" w:color="FFFFFF"/>
                                <w:bottom w:val="dashed" w:sz="2" w:space="0" w:color="FFFFFF"/>
                                <w:right w:val="dashed" w:sz="2" w:space="0" w:color="FFFFFF"/>
                              </w:divBdr>
                            </w:div>
                            <w:div w:id="835917720">
                              <w:marLeft w:val="0"/>
                              <w:marRight w:val="0"/>
                              <w:marTop w:val="0"/>
                              <w:marBottom w:val="0"/>
                              <w:divBdr>
                                <w:top w:val="dashed" w:sz="2" w:space="0" w:color="FFFFFF"/>
                                <w:left w:val="dashed" w:sz="2" w:space="0" w:color="FFFFFF"/>
                                <w:bottom w:val="dashed" w:sz="2" w:space="0" w:color="FFFFFF"/>
                                <w:right w:val="dashed" w:sz="2" w:space="0" w:color="FFFFFF"/>
                              </w:divBdr>
                            </w:div>
                            <w:div w:id="1042023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334292">
                          <w:marLeft w:val="0"/>
                          <w:marRight w:val="0"/>
                          <w:marTop w:val="0"/>
                          <w:marBottom w:val="0"/>
                          <w:divBdr>
                            <w:top w:val="dashed" w:sz="2" w:space="0" w:color="FFFFFF"/>
                            <w:left w:val="dashed" w:sz="2" w:space="0" w:color="FFFFFF"/>
                            <w:bottom w:val="dashed" w:sz="2" w:space="0" w:color="FFFFFF"/>
                            <w:right w:val="dashed" w:sz="2" w:space="0" w:color="FFFFFF"/>
                          </w:divBdr>
                        </w:div>
                        <w:div w:id="591743051">
                          <w:marLeft w:val="0"/>
                          <w:marRight w:val="0"/>
                          <w:marTop w:val="0"/>
                          <w:marBottom w:val="0"/>
                          <w:divBdr>
                            <w:top w:val="dashed" w:sz="2" w:space="0" w:color="FFFFFF"/>
                            <w:left w:val="dashed" w:sz="2" w:space="0" w:color="FFFFFF"/>
                            <w:bottom w:val="dashed" w:sz="2" w:space="0" w:color="FFFFFF"/>
                            <w:right w:val="dashed" w:sz="2" w:space="0" w:color="FFFFFF"/>
                          </w:divBdr>
                          <w:divsChild>
                            <w:div w:id="740253430">
                              <w:marLeft w:val="0"/>
                              <w:marRight w:val="0"/>
                              <w:marTop w:val="0"/>
                              <w:marBottom w:val="0"/>
                              <w:divBdr>
                                <w:top w:val="dashed" w:sz="2" w:space="0" w:color="FFFFFF"/>
                                <w:left w:val="dashed" w:sz="2" w:space="0" w:color="FFFFFF"/>
                                <w:bottom w:val="dashed" w:sz="2" w:space="0" w:color="FFFFFF"/>
                                <w:right w:val="dashed" w:sz="2" w:space="0" w:color="FFFFFF"/>
                              </w:divBdr>
                            </w:div>
                            <w:div w:id="706876020">
                              <w:marLeft w:val="0"/>
                              <w:marRight w:val="0"/>
                              <w:marTop w:val="0"/>
                              <w:marBottom w:val="0"/>
                              <w:divBdr>
                                <w:top w:val="dashed" w:sz="2" w:space="0" w:color="FFFFFF"/>
                                <w:left w:val="dashed" w:sz="2" w:space="0" w:color="FFFFFF"/>
                                <w:bottom w:val="dashed" w:sz="2" w:space="0" w:color="FFFFFF"/>
                                <w:right w:val="dashed" w:sz="2" w:space="0" w:color="FFFFFF"/>
                              </w:divBdr>
                            </w:div>
                            <w:div w:id="69738910">
                              <w:marLeft w:val="0"/>
                              <w:marRight w:val="0"/>
                              <w:marTop w:val="0"/>
                              <w:marBottom w:val="0"/>
                              <w:divBdr>
                                <w:top w:val="dashed" w:sz="2" w:space="0" w:color="FFFFFF"/>
                                <w:left w:val="dashed" w:sz="2" w:space="0" w:color="FFFFFF"/>
                                <w:bottom w:val="dashed" w:sz="2" w:space="0" w:color="FFFFFF"/>
                                <w:right w:val="dashed" w:sz="2" w:space="0" w:color="FFFFFF"/>
                              </w:divBdr>
                            </w:div>
                            <w:div w:id="801459913">
                              <w:marLeft w:val="0"/>
                              <w:marRight w:val="0"/>
                              <w:marTop w:val="0"/>
                              <w:marBottom w:val="0"/>
                              <w:divBdr>
                                <w:top w:val="dashed" w:sz="2" w:space="0" w:color="FFFFFF"/>
                                <w:left w:val="dashed" w:sz="2" w:space="0" w:color="FFFFFF"/>
                                <w:bottom w:val="dashed" w:sz="2" w:space="0" w:color="FFFFFF"/>
                                <w:right w:val="dashed" w:sz="2" w:space="0" w:color="FFFFFF"/>
                              </w:divBdr>
                            </w:div>
                            <w:div w:id="295067445">
                              <w:marLeft w:val="0"/>
                              <w:marRight w:val="0"/>
                              <w:marTop w:val="0"/>
                              <w:marBottom w:val="0"/>
                              <w:divBdr>
                                <w:top w:val="dashed" w:sz="2" w:space="0" w:color="FFFFFF"/>
                                <w:left w:val="dashed" w:sz="2" w:space="0" w:color="FFFFFF"/>
                                <w:bottom w:val="dashed" w:sz="2" w:space="0" w:color="FFFFFF"/>
                                <w:right w:val="dashed" w:sz="2" w:space="0" w:color="FFFFFF"/>
                              </w:divBdr>
                            </w:div>
                            <w:div w:id="103623344">
                              <w:marLeft w:val="0"/>
                              <w:marRight w:val="0"/>
                              <w:marTop w:val="0"/>
                              <w:marBottom w:val="0"/>
                              <w:divBdr>
                                <w:top w:val="dashed" w:sz="2" w:space="0" w:color="FFFFFF"/>
                                <w:left w:val="dashed" w:sz="2" w:space="0" w:color="FFFFFF"/>
                                <w:bottom w:val="dashed" w:sz="2" w:space="0" w:color="FFFFFF"/>
                                <w:right w:val="dashed" w:sz="2" w:space="0" w:color="FFFFFF"/>
                              </w:divBdr>
                            </w:div>
                            <w:div w:id="930621088">
                              <w:marLeft w:val="0"/>
                              <w:marRight w:val="0"/>
                              <w:marTop w:val="0"/>
                              <w:marBottom w:val="0"/>
                              <w:divBdr>
                                <w:top w:val="dashed" w:sz="2" w:space="0" w:color="FFFFFF"/>
                                <w:left w:val="dashed" w:sz="2" w:space="0" w:color="FFFFFF"/>
                                <w:bottom w:val="dashed" w:sz="2" w:space="0" w:color="FFFFFF"/>
                                <w:right w:val="dashed" w:sz="2" w:space="0" w:color="FFFFFF"/>
                              </w:divBdr>
                              <w:divsChild>
                                <w:div w:id="734397078">
                                  <w:marLeft w:val="0"/>
                                  <w:marRight w:val="0"/>
                                  <w:marTop w:val="0"/>
                                  <w:marBottom w:val="0"/>
                                  <w:divBdr>
                                    <w:top w:val="dashed" w:sz="2" w:space="0" w:color="FFFFFF"/>
                                    <w:left w:val="dashed" w:sz="2" w:space="0" w:color="FFFFFF"/>
                                    <w:bottom w:val="dashed" w:sz="2" w:space="0" w:color="FFFFFF"/>
                                    <w:right w:val="dashed" w:sz="2" w:space="0" w:color="FFFFFF"/>
                                  </w:divBdr>
                                </w:div>
                                <w:div w:id="956255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735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6130491">
                      <w:marLeft w:val="0"/>
                      <w:marRight w:val="0"/>
                      <w:marTop w:val="0"/>
                      <w:marBottom w:val="0"/>
                      <w:divBdr>
                        <w:top w:val="dashed" w:sz="2" w:space="0" w:color="FFFFFF"/>
                        <w:left w:val="dashed" w:sz="2" w:space="0" w:color="FFFFFF"/>
                        <w:bottom w:val="dashed" w:sz="2" w:space="0" w:color="FFFFFF"/>
                        <w:right w:val="dashed" w:sz="2" w:space="0" w:color="FFFFFF"/>
                      </w:divBdr>
                    </w:div>
                    <w:div w:id="1380059124">
                      <w:marLeft w:val="0"/>
                      <w:marRight w:val="0"/>
                      <w:marTop w:val="0"/>
                      <w:marBottom w:val="0"/>
                      <w:divBdr>
                        <w:top w:val="dashed" w:sz="2" w:space="0" w:color="FFFFFF"/>
                        <w:left w:val="dashed" w:sz="2" w:space="0" w:color="FFFFFF"/>
                        <w:bottom w:val="dashed" w:sz="2" w:space="0" w:color="FFFFFF"/>
                        <w:right w:val="dashed" w:sz="2" w:space="0" w:color="FFFFFF"/>
                      </w:divBdr>
                      <w:divsChild>
                        <w:div w:id="2144106622">
                          <w:marLeft w:val="0"/>
                          <w:marRight w:val="0"/>
                          <w:marTop w:val="0"/>
                          <w:marBottom w:val="0"/>
                          <w:divBdr>
                            <w:top w:val="dashed" w:sz="2" w:space="0" w:color="FFFFFF"/>
                            <w:left w:val="dashed" w:sz="2" w:space="0" w:color="FFFFFF"/>
                            <w:bottom w:val="dashed" w:sz="2" w:space="0" w:color="FFFFFF"/>
                            <w:right w:val="dashed" w:sz="2" w:space="0" w:color="FFFFFF"/>
                          </w:divBdr>
                        </w:div>
                        <w:div w:id="66925337">
                          <w:marLeft w:val="0"/>
                          <w:marRight w:val="0"/>
                          <w:marTop w:val="0"/>
                          <w:marBottom w:val="0"/>
                          <w:divBdr>
                            <w:top w:val="dashed" w:sz="2" w:space="0" w:color="FFFFFF"/>
                            <w:left w:val="dashed" w:sz="2" w:space="0" w:color="FFFFFF"/>
                            <w:bottom w:val="dashed" w:sz="2" w:space="0" w:color="FFFFFF"/>
                            <w:right w:val="dashed" w:sz="2" w:space="0" w:color="FFFFFF"/>
                          </w:divBdr>
                          <w:divsChild>
                            <w:div w:id="375547407">
                              <w:marLeft w:val="0"/>
                              <w:marRight w:val="0"/>
                              <w:marTop w:val="0"/>
                              <w:marBottom w:val="0"/>
                              <w:divBdr>
                                <w:top w:val="dashed" w:sz="2" w:space="0" w:color="FFFFFF"/>
                                <w:left w:val="dashed" w:sz="2" w:space="0" w:color="FFFFFF"/>
                                <w:bottom w:val="dashed" w:sz="2" w:space="0" w:color="FFFFFF"/>
                                <w:right w:val="dashed" w:sz="2" w:space="0" w:color="FFFFFF"/>
                              </w:divBdr>
                            </w:div>
                            <w:div w:id="3408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313679">
                          <w:marLeft w:val="0"/>
                          <w:marRight w:val="0"/>
                          <w:marTop w:val="0"/>
                          <w:marBottom w:val="0"/>
                          <w:divBdr>
                            <w:top w:val="dashed" w:sz="2" w:space="0" w:color="FFFFFF"/>
                            <w:left w:val="dashed" w:sz="2" w:space="0" w:color="FFFFFF"/>
                            <w:bottom w:val="dashed" w:sz="2" w:space="0" w:color="FFFFFF"/>
                            <w:right w:val="dashed" w:sz="2" w:space="0" w:color="FFFFFF"/>
                          </w:divBdr>
                        </w:div>
                        <w:div w:id="1993562005">
                          <w:marLeft w:val="0"/>
                          <w:marRight w:val="0"/>
                          <w:marTop w:val="0"/>
                          <w:marBottom w:val="0"/>
                          <w:divBdr>
                            <w:top w:val="dashed" w:sz="2" w:space="0" w:color="FFFFFF"/>
                            <w:left w:val="dashed" w:sz="2" w:space="0" w:color="FFFFFF"/>
                            <w:bottom w:val="dashed" w:sz="2" w:space="0" w:color="FFFFFF"/>
                            <w:right w:val="dashed" w:sz="2" w:space="0" w:color="FFFFFF"/>
                          </w:divBdr>
                          <w:divsChild>
                            <w:div w:id="1177694590">
                              <w:marLeft w:val="0"/>
                              <w:marRight w:val="0"/>
                              <w:marTop w:val="0"/>
                              <w:marBottom w:val="0"/>
                              <w:divBdr>
                                <w:top w:val="dashed" w:sz="2" w:space="0" w:color="FFFFFF"/>
                                <w:left w:val="dashed" w:sz="2" w:space="0" w:color="FFFFFF"/>
                                <w:bottom w:val="dashed" w:sz="2" w:space="0" w:color="FFFFFF"/>
                                <w:right w:val="dashed" w:sz="2" w:space="0" w:color="FFFFFF"/>
                              </w:divBdr>
                            </w:div>
                            <w:div w:id="1002507061">
                              <w:marLeft w:val="0"/>
                              <w:marRight w:val="0"/>
                              <w:marTop w:val="0"/>
                              <w:marBottom w:val="0"/>
                              <w:divBdr>
                                <w:top w:val="dashed" w:sz="2" w:space="0" w:color="FFFFFF"/>
                                <w:left w:val="dashed" w:sz="2" w:space="0" w:color="FFFFFF"/>
                                <w:bottom w:val="dashed" w:sz="2" w:space="0" w:color="FFFFFF"/>
                                <w:right w:val="dashed" w:sz="2" w:space="0" w:color="FFFFFF"/>
                              </w:divBdr>
                            </w:div>
                            <w:div w:id="238684721">
                              <w:marLeft w:val="0"/>
                              <w:marRight w:val="0"/>
                              <w:marTop w:val="0"/>
                              <w:marBottom w:val="0"/>
                              <w:divBdr>
                                <w:top w:val="dashed" w:sz="2" w:space="0" w:color="FFFFFF"/>
                                <w:left w:val="dashed" w:sz="2" w:space="0" w:color="FFFFFF"/>
                                <w:bottom w:val="dashed" w:sz="2" w:space="0" w:color="FFFFFF"/>
                                <w:right w:val="dashed" w:sz="2" w:space="0" w:color="FFFFFF"/>
                              </w:divBdr>
                            </w:div>
                            <w:div w:id="279384088">
                              <w:marLeft w:val="0"/>
                              <w:marRight w:val="0"/>
                              <w:marTop w:val="0"/>
                              <w:marBottom w:val="0"/>
                              <w:divBdr>
                                <w:top w:val="dashed" w:sz="2" w:space="0" w:color="FFFFFF"/>
                                <w:left w:val="dashed" w:sz="2" w:space="0" w:color="FFFFFF"/>
                                <w:bottom w:val="dashed" w:sz="2" w:space="0" w:color="FFFFFF"/>
                                <w:right w:val="dashed" w:sz="2" w:space="0" w:color="FFFFFF"/>
                              </w:divBdr>
                            </w:div>
                            <w:div w:id="1931574077">
                              <w:marLeft w:val="0"/>
                              <w:marRight w:val="0"/>
                              <w:marTop w:val="0"/>
                              <w:marBottom w:val="0"/>
                              <w:divBdr>
                                <w:top w:val="dashed" w:sz="2" w:space="0" w:color="FFFFFF"/>
                                <w:left w:val="dashed" w:sz="2" w:space="0" w:color="FFFFFF"/>
                                <w:bottom w:val="dashed" w:sz="2" w:space="0" w:color="FFFFFF"/>
                                <w:right w:val="dashed" w:sz="2" w:space="0" w:color="FFFFFF"/>
                              </w:divBdr>
                            </w:div>
                            <w:div w:id="1986858290">
                              <w:marLeft w:val="0"/>
                              <w:marRight w:val="0"/>
                              <w:marTop w:val="0"/>
                              <w:marBottom w:val="0"/>
                              <w:divBdr>
                                <w:top w:val="dashed" w:sz="2" w:space="0" w:color="FFFFFF"/>
                                <w:left w:val="dashed" w:sz="2" w:space="0" w:color="FFFFFF"/>
                                <w:bottom w:val="dashed" w:sz="2" w:space="0" w:color="FFFFFF"/>
                                <w:right w:val="dashed" w:sz="2" w:space="0" w:color="FFFFFF"/>
                              </w:divBdr>
                            </w:div>
                            <w:div w:id="916595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43911">
                          <w:marLeft w:val="0"/>
                          <w:marRight w:val="0"/>
                          <w:marTop w:val="0"/>
                          <w:marBottom w:val="0"/>
                          <w:divBdr>
                            <w:top w:val="dashed" w:sz="2" w:space="0" w:color="FFFFFF"/>
                            <w:left w:val="dashed" w:sz="2" w:space="0" w:color="FFFFFF"/>
                            <w:bottom w:val="dashed" w:sz="2" w:space="0" w:color="FFFFFF"/>
                            <w:right w:val="dashed" w:sz="2" w:space="0" w:color="FFFFFF"/>
                          </w:divBdr>
                        </w:div>
                        <w:div w:id="1909916489">
                          <w:marLeft w:val="0"/>
                          <w:marRight w:val="0"/>
                          <w:marTop w:val="0"/>
                          <w:marBottom w:val="0"/>
                          <w:divBdr>
                            <w:top w:val="dashed" w:sz="2" w:space="0" w:color="FFFFFF"/>
                            <w:left w:val="dashed" w:sz="2" w:space="0" w:color="FFFFFF"/>
                            <w:bottom w:val="dashed" w:sz="2" w:space="0" w:color="FFFFFF"/>
                            <w:right w:val="dashed" w:sz="2" w:space="0" w:color="FFFFFF"/>
                          </w:divBdr>
                          <w:divsChild>
                            <w:div w:id="847332208">
                              <w:marLeft w:val="0"/>
                              <w:marRight w:val="0"/>
                              <w:marTop w:val="0"/>
                              <w:marBottom w:val="0"/>
                              <w:divBdr>
                                <w:top w:val="dashed" w:sz="2" w:space="0" w:color="FFFFFF"/>
                                <w:left w:val="dashed" w:sz="2" w:space="0" w:color="FFFFFF"/>
                                <w:bottom w:val="dashed" w:sz="2" w:space="0" w:color="FFFFFF"/>
                                <w:right w:val="dashed" w:sz="2" w:space="0" w:color="FFFFFF"/>
                              </w:divBdr>
                            </w:div>
                            <w:div w:id="1563983280">
                              <w:marLeft w:val="0"/>
                              <w:marRight w:val="0"/>
                              <w:marTop w:val="0"/>
                              <w:marBottom w:val="0"/>
                              <w:divBdr>
                                <w:top w:val="dashed" w:sz="2" w:space="0" w:color="FFFFFF"/>
                                <w:left w:val="dashed" w:sz="2" w:space="0" w:color="FFFFFF"/>
                                <w:bottom w:val="dashed" w:sz="2" w:space="0" w:color="FFFFFF"/>
                                <w:right w:val="dashed" w:sz="2" w:space="0" w:color="FFFFFF"/>
                              </w:divBdr>
                              <w:divsChild>
                                <w:div w:id="813764505">
                                  <w:marLeft w:val="0"/>
                                  <w:marRight w:val="0"/>
                                  <w:marTop w:val="0"/>
                                  <w:marBottom w:val="0"/>
                                  <w:divBdr>
                                    <w:top w:val="dashed" w:sz="2" w:space="0" w:color="FFFFFF"/>
                                    <w:left w:val="dashed" w:sz="2" w:space="0" w:color="FFFFFF"/>
                                    <w:bottom w:val="dashed" w:sz="2" w:space="0" w:color="FFFFFF"/>
                                    <w:right w:val="dashed" w:sz="2" w:space="0" w:color="FFFFFF"/>
                                  </w:divBdr>
                                </w:div>
                                <w:div w:id="1881280441">
                                  <w:marLeft w:val="0"/>
                                  <w:marRight w:val="0"/>
                                  <w:marTop w:val="0"/>
                                  <w:marBottom w:val="0"/>
                                  <w:divBdr>
                                    <w:top w:val="dashed" w:sz="2" w:space="0" w:color="FFFFFF"/>
                                    <w:left w:val="dashed" w:sz="2" w:space="0" w:color="FFFFFF"/>
                                    <w:bottom w:val="dashed" w:sz="2" w:space="0" w:color="FFFFFF"/>
                                    <w:right w:val="dashed" w:sz="2" w:space="0" w:color="FFFFFF"/>
                                  </w:divBdr>
                                </w:div>
                                <w:div w:id="1082291191">
                                  <w:marLeft w:val="0"/>
                                  <w:marRight w:val="0"/>
                                  <w:marTop w:val="0"/>
                                  <w:marBottom w:val="0"/>
                                  <w:divBdr>
                                    <w:top w:val="dashed" w:sz="2" w:space="0" w:color="FFFFFF"/>
                                    <w:left w:val="dashed" w:sz="2" w:space="0" w:color="FFFFFF"/>
                                    <w:bottom w:val="dashed" w:sz="2" w:space="0" w:color="FFFFFF"/>
                                    <w:right w:val="dashed" w:sz="2" w:space="0" w:color="FFFFFF"/>
                                  </w:divBdr>
                                </w:div>
                                <w:div w:id="1898741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471768">
                              <w:marLeft w:val="0"/>
                              <w:marRight w:val="0"/>
                              <w:marTop w:val="0"/>
                              <w:marBottom w:val="0"/>
                              <w:divBdr>
                                <w:top w:val="dashed" w:sz="2" w:space="0" w:color="FFFFFF"/>
                                <w:left w:val="dashed" w:sz="2" w:space="0" w:color="FFFFFF"/>
                                <w:bottom w:val="dashed" w:sz="2" w:space="0" w:color="FFFFFF"/>
                                <w:right w:val="dashed" w:sz="2" w:space="0" w:color="FFFFFF"/>
                              </w:divBdr>
                            </w:div>
                            <w:div w:id="2043286754">
                              <w:marLeft w:val="0"/>
                              <w:marRight w:val="0"/>
                              <w:marTop w:val="0"/>
                              <w:marBottom w:val="0"/>
                              <w:divBdr>
                                <w:top w:val="dashed" w:sz="2" w:space="0" w:color="FFFFFF"/>
                                <w:left w:val="dashed" w:sz="2" w:space="0" w:color="FFFFFF"/>
                                <w:bottom w:val="dashed" w:sz="2" w:space="0" w:color="FFFFFF"/>
                                <w:right w:val="dashed" w:sz="2" w:space="0" w:color="FFFFFF"/>
                              </w:divBdr>
                              <w:divsChild>
                                <w:div w:id="1933051603">
                                  <w:marLeft w:val="0"/>
                                  <w:marRight w:val="0"/>
                                  <w:marTop w:val="0"/>
                                  <w:marBottom w:val="0"/>
                                  <w:divBdr>
                                    <w:top w:val="dashed" w:sz="2" w:space="0" w:color="FFFFFF"/>
                                    <w:left w:val="dashed" w:sz="2" w:space="0" w:color="FFFFFF"/>
                                    <w:bottom w:val="dashed" w:sz="2" w:space="0" w:color="FFFFFF"/>
                                    <w:right w:val="dashed" w:sz="2" w:space="0" w:color="FFFFFF"/>
                                  </w:divBdr>
                                </w:div>
                                <w:div w:id="1295679022">
                                  <w:marLeft w:val="0"/>
                                  <w:marRight w:val="0"/>
                                  <w:marTop w:val="0"/>
                                  <w:marBottom w:val="0"/>
                                  <w:divBdr>
                                    <w:top w:val="dashed" w:sz="2" w:space="0" w:color="FFFFFF"/>
                                    <w:left w:val="dashed" w:sz="2" w:space="0" w:color="FFFFFF"/>
                                    <w:bottom w:val="dashed" w:sz="2" w:space="0" w:color="FFFFFF"/>
                                    <w:right w:val="dashed" w:sz="2" w:space="0" w:color="FFFFFF"/>
                                  </w:divBdr>
                                </w:div>
                                <w:div w:id="1551306797">
                                  <w:marLeft w:val="0"/>
                                  <w:marRight w:val="0"/>
                                  <w:marTop w:val="0"/>
                                  <w:marBottom w:val="0"/>
                                  <w:divBdr>
                                    <w:top w:val="dashed" w:sz="2" w:space="0" w:color="FFFFFF"/>
                                    <w:left w:val="dashed" w:sz="2" w:space="0" w:color="FFFFFF"/>
                                    <w:bottom w:val="dashed" w:sz="2" w:space="0" w:color="FFFFFF"/>
                                    <w:right w:val="dashed" w:sz="2" w:space="0" w:color="FFFFFF"/>
                                  </w:divBdr>
                                </w:div>
                                <w:div w:id="239952071">
                                  <w:marLeft w:val="0"/>
                                  <w:marRight w:val="0"/>
                                  <w:marTop w:val="0"/>
                                  <w:marBottom w:val="0"/>
                                  <w:divBdr>
                                    <w:top w:val="dashed" w:sz="2" w:space="0" w:color="FFFFFF"/>
                                    <w:left w:val="dashed" w:sz="2" w:space="0" w:color="FFFFFF"/>
                                    <w:bottom w:val="dashed" w:sz="2" w:space="0" w:color="FFFFFF"/>
                                    <w:right w:val="dashed" w:sz="2" w:space="0" w:color="FFFFFF"/>
                                  </w:divBdr>
                                </w:div>
                                <w:div w:id="1148786695">
                                  <w:marLeft w:val="0"/>
                                  <w:marRight w:val="0"/>
                                  <w:marTop w:val="0"/>
                                  <w:marBottom w:val="0"/>
                                  <w:divBdr>
                                    <w:top w:val="dashed" w:sz="2" w:space="0" w:color="FFFFFF"/>
                                    <w:left w:val="dashed" w:sz="2" w:space="0" w:color="FFFFFF"/>
                                    <w:bottom w:val="dashed" w:sz="2" w:space="0" w:color="FFFFFF"/>
                                    <w:right w:val="dashed" w:sz="2" w:space="0" w:color="FFFFFF"/>
                                  </w:divBdr>
                                </w:div>
                                <w:div w:id="1582984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281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652755">
                          <w:marLeft w:val="0"/>
                          <w:marRight w:val="0"/>
                          <w:marTop w:val="0"/>
                          <w:marBottom w:val="0"/>
                          <w:divBdr>
                            <w:top w:val="dashed" w:sz="2" w:space="0" w:color="FFFFFF"/>
                            <w:left w:val="dashed" w:sz="2" w:space="0" w:color="FFFFFF"/>
                            <w:bottom w:val="dashed" w:sz="2" w:space="0" w:color="FFFFFF"/>
                            <w:right w:val="dashed" w:sz="2" w:space="0" w:color="FFFFFF"/>
                          </w:divBdr>
                        </w:div>
                        <w:div w:id="1870869663">
                          <w:marLeft w:val="0"/>
                          <w:marRight w:val="0"/>
                          <w:marTop w:val="0"/>
                          <w:marBottom w:val="0"/>
                          <w:divBdr>
                            <w:top w:val="dashed" w:sz="2" w:space="0" w:color="FFFFFF"/>
                            <w:left w:val="dashed" w:sz="2" w:space="0" w:color="FFFFFF"/>
                            <w:bottom w:val="dashed" w:sz="2" w:space="0" w:color="FFFFFF"/>
                            <w:right w:val="dashed" w:sz="2" w:space="0" w:color="FFFFFF"/>
                          </w:divBdr>
                          <w:divsChild>
                            <w:div w:id="894774098">
                              <w:marLeft w:val="0"/>
                              <w:marRight w:val="0"/>
                              <w:marTop w:val="0"/>
                              <w:marBottom w:val="0"/>
                              <w:divBdr>
                                <w:top w:val="dashed" w:sz="2" w:space="0" w:color="FFFFFF"/>
                                <w:left w:val="dashed" w:sz="2" w:space="0" w:color="FFFFFF"/>
                                <w:bottom w:val="dashed" w:sz="2" w:space="0" w:color="FFFFFF"/>
                                <w:right w:val="dashed" w:sz="2" w:space="0" w:color="FFFFFF"/>
                              </w:divBdr>
                            </w:div>
                            <w:div w:id="1216896505">
                              <w:marLeft w:val="0"/>
                              <w:marRight w:val="0"/>
                              <w:marTop w:val="0"/>
                              <w:marBottom w:val="0"/>
                              <w:divBdr>
                                <w:top w:val="dashed" w:sz="2" w:space="0" w:color="FFFFFF"/>
                                <w:left w:val="dashed" w:sz="2" w:space="0" w:color="FFFFFF"/>
                                <w:bottom w:val="dashed" w:sz="2" w:space="0" w:color="FFFFFF"/>
                                <w:right w:val="dashed" w:sz="2" w:space="0" w:color="FFFFFF"/>
                              </w:divBdr>
                              <w:divsChild>
                                <w:div w:id="122433260">
                                  <w:marLeft w:val="0"/>
                                  <w:marRight w:val="0"/>
                                  <w:marTop w:val="0"/>
                                  <w:marBottom w:val="0"/>
                                  <w:divBdr>
                                    <w:top w:val="dashed" w:sz="2" w:space="0" w:color="FFFFFF"/>
                                    <w:left w:val="dashed" w:sz="2" w:space="0" w:color="FFFFFF"/>
                                    <w:bottom w:val="dashed" w:sz="2" w:space="0" w:color="FFFFFF"/>
                                    <w:right w:val="dashed" w:sz="2" w:space="0" w:color="FFFFFF"/>
                                  </w:divBdr>
                                </w:div>
                                <w:div w:id="498926731">
                                  <w:marLeft w:val="0"/>
                                  <w:marRight w:val="0"/>
                                  <w:marTop w:val="0"/>
                                  <w:marBottom w:val="0"/>
                                  <w:divBdr>
                                    <w:top w:val="dashed" w:sz="2" w:space="0" w:color="FFFFFF"/>
                                    <w:left w:val="dashed" w:sz="2" w:space="0" w:color="FFFFFF"/>
                                    <w:bottom w:val="dashed" w:sz="2" w:space="0" w:color="FFFFFF"/>
                                    <w:right w:val="dashed" w:sz="2" w:space="0" w:color="FFFFFF"/>
                                  </w:divBdr>
                                </w:div>
                                <w:div w:id="1096755790">
                                  <w:marLeft w:val="0"/>
                                  <w:marRight w:val="0"/>
                                  <w:marTop w:val="0"/>
                                  <w:marBottom w:val="0"/>
                                  <w:divBdr>
                                    <w:top w:val="dashed" w:sz="2" w:space="0" w:color="FFFFFF"/>
                                    <w:left w:val="dashed" w:sz="2" w:space="0" w:color="FFFFFF"/>
                                    <w:bottom w:val="dashed" w:sz="2" w:space="0" w:color="FFFFFF"/>
                                    <w:right w:val="dashed" w:sz="2" w:space="0" w:color="FFFFFF"/>
                                  </w:divBdr>
                                </w:div>
                                <w:div w:id="2084334945">
                                  <w:marLeft w:val="0"/>
                                  <w:marRight w:val="0"/>
                                  <w:marTop w:val="0"/>
                                  <w:marBottom w:val="0"/>
                                  <w:divBdr>
                                    <w:top w:val="dashed" w:sz="2" w:space="0" w:color="FFFFFF"/>
                                    <w:left w:val="dashed" w:sz="2" w:space="0" w:color="FFFFFF"/>
                                    <w:bottom w:val="dashed" w:sz="2" w:space="0" w:color="FFFFFF"/>
                                    <w:right w:val="dashed" w:sz="2" w:space="0" w:color="FFFFFF"/>
                                  </w:divBdr>
                                </w:div>
                                <w:div w:id="1395079876">
                                  <w:marLeft w:val="0"/>
                                  <w:marRight w:val="0"/>
                                  <w:marTop w:val="0"/>
                                  <w:marBottom w:val="0"/>
                                  <w:divBdr>
                                    <w:top w:val="dashed" w:sz="2" w:space="0" w:color="FFFFFF"/>
                                    <w:left w:val="dashed" w:sz="2" w:space="0" w:color="FFFFFF"/>
                                    <w:bottom w:val="dashed" w:sz="2" w:space="0" w:color="FFFFFF"/>
                                    <w:right w:val="dashed" w:sz="2" w:space="0" w:color="FFFFFF"/>
                                  </w:divBdr>
                                </w:div>
                                <w:div w:id="46686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713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48702653">
                  <w:marLeft w:val="0"/>
                  <w:marRight w:val="0"/>
                  <w:marTop w:val="0"/>
                  <w:marBottom w:val="0"/>
                  <w:divBdr>
                    <w:top w:val="dashed" w:sz="2" w:space="0" w:color="FFFFFF"/>
                    <w:left w:val="dashed" w:sz="2" w:space="0" w:color="FFFFFF"/>
                    <w:bottom w:val="dashed" w:sz="2" w:space="0" w:color="FFFFFF"/>
                    <w:right w:val="dashed" w:sz="2" w:space="0" w:color="FFFFFF"/>
                  </w:divBdr>
                </w:div>
                <w:div w:id="37706562">
                  <w:marLeft w:val="0"/>
                  <w:marRight w:val="0"/>
                  <w:marTop w:val="0"/>
                  <w:marBottom w:val="0"/>
                  <w:divBdr>
                    <w:top w:val="dashed" w:sz="2" w:space="0" w:color="FFFFFF"/>
                    <w:left w:val="dashed" w:sz="2" w:space="0" w:color="FFFFFF"/>
                    <w:bottom w:val="dashed" w:sz="2" w:space="0" w:color="FFFFFF"/>
                    <w:right w:val="dashed" w:sz="2" w:space="0" w:color="FFFFFF"/>
                  </w:divBdr>
                  <w:divsChild>
                    <w:div w:id="1240212154">
                      <w:marLeft w:val="0"/>
                      <w:marRight w:val="0"/>
                      <w:marTop w:val="0"/>
                      <w:marBottom w:val="0"/>
                      <w:divBdr>
                        <w:top w:val="dashed" w:sz="2" w:space="0" w:color="FFFFFF"/>
                        <w:left w:val="dashed" w:sz="2" w:space="0" w:color="FFFFFF"/>
                        <w:bottom w:val="dashed" w:sz="2" w:space="0" w:color="FFFFFF"/>
                        <w:right w:val="dashed" w:sz="2" w:space="0" w:color="FFFFFF"/>
                      </w:divBdr>
                    </w:div>
                    <w:div w:id="274530958">
                      <w:marLeft w:val="0"/>
                      <w:marRight w:val="0"/>
                      <w:marTop w:val="0"/>
                      <w:marBottom w:val="0"/>
                      <w:divBdr>
                        <w:top w:val="dashed" w:sz="2" w:space="0" w:color="FFFFFF"/>
                        <w:left w:val="dashed" w:sz="2" w:space="0" w:color="FFFFFF"/>
                        <w:bottom w:val="dashed" w:sz="2" w:space="0" w:color="FFFFFF"/>
                        <w:right w:val="dashed" w:sz="2" w:space="0" w:color="FFFFFF"/>
                      </w:divBdr>
                      <w:divsChild>
                        <w:div w:id="992031137">
                          <w:marLeft w:val="0"/>
                          <w:marRight w:val="0"/>
                          <w:marTop w:val="0"/>
                          <w:marBottom w:val="0"/>
                          <w:divBdr>
                            <w:top w:val="dashed" w:sz="2" w:space="0" w:color="FFFFFF"/>
                            <w:left w:val="dashed" w:sz="2" w:space="0" w:color="FFFFFF"/>
                            <w:bottom w:val="dashed" w:sz="2" w:space="0" w:color="FFFFFF"/>
                            <w:right w:val="dashed" w:sz="2" w:space="0" w:color="FFFFFF"/>
                          </w:divBdr>
                        </w:div>
                        <w:div w:id="1999307942">
                          <w:marLeft w:val="0"/>
                          <w:marRight w:val="0"/>
                          <w:marTop w:val="0"/>
                          <w:marBottom w:val="0"/>
                          <w:divBdr>
                            <w:top w:val="dashed" w:sz="2" w:space="0" w:color="FFFFFF"/>
                            <w:left w:val="dashed" w:sz="2" w:space="0" w:color="FFFFFF"/>
                            <w:bottom w:val="dashed" w:sz="2" w:space="0" w:color="FFFFFF"/>
                            <w:right w:val="dashed" w:sz="2" w:space="0" w:color="FFFFFF"/>
                          </w:divBdr>
                        </w:div>
                        <w:div w:id="1624074119">
                          <w:marLeft w:val="0"/>
                          <w:marRight w:val="0"/>
                          <w:marTop w:val="0"/>
                          <w:marBottom w:val="0"/>
                          <w:divBdr>
                            <w:top w:val="dashed" w:sz="2" w:space="0" w:color="FFFFFF"/>
                            <w:left w:val="dashed" w:sz="2" w:space="0" w:color="FFFFFF"/>
                            <w:bottom w:val="dashed" w:sz="2" w:space="0" w:color="FFFFFF"/>
                            <w:right w:val="dashed" w:sz="2" w:space="0" w:color="FFFFFF"/>
                          </w:divBdr>
                        </w:div>
                        <w:div w:id="1305508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516330">
                      <w:marLeft w:val="0"/>
                      <w:marRight w:val="0"/>
                      <w:marTop w:val="0"/>
                      <w:marBottom w:val="0"/>
                      <w:divBdr>
                        <w:top w:val="dashed" w:sz="2" w:space="0" w:color="FFFFFF"/>
                        <w:left w:val="dashed" w:sz="2" w:space="0" w:color="FFFFFF"/>
                        <w:bottom w:val="dashed" w:sz="2" w:space="0" w:color="FFFFFF"/>
                        <w:right w:val="dashed" w:sz="2" w:space="0" w:color="FFFFFF"/>
                      </w:divBdr>
                    </w:div>
                    <w:div w:id="1031026847">
                      <w:marLeft w:val="0"/>
                      <w:marRight w:val="0"/>
                      <w:marTop w:val="0"/>
                      <w:marBottom w:val="0"/>
                      <w:divBdr>
                        <w:top w:val="dashed" w:sz="2" w:space="0" w:color="FFFFFF"/>
                        <w:left w:val="dashed" w:sz="2" w:space="0" w:color="FFFFFF"/>
                        <w:bottom w:val="dashed" w:sz="2" w:space="0" w:color="FFFFFF"/>
                        <w:right w:val="dashed" w:sz="2" w:space="0" w:color="FFFFFF"/>
                      </w:divBdr>
                      <w:divsChild>
                        <w:div w:id="991524551">
                          <w:marLeft w:val="0"/>
                          <w:marRight w:val="0"/>
                          <w:marTop w:val="0"/>
                          <w:marBottom w:val="0"/>
                          <w:divBdr>
                            <w:top w:val="dashed" w:sz="2" w:space="0" w:color="FFFFFF"/>
                            <w:left w:val="dashed" w:sz="2" w:space="0" w:color="FFFFFF"/>
                            <w:bottom w:val="dashed" w:sz="2" w:space="0" w:color="FFFFFF"/>
                            <w:right w:val="dashed" w:sz="2" w:space="0" w:color="FFFFFF"/>
                          </w:divBdr>
                        </w:div>
                        <w:div w:id="899053859">
                          <w:marLeft w:val="0"/>
                          <w:marRight w:val="0"/>
                          <w:marTop w:val="0"/>
                          <w:marBottom w:val="0"/>
                          <w:divBdr>
                            <w:top w:val="dashed" w:sz="2" w:space="0" w:color="FFFFFF"/>
                            <w:left w:val="dashed" w:sz="2" w:space="0" w:color="FFFFFF"/>
                            <w:bottom w:val="dashed" w:sz="2" w:space="0" w:color="FFFFFF"/>
                            <w:right w:val="dashed" w:sz="2" w:space="0" w:color="FFFFFF"/>
                          </w:divBdr>
                          <w:divsChild>
                            <w:div w:id="1643727030">
                              <w:marLeft w:val="0"/>
                              <w:marRight w:val="0"/>
                              <w:marTop w:val="0"/>
                              <w:marBottom w:val="0"/>
                              <w:divBdr>
                                <w:top w:val="dashed" w:sz="2" w:space="0" w:color="FFFFFF"/>
                                <w:left w:val="dashed" w:sz="2" w:space="0" w:color="FFFFFF"/>
                                <w:bottom w:val="dashed" w:sz="2" w:space="0" w:color="FFFFFF"/>
                                <w:right w:val="dashed" w:sz="2" w:space="0" w:color="FFFFFF"/>
                              </w:divBdr>
                            </w:div>
                            <w:div w:id="2043046403">
                              <w:marLeft w:val="0"/>
                              <w:marRight w:val="0"/>
                              <w:marTop w:val="0"/>
                              <w:marBottom w:val="0"/>
                              <w:divBdr>
                                <w:top w:val="dashed" w:sz="2" w:space="0" w:color="FFFFFF"/>
                                <w:left w:val="dashed" w:sz="2" w:space="0" w:color="FFFFFF"/>
                                <w:bottom w:val="dashed" w:sz="2" w:space="0" w:color="FFFFFF"/>
                                <w:right w:val="dashed" w:sz="2" w:space="0" w:color="FFFFFF"/>
                              </w:divBdr>
                            </w:div>
                            <w:div w:id="473105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984420">
                          <w:marLeft w:val="0"/>
                          <w:marRight w:val="0"/>
                          <w:marTop w:val="0"/>
                          <w:marBottom w:val="0"/>
                          <w:divBdr>
                            <w:top w:val="dashed" w:sz="2" w:space="0" w:color="FFFFFF"/>
                            <w:left w:val="dashed" w:sz="2" w:space="0" w:color="FFFFFF"/>
                            <w:bottom w:val="dashed" w:sz="2" w:space="0" w:color="FFFFFF"/>
                            <w:right w:val="dashed" w:sz="2" w:space="0" w:color="FFFFFF"/>
                          </w:divBdr>
                        </w:div>
                        <w:div w:id="875772959">
                          <w:marLeft w:val="0"/>
                          <w:marRight w:val="0"/>
                          <w:marTop w:val="0"/>
                          <w:marBottom w:val="0"/>
                          <w:divBdr>
                            <w:top w:val="dashed" w:sz="2" w:space="0" w:color="FFFFFF"/>
                            <w:left w:val="dashed" w:sz="2" w:space="0" w:color="FFFFFF"/>
                            <w:bottom w:val="dashed" w:sz="2" w:space="0" w:color="FFFFFF"/>
                            <w:right w:val="dashed" w:sz="2" w:space="0" w:color="FFFFFF"/>
                          </w:divBdr>
                        </w:div>
                        <w:div w:id="2111049597">
                          <w:marLeft w:val="0"/>
                          <w:marRight w:val="0"/>
                          <w:marTop w:val="0"/>
                          <w:marBottom w:val="0"/>
                          <w:divBdr>
                            <w:top w:val="dashed" w:sz="2" w:space="0" w:color="FFFFFF"/>
                            <w:left w:val="dashed" w:sz="2" w:space="0" w:color="FFFFFF"/>
                            <w:bottom w:val="dashed" w:sz="2" w:space="0" w:color="FFFFFF"/>
                            <w:right w:val="dashed" w:sz="2" w:space="0" w:color="FFFFFF"/>
                          </w:divBdr>
                        </w:div>
                        <w:div w:id="1271160889">
                          <w:marLeft w:val="0"/>
                          <w:marRight w:val="0"/>
                          <w:marTop w:val="0"/>
                          <w:marBottom w:val="0"/>
                          <w:divBdr>
                            <w:top w:val="dashed" w:sz="2" w:space="0" w:color="FFFFFF"/>
                            <w:left w:val="dashed" w:sz="2" w:space="0" w:color="FFFFFF"/>
                            <w:bottom w:val="dashed" w:sz="2" w:space="0" w:color="FFFFFF"/>
                            <w:right w:val="dashed" w:sz="2" w:space="0" w:color="FFFFFF"/>
                          </w:divBdr>
                        </w:div>
                        <w:div w:id="2097552915">
                          <w:marLeft w:val="0"/>
                          <w:marRight w:val="0"/>
                          <w:marTop w:val="0"/>
                          <w:marBottom w:val="0"/>
                          <w:divBdr>
                            <w:top w:val="dashed" w:sz="2" w:space="0" w:color="FFFFFF"/>
                            <w:left w:val="dashed" w:sz="2" w:space="0" w:color="FFFFFF"/>
                            <w:bottom w:val="dashed" w:sz="2" w:space="0" w:color="FFFFFF"/>
                            <w:right w:val="dashed" w:sz="2" w:space="0" w:color="FFFFFF"/>
                          </w:divBdr>
                        </w:div>
                        <w:div w:id="1255481935">
                          <w:marLeft w:val="0"/>
                          <w:marRight w:val="0"/>
                          <w:marTop w:val="0"/>
                          <w:marBottom w:val="0"/>
                          <w:divBdr>
                            <w:top w:val="dashed" w:sz="2" w:space="0" w:color="FFFFFF"/>
                            <w:left w:val="dashed" w:sz="2" w:space="0" w:color="FFFFFF"/>
                            <w:bottom w:val="dashed" w:sz="2" w:space="0" w:color="FFFFFF"/>
                            <w:right w:val="dashed" w:sz="2" w:space="0" w:color="FFFFFF"/>
                          </w:divBdr>
                        </w:div>
                        <w:div w:id="1165780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919432">
                      <w:marLeft w:val="0"/>
                      <w:marRight w:val="0"/>
                      <w:marTop w:val="0"/>
                      <w:marBottom w:val="0"/>
                      <w:divBdr>
                        <w:top w:val="dashed" w:sz="2" w:space="0" w:color="FFFFFF"/>
                        <w:left w:val="dashed" w:sz="2" w:space="0" w:color="FFFFFF"/>
                        <w:bottom w:val="dashed" w:sz="2" w:space="0" w:color="FFFFFF"/>
                        <w:right w:val="dashed" w:sz="2" w:space="0" w:color="FFFFFF"/>
                      </w:divBdr>
                    </w:div>
                    <w:div w:id="1235776066">
                      <w:marLeft w:val="0"/>
                      <w:marRight w:val="0"/>
                      <w:marTop w:val="0"/>
                      <w:marBottom w:val="0"/>
                      <w:divBdr>
                        <w:top w:val="dashed" w:sz="2" w:space="0" w:color="FFFFFF"/>
                        <w:left w:val="dashed" w:sz="2" w:space="0" w:color="FFFFFF"/>
                        <w:bottom w:val="dashed" w:sz="2" w:space="0" w:color="FFFFFF"/>
                        <w:right w:val="dashed" w:sz="2" w:space="0" w:color="FFFFFF"/>
                      </w:divBdr>
                      <w:divsChild>
                        <w:div w:id="2043551630">
                          <w:marLeft w:val="0"/>
                          <w:marRight w:val="0"/>
                          <w:marTop w:val="0"/>
                          <w:marBottom w:val="0"/>
                          <w:divBdr>
                            <w:top w:val="dashed" w:sz="2" w:space="0" w:color="FFFFFF"/>
                            <w:left w:val="dashed" w:sz="2" w:space="0" w:color="FFFFFF"/>
                            <w:bottom w:val="dashed" w:sz="2" w:space="0" w:color="FFFFFF"/>
                            <w:right w:val="dashed" w:sz="2" w:space="0" w:color="FFFFFF"/>
                          </w:divBdr>
                        </w:div>
                        <w:div w:id="345443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7810043">
                  <w:marLeft w:val="0"/>
                  <w:marRight w:val="0"/>
                  <w:marTop w:val="0"/>
                  <w:marBottom w:val="0"/>
                  <w:divBdr>
                    <w:top w:val="dashed" w:sz="2" w:space="0" w:color="FFFFFF"/>
                    <w:left w:val="dashed" w:sz="2" w:space="0" w:color="FFFFFF"/>
                    <w:bottom w:val="dashed" w:sz="2" w:space="0" w:color="FFFFFF"/>
                    <w:right w:val="dashed" w:sz="2" w:space="0" w:color="FFFFFF"/>
                  </w:divBdr>
                </w:div>
                <w:div w:id="1207377663">
                  <w:marLeft w:val="0"/>
                  <w:marRight w:val="0"/>
                  <w:marTop w:val="0"/>
                  <w:marBottom w:val="0"/>
                  <w:divBdr>
                    <w:top w:val="dashed" w:sz="2" w:space="0" w:color="FFFFFF"/>
                    <w:left w:val="dashed" w:sz="2" w:space="0" w:color="FFFFFF"/>
                    <w:bottom w:val="dashed" w:sz="2" w:space="0" w:color="FFFFFF"/>
                    <w:right w:val="dashed" w:sz="2" w:space="0" w:color="FFFFFF"/>
                  </w:divBdr>
                  <w:divsChild>
                    <w:div w:id="1279097201">
                      <w:marLeft w:val="0"/>
                      <w:marRight w:val="0"/>
                      <w:marTop w:val="0"/>
                      <w:marBottom w:val="0"/>
                      <w:divBdr>
                        <w:top w:val="dashed" w:sz="2" w:space="0" w:color="FFFFFF"/>
                        <w:left w:val="dashed" w:sz="2" w:space="0" w:color="FFFFFF"/>
                        <w:bottom w:val="dashed" w:sz="2" w:space="0" w:color="FFFFFF"/>
                        <w:right w:val="dashed" w:sz="2" w:space="0" w:color="FFFFFF"/>
                      </w:divBdr>
                    </w:div>
                    <w:div w:id="948895987">
                      <w:marLeft w:val="0"/>
                      <w:marRight w:val="0"/>
                      <w:marTop w:val="0"/>
                      <w:marBottom w:val="0"/>
                      <w:divBdr>
                        <w:top w:val="dashed" w:sz="2" w:space="0" w:color="FFFFFF"/>
                        <w:left w:val="dashed" w:sz="2" w:space="0" w:color="FFFFFF"/>
                        <w:bottom w:val="dashed" w:sz="2" w:space="0" w:color="FFFFFF"/>
                        <w:right w:val="dashed" w:sz="2" w:space="0" w:color="FFFFFF"/>
                      </w:divBdr>
                      <w:divsChild>
                        <w:div w:id="350298507">
                          <w:marLeft w:val="0"/>
                          <w:marRight w:val="0"/>
                          <w:marTop w:val="0"/>
                          <w:marBottom w:val="0"/>
                          <w:divBdr>
                            <w:top w:val="dashed" w:sz="2" w:space="0" w:color="FFFFFF"/>
                            <w:left w:val="dashed" w:sz="2" w:space="0" w:color="FFFFFF"/>
                            <w:bottom w:val="dashed" w:sz="2" w:space="0" w:color="FFFFFF"/>
                            <w:right w:val="dashed" w:sz="2" w:space="0" w:color="FFFFFF"/>
                          </w:divBdr>
                        </w:div>
                        <w:div w:id="1792363651">
                          <w:marLeft w:val="0"/>
                          <w:marRight w:val="0"/>
                          <w:marTop w:val="0"/>
                          <w:marBottom w:val="0"/>
                          <w:divBdr>
                            <w:top w:val="dashed" w:sz="2" w:space="0" w:color="FFFFFF"/>
                            <w:left w:val="dashed" w:sz="2" w:space="0" w:color="FFFFFF"/>
                            <w:bottom w:val="dashed" w:sz="2" w:space="0" w:color="FFFFFF"/>
                            <w:right w:val="dashed" w:sz="2" w:space="0" w:color="FFFFFF"/>
                          </w:divBdr>
                        </w:div>
                        <w:div w:id="1253321449">
                          <w:marLeft w:val="0"/>
                          <w:marRight w:val="0"/>
                          <w:marTop w:val="0"/>
                          <w:marBottom w:val="0"/>
                          <w:divBdr>
                            <w:top w:val="dashed" w:sz="2" w:space="0" w:color="FFFFFF"/>
                            <w:left w:val="dashed" w:sz="2" w:space="0" w:color="FFFFFF"/>
                            <w:bottom w:val="dashed" w:sz="2" w:space="0" w:color="FFFFFF"/>
                            <w:right w:val="dashed" w:sz="2" w:space="0" w:color="FFFFFF"/>
                          </w:divBdr>
                        </w:div>
                        <w:div w:id="1863586288">
                          <w:marLeft w:val="0"/>
                          <w:marRight w:val="0"/>
                          <w:marTop w:val="0"/>
                          <w:marBottom w:val="0"/>
                          <w:divBdr>
                            <w:top w:val="dashed" w:sz="2" w:space="0" w:color="FFFFFF"/>
                            <w:left w:val="dashed" w:sz="2" w:space="0" w:color="FFFFFF"/>
                            <w:bottom w:val="dashed" w:sz="2" w:space="0" w:color="FFFFFF"/>
                            <w:right w:val="dashed" w:sz="2" w:space="0" w:color="FFFFFF"/>
                          </w:divBdr>
                          <w:divsChild>
                            <w:div w:id="947665920">
                              <w:marLeft w:val="0"/>
                              <w:marRight w:val="0"/>
                              <w:marTop w:val="0"/>
                              <w:marBottom w:val="0"/>
                              <w:divBdr>
                                <w:top w:val="dashed" w:sz="2" w:space="0" w:color="FFFFFF"/>
                                <w:left w:val="dashed" w:sz="2" w:space="0" w:color="FFFFFF"/>
                                <w:bottom w:val="dashed" w:sz="2" w:space="0" w:color="FFFFFF"/>
                                <w:right w:val="dashed" w:sz="2" w:space="0" w:color="FFFFFF"/>
                              </w:divBdr>
                            </w:div>
                            <w:div w:id="1763261530">
                              <w:marLeft w:val="0"/>
                              <w:marRight w:val="0"/>
                              <w:marTop w:val="0"/>
                              <w:marBottom w:val="0"/>
                              <w:divBdr>
                                <w:top w:val="dashed" w:sz="2" w:space="0" w:color="FFFFFF"/>
                                <w:left w:val="dashed" w:sz="2" w:space="0" w:color="FFFFFF"/>
                                <w:bottom w:val="dashed" w:sz="2" w:space="0" w:color="FFFFFF"/>
                                <w:right w:val="dashed" w:sz="2" w:space="0" w:color="FFFFFF"/>
                              </w:divBdr>
                            </w:div>
                            <w:div w:id="1632900805">
                              <w:marLeft w:val="0"/>
                              <w:marRight w:val="0"/>
                              <w:marTop w:val="0"/>
                              <w:marBottom w:val="0"/>
                              <w:divBdr>
                                <w:top w:val="dashed" w:sz="2" w:space="0" w:color="FFFFFF"/>
                                <w:left w:val="dashed" w:sz="2" w:space="0" w:color="FFFFFF"/>
                                <w:bottom w:val="dashed" w:sz="2" w:space="0" w:color="FFFFFF"/>
                                <w:right w:val="dashed" w:sz="2" w:space="0" w:color="FFFFFF"/>
                              </w:divBdr>
                            </w:div>
                            <w:div w:id="156653192">
                              <w:marLeft w:val="0"/>
                              <w:marRight w:val="0"/>
                              <w:marTop w:val="0"/>
                              <w:marBottom w:val="0"/>
                              <w:divBdr>
                                <w:top w:val="dashed" w:sz="2" w:space="0" w:color="FFFFFF"/>
                                <w:left w:val="dashed" w:sz="2" w:space="0" w:color="FFFFFF"/>
                                <w:bottom w:val="dashed" w:sz="2" w:space="0" w:color="FFFFFF"/>
                                <w:right w:val="dashed" w:sz="2" w:space="0" w:color="FFFFFF"/>
                              </w:divBdr>
                            </w:div>
                            <w:div w:id="961302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7100120">
                      <w:marLeft w:val="0"/>
                      <w:marRight w:val="0"/>
                      <w:marTop w:val="0"/>
                      <w:marBottom w:val="0"/>
                      <w:divBdr>
                        <w:top w:val="dashed" w:sz="2" w:space="0" w:color="FFFFFF"/>
                        <w:left w:val="dashed" w:sz="2" w:space="0" w:color="FFFFFF"/>
                        <w:bottom w:val="dashed" w:sz="2" w:space="0" w:color="FFFFFF"/>
                        <w:right w:val="dashed" w:sz="2" w:space="0" w:color="FFFFFF"/>
                      </w:divBdr>
                    </w:div>
                    <w:div w:id="810246839">
                      <w:marLeft w:val="0"/>
                      <w:marRight w:val="0"/>
                      <w:marTop w:val="0"/>
                      <w:marBottom w:val="0"/>
                      <w:divBdr>
                        <w:top w:val="dashed" w:sz="2" w:space="0" w:color="FFFFFF"/>
                        <w:left w:val="dashed" w:sz="2" w:space="0" w:color="FFFFFF"/>
                        <w:bottom w:val="dashed" w:sz="2" w:space="0" w:color="FFFFFF"/>
                        <w:right w:val="dashed" w:sz="2" w:space="0" w:color="FFFFFF"/>
                      </w:divBdr>
                      <w:divsChild>
                        <w:div w:id="1399086870">
                          <w:marLeft w:val="0"/>
                          <w:marRight w:val="0"/>
                          <w:marTop w:val="0"/>
                          <w:marBottom w:val="0"/>
                          <w:divBdr>
                            <w:top w:val="dashed" w:sz="2" w:space="0" w:color="FFFFFF"/>
                            <w:left w:val="dashed" w:sz="2" w:space="0" w:color="FFFFFF"/>
                            <w:bottom w:val="dashed" w:sz="2" w:space="0" w:color="FFFFFF"/>
                            <w:right w:val="dashed" w:sz="2" w:space="0" w:color="FFFFFF"/>
                          </w:divBdr>
                        </w:div>
                        <w:div w:id="1780686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571875">
                      <w:marLeft w:val="0"/>
                      <w:marRight w:val="0"/>
                      <w:marTop w:val="0"/>
                      <w:marBottom w:val="0"/>
                      <w:divBdr>
                        <w:top w:val="dashed" w:sz="2" w:space="0" w:color="FFFFFF"/>
                        <w:left w:val="dashed" w:sz="2" w:space="0" w:color="FFFFFF"/>
                        <w:bottom w:val="dashed" w:sz="2" w:space="0" w:color="FFFFFF"/>
                        <w:right w:val="dashed" w:sz="2" w:space="0" w:color="FFFFFF"/>
                      </w:divBdr>
                    </w:div>
                    <w:div w:id="780105638">
                      <w:marLeft w:val="0"/>
                      <w:marRight w:val="0"/>
                      <w:marTop w:val="0"/>
                      <w:marBottom w:val="0"/>
                      <w:divBdr>
                        <w:top w:val="dashed" w:sz="2" w:space="0" w:color="FFFFFF"/>
                        <w:left w:val="dashed" w:sz="2" w:space="0" w:color="FFFFFF"/>
                        <w:bottom w:val="dashed" w:sz="2" w:space="0" w:color="FFFFFF"/>
                        <w:right w:val="dashed" w:sz="2" w:space="0" w:color="FFFFFF"/>
                      </w:divBdr>
                      <w:divsChild>
                        <w:div w:id="1174689150">
                          <w:marLeft w:val="0"/>
                          <w:marRight w:val="0"/>
                          <w:marTop w:val="0"/>
                          <w:marBottom w:val="0"/>
                          <w:divBdr>
                            <w:top w:val="dashed" w:sz="2" w:space="0" w:color="FFFFFF"/>
                            <w:left w:val="dashed" w:sz="2" w:space="0" w:color="FFFFFF"/>
                            <w:bottom w:val="dashed" w:sz="2" w:space="0" w:color="FFFFFF"/>
                            <w:right w:val="dashed" w:sz="2" w:space="0" w:color="FFFFFF"/>
                          </w:divBdr>
                        </w:div>
                        <w:div w:id="1512140415">
                          <w:marLeft w:val="0"/>
                          <w:marRight w:val="0"/>
                          <w:marTop w:val="0"/>
                          <w:marBottom w:val="0"/>
                          <w:divBdr>
                            <w:top w:val="dashed" w:sz="2" w:space="0" w:color="FFFFFF"/>
                            <w:left w:val="dashed" w:sz="2" w:space="0" w:color="FFFFFF"/>
                            <w:bottom w:val="dashed" w:sz="2" w:space="0" w:color="FFFFFF"/>
                            <w:right w:val="dashed" w:sz="2" w:space="0" w:color="FFFFFF"/>
                          </w:divBdr>
                        </w:div>
                        <w:div w:id="595866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216965">
                      <w:marLeft w:val="0"/>
                      <w:marRight w:val="0"/>
                      <w:marTop w:val="0"/>
                      <w:marBottom w:val="0"/>
                      <w:divBdr>
                        <w:top w:val="dashed" w:sz="2" w:space="0" w:color="FFFFFF"/>
                        <w:left w:val="dashed" w:sz="2" w:space="0" w:color="FFFFFF"/>
                        <w:bottom w:val="dashed" w:sz="2" w:space="0" w:color="FFFFFF"/>
                        <w:right w:val="dashed" w:sz="2" w:space="0" w:color="FFFFFF"/>
                      </w:divBdr>
                    </w:div>
                    <w:div w:id="155926079">
                      <w:marLeft w:val="0"/>
                      <w:marRight w:val="0"/>
                      <w:marTop w:val="0"/>
                      <w:marBottom w:val="0"/>
                      <w:divBdr>
                        <w:top w:val="dashed" w:sz="2" w:space="0" w:color="FFFFFF"/>
                        <w:left w:val="dashed" w:sz="2" w:space="0" w:color="FFFFFF"/>
                        <w:bottom w:val="dashed" w:sz="2" w:space="0" w:color="FFFFFF"/>
                        <w:right w:val="dashed" w:sz="2" w:space="0" w:color="FFFFFF"/>
                      </w:divBdr>
                      <w:divsChild>
                        <w:div w:id="1420641671">
                          <w:marLeft w:val="0"/>
                          <w:marRight w:val="0"/>
                          <w:marTop w:val="0"/>
                          <w:marBottom w:val="0"/>
                          <w:divBdr>
                            <w:top w:val="dashed" w:sz="2" w:space="0" w:color="FFFFFF"/>
                            <w:left w:val="dashed" w:sz="2" w:space="0" w:color="FFFFFF"/>
                            <w:bottom w:val="dashed" w:sz="2" w:space="0" w:color="FFFFFF"/>
                            <w:right w:val="dashed" w:sz="2" w:space="0" w:color="FFFFFF"/>
                          </w:divBdr>
                        </w:div>
                        <w:div w:id="1473326101">
                          <w:marLeft w:val="0"/>
                          <w:marRight w:val="0"/>
                          <w:marTop w:val="0"/>
                          <w:marBottom w:val="0"/>
                          <w:divBdr>
                            <w:top w:val="dashed" w:sz="2" w:space="0" w:color="FFFFFF"/>
                            <w:left w:val="dashed" w:sz="2" w:space="0" w:color="FFFFFF"/>
                            <w:bottom w:val="dashed" w:sz="2" w:space="0" w:color="FFFFFF"/>
                            <w:right w:val="dashed" w:sz="2" w:space="0" w:color="FFFFFF"/>
                          </w:divBdr>
                        </w:div>
                        <w:div w:id="1166745791">
                          <w:marLeft w:val="0"/>
                          <w:marRight w:val="0"/>
                          <w:marTop w:val="0"/>
                          <w:marBottom w:val="0"/>
                          <w:divBdr>
                            <w:top w:val="dashed" w:sz="2" w:space="0" w:color="FFFFFF"/>
                            <w:left w:val="dashed" w:sz="2" w:space="0" w:color="FFFFFF"/>
                            <w:bottom w:val="dashed" w:sz="2" w:space="0" w:color="FFFFFF"/>
                            <w:right w:val="dashed" w:sz="2" w:space="0" w:color="FFFFFF"/>
                          </w:divBdr>
                        </w:div>
                        <w:div w:id="1199273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820531">
                      <w:marLeft w:val="0"/>
                      <w:marRight w:val="0"/>
                      <w:marTop w:val="0"/>
                      <w:marBottom w:val="0"/>
                      <w:divBdr>
                        <w:top w:val="dashed" w:sz="2" w:space="0" w:color="FFFFFF"/>
                        <w:left w:val="dashed" w:sz="2" w:space="0" w:color="FFFFFF"/>
                        <w:bottom w:val="dashed" w:sz="2" w:space="0" w:color="FFFFFF"/>
                        <w:right w:val="dashed" w:sz="2" w:space="0" w:color="FFFFFF"/>
                      </w:divBdr>
                    </w:div>
                    <w:div w:id="785468440">
                      <w:marLeft w:val="0"/>
                      <w:marRight w:val="0"/>
                      <w:marTop w:val="0"/>
                      <w:marBottom w:val="0"/>
                      <w:divBdr>
                        <w:top w:val="dashed" w:sz="2" w:space="0" w:color="FFFFFF"/>
                        <w:left w:val="dashed" w:sz="2" w:space="0" w:color="FFFFFF"/>
                        <w:bottom w:val="dashed" w:sz="2" w:space="0" w:color="FFFFFF"/>
                        <w:right w:val="dashed" w:sz="2" w:space="0" w:color="FFFFFF"/>
                      </w:divBdr>
                      <w:divsChild>
                        <w:div w:id="1164205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7662220">
                  <w:marLeft w:val="0"/>
                  <w:marRight w:val="0"/>
                  <w:marTop w:val="0"/>
                  <w:marBottom w:val="0"/>
                  <w:divBdr>
                    <w:top w:val="dashed" w:sz="2" w:space="0" w:color="FFFFFF"/>
                    <w:left w:val="dashed" w:sz="2" w:space="0" w:color="FFFFFF"/>
                    <w:bottom w:val="dashed" w:sz="2" w:space="0" w:color="FFFFFF"/>
                    <w:right w:val="dashed" w:sz="2" w:space="0" w:color="FFFFFF"/>
                  </w:divBdr>
                </w:div>
                <w:div w:id="609820415">
                  <w:marLeft w:val="0"/>
                  <w:marRight w:val="0"/>
                  <w:marTop w:val="0"/>
                  <w:marBottom w:val="0"/>
                  <w:divBdr>
                    <w:top w:val="dashed" w:sz="2" w:space="0" w:color="FFFFFF"/>
                    <w:left w:val="dashed" w:sz="2" w:space="0" w:color="FFFFFF"/>
                    <w:bottom w:val="dashed" w:sz="2" w:space="0" w:color="FFFFFF"/>
                    <w:right w:val="dashed" w:sz="2" w:space="0" w:color="FFFFFF"/>
                  </w:divBdr>
                </w:div>
                <w:div w:id="1085150190">
                  <w:marLeft w:val="0"/>
                  <w:marRight w:val="0"/>
                  <w:marTop w:val="0"/>
                  <w:marBottom w:val="0"/>
                  <w:divBdr>
                    <w:top w:val="dashed" w:sz="2" w:space="0" w:color="FFFFFF"/>
                    <w:left w:val="dashed" w:sz="2" w:space="0" w:color="FFFFFF"/>
                    <w:bottom w:val="dashed" w:sz="2" w:space="0" w:color="FFFFFF"/>
                    <w:right w:val="dashed" w:sz="2" w:space="0" w:color="FFFFFF"/>
                  </w:divBdr>
                </w:div>
                <w:div w:id="1612202125">
                  <w:marLeft w:val="0"/>
                  <w:marRight w:val="0"/>
                  <w:marTop w:val="0"/>
                  <w:marBottom w:val="0"/>
                  <w:divBdr>
                    <w:top w:val="dashed" w:sz="2" w:space="0" w:color="FFFFFF"/>
                    <w:left w:val="dashed" w:sz="2" w:space="0" w:color="FFFFFF"/>
                    <w:bottom w:val="dashed" w:sz="2" w:space="0" w:color="FFFFFF"/>
                    <w:right w:val="dashed" w:sz="2" w:space="0" w:color="FFFFFF"/>
                  </w:divBdr>
                  <w:divsChild>
                    <w:div w:id="699744274">
                      <w:marLeft w:val="0"/>
                      <w:marRight w:val="0"/>
                      <w:marTop w:val="0"/>
                      <w:marBottom w:val="0"/>
                      <w:divBdr>
                        <w:top w:val="dashed" w:sz="2" w:space="0" w:color="FFFFFF"/>
                        <w:left w:val="dashed" w:sz="2" w:space="0" w:color="FFFFFF"/>
                        <w:bottom w:val="dashed" w:sz="2" w:space="0" w:color="FFFFFF"/>
                        <w:right w:val="dashed" w:sz="2" w:space="0" w:color="FFFFFF"/>
                      </w:divBdr>
                    </w:div>
                    <w:div w:id="502013894">
                      <w:marLeft w:val="0"/>
                      <w:marRight w:val="0"/>
                      <w:marTop w:val="0"/>
                      <w:marBottom w:val="0"/>
                      <w:divBdr>
                        <w:top w:val="dashed" w:sz="2" w:space="0" w:color="FFFFFF"/>
                        <w:left w:val="dashed" w:sz="2" w:space="0" w:color="FFFFFF"/>
                        <w:bottom w:val="dashed" w:sz="2" w:space="0" w:color="FFFFFF"/>
                        <w:right w:val="dashed" w:sz="2" w:space="0" w:color="FFFFFF"/>
                      </w:divBdr>
                    </w:div>
                    <w:div w:id="2075003381">
                      <w:marLeft w:val="0"/>
                      <w:marRight w:val="0"/>
                      <w:marTop w:val="0"/>
                      <w:marBottom w:val="0"/>
                      <w:divBdr>
                        <w:top w:val="dashed" w:sz="2" w:space="0" w:color="FFFFFF"/>
                        <w:left w:val="dashed" w:sz="2" w:space="0" w:color="FFFFFF"/>
                        <w:bottom w:val="dashed" w:sz="2" w:space="0" w:color="FFFFFF"/>
                        <w:right w:val="dashed" w:sz="2" w:space="0" w:color="FFFFFF"/>
                      </w:divBdr>
                    </w:div>
                    <w:div w:id="367997269">
                      <w:marLeft w:val="0"/>
                      <w:marRight w:val="0"/>
                      <w:marTop w:val="0"/>
                      <w:marBottom w:val="0"/>
                      <w:divBdr>
                        <w:top w:val="dashed" w:sz="2" w:space="0" w:color="FFFFFF"/>
                        <w:left w:val="dashed" w:sz="2" w:space="0" w:color="FFFFFF"/>
                        <w:bottom w:val="dashed" w:sz="2" w:space="0" w:color="FFFFFF"/>
                        <w:right w:val="dashed" w:sz="2" w:space="0" w:color="FFFFFF"/>
                      </w:divBdr>
                    </w:div>
                    <w:div w:id="834032269">
                      <w:marLeft w:val="0"/>
                      <w:marRight w:val="0"/>
                      <w:marTop w:val="0"/>
                      <w:marBottom w:val="0"/>
                      <w:divBdr>
                        <w:top w:val="dashed" w:sz="2" w:space="0" w:color="FFFFFF"/>
                        <w:left w:val="dashed" w:sz="2" w:space="0" w:color="FFFFFF"/>
                        <w:bottom w:val="dashed" w:sz="2" w:space="0" w:color="FFFFFF"/>
                        <w:right w:val="dashed" w:sz="2" w:space="0" w:color="FFFFFF"/>
                      </w:divBdr>
                    </w:div>
                    <w:div w:id="278533663">
                      <w:marLeft w:val="0"/>
                      <w:marRight w:val="0"/>
                      <w:marTop w:val="0"/>
                      <w:marBottom w:val="0"/>
                      <w:divBdr>
                        <w:top w:val="dashed" w:sz="2" w:space="0" w:color="FFFFFF"/>
                        <w:left w:val="dashed" w:sz="2" w:space="0" w:color="FFFFFF"/>
                        <w:bottom w:val="dashed" w:sz="2" w:space="0" w:color="FFFFFF"/>
                        <w:right w:val="dashed" w:sz="2" w:space="0" w:color="FFFFFF"/>
                      </w:divBdr>
                    </w:div>
                    <w:div w:id="749929102">
                      <w:marLeft w:val="0"/>
                      <w:marRight w:val="0"/>
                      <w:marTop w:val="0"/>
                      <w:marBottom w:val="0"/>
                      <w:divBdr>
                        <w:top w:val="dashed" w:sz="2" w:space="0" w:color="FFFFFF"/>
                        <w:left w:val="dashed" w:sz="2" w:space="0" w:color="FFFFFF"/>
                        <w:bottom w:val="dashed" w:sz="2" w:space="0" w:color="FFFFFF"/>
                        <w:right w:val="dashed" w:sz="2" w:space="0" w:color="FFFFFF"/>
                      </w:divBdr>
                    </w:div>
                    <w:div w:id="13580623">
                      <w:marLeft w:val="0"/>
                      <w:marRight w:val="0"/>
                      <w:marTop w:val="0"/>
                      <w:marBottom w:val="0"/>
                      <w:divBdr>
                        <w:top w:val="dashed" w:sz="2" w:space="0" w:color="FFFFFF"/>
                        <w:left w:val="dashed" w:sz="2" w:space="0" w:color="FFFFFF"/>
                        <w:bottom w:val="dashed" w:sz="2" w:space="0" w:color="FFFFFF"/>
                        <w:right w:val="dashed" w:sz="2" w:space="0" w:color="FFFFFF"/>
                      </w:divBdr>
                    </w:div>
                    <w:div w:id="312955136">
                      <w:marLeft w:val="0"/>
                      <w:marRight w:val="0"/>
                      <w:marTop w:val="0"/>
                      <w:marBottom w:val="0"/>
                      <w:divBdr>
                        <w:top w:val="dashed" w:sz="2" w:space="0" w:color="FFFFFF"/>
                        <w:left w:val="dashed" w:sz="2" w:space="0" w:color="FFFFFF"/>
                        <w:bottom w:val="dashed" w:sz="2" w:space="0" w:color="FFFFFF"/>
                        <w:right w:val="dashed" w:sz="2" w:space="0" w:color="FFFFFF"/>
                      </w:divBdr>
                    </w:div>
                    <w:div w:id="348679038">
                      <w:marLeft w:val="0"/>
                      <w:marRight w:val="0"/>
                      <w:marTop w:val="0"/>
                      <w:marBottom w:val="0"/>
                      <w:divBdr>
                        <w:top w:val="dashed" w:sz="2" w:space="0" w:color="FFFFFF"/>
                        <w:left w:val="dashed" w:sz="2" w:space="0" w:color="FFFFFF"/>
                        <w:bottom w:val="dashed" w:sz="2" w:space="0" w:color="FFFFFF"/>
                        <w:right w:val="dashed" w:sz="2" w:space="0" w:color="FFFFFF"/>
                      </w:divBdr>
                    </w:div>
                    <w:div w:id="1671789255">
                      <w:marLeft w:val="0"/>
                      <w:marRight w:val="0"/>
                      <w:marTop w:val="0"/>
                      <w:marBottom w:val="0"/>
                      <w:divBdr>
                        <w:top w:val="dashed" w:sz="2" w:space="0" w:color="FFFFFF"/>
                        <w:left w:val="dashed" w:sz="2" w:space="0" w:color="FFFFFF"/>
                        <w:bottom w:val="dashed" w:sz="2" w:space="0" w:color="FFFFFF"/>
                        <w:right w:val="dashed" w:sz="2" w:space="0" w:color="FFFFFF"/>
                      </w:divBdr>
                    </w:div>
                    <w:div w:id="1265773512">
                      <w:marLeft w:val="0"/>
                      <w:marRight w:val="0"/>
                      <w:marTop w:val="0"/>
                      <w:marBottom w:val="0"/>
                      <w:divBdr>
                        <w:top w:val="dashed" w:sz="2" w:space="0" w:color="FFFFFF"/>
                        <w:left w:val="dashed" w:sz="2" w:space="0" w:color="FFFFFF"/>
                        <w:bottom w:val="dashed" w:sz="2" w:space="0" w:color="FFFFFF"/>
                        <w:right w:val="dashed" w:sz="2" w:space="0" w:color="FFFFFF"/>
                      </w:divBdr>
                    </w:div>
                    <w:div w:id="941258311">
                      <w:marLeft w:val="0"/>
                      <w:marRight w:val="0"/>
                      <w:marTop w:val="0"/>
                      <w:marBottom w:val="0"/>
                      <w:divBdr>
                        <w:top w:val="dashed" w:sz="2" w:space="0" w:color="FFFFFF"/>
                        <w:left w:val="dashed" w:sz="2" w:space="0" w:color="FFFFFF"/>
                        <w:bottom w:val="dashed" w:sz="2" w:space="0" w:color="FFFFFF"/>
                        <w:right w:val="dashed" w:sz="2" w:space="0" w:color="FFFFFF"/>
                      </w:divBdr>
                    </w:div>
                    <w:div w:id="997726387">
                      <w:marLeft w:val="0"/>
                      <w:marRight w:val="0"/>
                      <w:marTop w:val="0"/>
                      <w:marBottom w:val="0"/>
                      <w:divBdr>
                        <w:top w:val="dashed" w:sz="2" w:space="0" w:color="FFFFFF"/>
                        <w:left w:val="dashed" w:sz="2" w:space="0" w:color="FFFFFF"/>
                        <w:bottom w:val="dashed" w:sz="2" w:space="0" w:color="FFFFFF"/>
                        <w:right w:val="dashed" w:sz="2" w:space="0" w:color="FFFFFF"/>
                      </w:divBdr>
                    </w:div>
                    <w:div w:id="527717272">
                      <w:marLeft w:val="0"/>
                      <w:marRight w:val="0"/>
                      <w:marTop w:val="0"/>
                      <w:marBottom w:val="0"/>
                      <w:divBdr>
                        <w:top w:val="dashed" w:sz="2" w:space="0" w:color="FFFFFF"/>
                        <w:left w:val="dashed" w:sz="2" w:space="0" w:color="FFFFFF"/>
                        <w:bottom w:val="dashed" w:sz="2" w:space="0" w:color="FFFFFF"/>
                        <w:right w:val="dashed" w:sz="2" w:space="0" w:color="FFFFFF"/>
                      </w:divBdr>
                    </w:div>
                    <w:div w:id="2079597883">
                      <w:marLeft w:val="0"/>
                      <w:marRight w:val="0"/>
                      <w:marTop w:val="0"/>
                      <w:marBottom w:val="0"/>
                      <w:divBdr>
                        <w:top w:val="dashed" w:sz="2" w:space="0" w:color="FFFFFF"/>
                        <w:left w:val="dashed" w:sz="2" w:space="0" w:color="FFFFFF"/>
                        <w:bottom w:val="dashed" w:sz="2" w:space="0" w:color="FFFFFF"/>
                        <w:right w:val="dashed" w:sz="2" w:space="0" w:color="FFFFFF"/>
                      </w:divBdr>
                    </w:div>
                    <w:div w:id="1380938524">
                      <w:marLeft w:val="0"/>
                      <w:marRight w:val="0"/>
                      <w:marTop w:val="0"/>
                      <w:marBottom w:val="0"/>
                      <w:divBdr>
                        <w:top w:val="dashed" w:sz="2" w:space="0" w:color="FFFFFF"/>
                        <w:left w:val="dashed" w:sz="2" w:space="0" w:color="FFFFFF"/>
                        <w:bottom w:val="dashed" w:sz="2" w:space="0" w:color="FFFFFF"/>
                        <w:right w:val="dashed" w:sz="2" w:space="0" w:color="FFFFFF"/>
                      </w:divBdr>
                    </w:div>
                    <w:div w:id="547496813">
                      <w:marLeft w:val="0"/>
                      <w:marRight w:val="0"/>
                      <w:marTop w:val="0"/>
                      <w:marBottom w:val="0"/>
                      <w:divBdr>
                        <w:top w:val="dashed" w:sz="2" w:space="0" w:color="FFFFFF"/>
                        <w:left w:val="dashed" w:sz="2" w:space="0" w:color="FFFFFF"/>
                        <w:bottom w:val="dashed" w:sz="2" w:space="0" w:color="FFFFFF"/>
                        <w:right w:val="dashed" w:sz="2" w:space="0" w:color="FFFFFF"/>
                      </w:divBdr>
                    </w:div>
                    <w:div w:id="258369748">
                      <w:marLeft w:val="0"/>
                      <w:marRight w:val="0"/>
                      <w:marTop w:val="0"/>
                      <w:marBottom w:val="0"/>
                      <w:divBdr>
                        <w:top w:val="dashed" w:sz="2" w:space="0" w:color="FFFFFF"/>
                        <w:left w:val="dashed" w:sz="2" w:space="0" w:color="FFFFFF"/>
                        <w:bottom w:val="dashed" w:sz="2" w:space="0" w:color="FFFFFF"/>
                        <w:right w:val="dashed" w:sz="2" w:space="0" w:color="FFFFFF"/>
                      </w:divBdr>
                    </w:div>
                    <w:div w:id="1102989501">
                      <w:marLeft w:val="0"/>
                      <w:marRight w:val="0"/>
                      <w:marTop w:val="0"/>
                      <w:marBottom w:val="0"/>
                      <w:divBdr>
                        <w:top w:val="dashed" w:sz="2" w:space="0" w:color="FFFFFF"/>
                        <w:left w:val="dashed" w:sz="2" w:space="0" w:color="FFFFFF"/>
                        <w:bottom w:val="dashed" w:sz="2" w:space="0" w:color="FFFFFF"/>
                        <w:right w:val="dashed" w:sz="2" w:space="0" w:color="FFFFFF"/>
                      </w:divBdr>
                    </w:div>
                    <w:div w:id="496773201">
                      <w:marLeft w:val="0"/>
                      <w:marRight w:val="0"/>
                      <w:marTop w:val="0"/>
                      <w:marBottom w:val="0"/>
                      <w:divBdr>
                        <w:top w:val="dashed" w:sz="2" w:space="0" w:color="FFFFFF"/>
                        <w:left w:val="dashed" w:sz="2" w:space="0" w:color="FFFFFF"/>
                        <w:bottom w:val="dashed" w:sz="2" w:space="0" w:color="FFFFFF"/>
                        <w:right w:val="dashed" w:sz="2" w:space="0" w:color="FFFFFF"/>
                      </w:divBdr>
                    </w:div>
                    <w:div w:id="811676780">
                      <w:marLeft w:val="0"/>
                      <w:marRight w:val="0"/>
                      <w:marTop w:val="0"/>
                      <w:marBottom w:val="0"/>
                      <w:divBdr>
                        <w:top w:val="dashed" w:sz="2" w:space="0" w:color="FFFFFF"/>
                        <w:left w:val="dashed" w:sz="2" w:space="0" w:color="FFFFFF"/>
                        <w:bottom w:val="dashed" w:sz="2" w:space="0" w:color="FFFFFF"/>
                        <w:right w:val="dashed" w:sz="2" w:space="0" w:color="FFFFFF"/>
                      </w:divBdr>
                    </w:div>
                    <w:div w:id="935871574">
                      <w:marLeft w:val="0"/>
                      <w:marRight w:val="0"/>
                      <w:marTop w:val="0"/>
                      <w:marBottom w:val="0"/>
                      <w:divBdr>
                        <w:top w:val="dashed" w:sz="2" w:space="0" w:color="FFFFFF"/>
                        <w:left w:val="dashed" w:sz="2" w:space="0" w:color="FFFFFF"/>
                        <w:bottom w:val="dashed" w:sz="2" w:space="0" w:color="FFFFFF"/>
                        <w:right w:val="dashed" w:sz="2" w:space="0" w:color="FFFFFF"/>
                      </w:divBdr>
                    </w:div>
                    <w:div w:id="959844946">
                      <w:marLeft w:val="0"/>
                      <w:marRight w:val="0"/>
                      <w:marTop w:val="0"/>
                      <w:marBottom w:val="0"/>
                      <w:divBdr>
                        <w:top w:val="dashed" w:sz="2" w:space="0" w:color="FFFFFF"/>
                        <w:left w:val="dashed" w:sz="2" w:space="0" w:color="FFFFFF"/>
                        <w:bottom w:val="dashed" w:sz="2" w:space="0" w:color="FFFFFF"/>
                        <w:right w:val="dashed" w:sz="2" w:space="0" w:color="FFFFFF"/>
                      </w:divBdr>
                    </w:div>
                    <w:div w:id="1590038822">
                      <w:marLeft w:val="0"/>
                      <w:marRight w:val="0"/>
                      <w:marTop w:val="0"/>
                      <w:marBottom w:val="0"/>
                      <w:divBdr>
                        <w:top w:val="dashed" w:sz="2" w:space="0" w:color="FFFFFF"/>
                        <w:left w:val="dashed" w:sz="2" w:space="0" w:color="FFFFFF"/>
                        <w:bottom w:val="dashed" w:sz="2" w:space="0" w:color="FFFFFF"/>
                        <w:right w:val="dashed" w:sz="2" w:space="0" w:color="FFFFFF"/>
                      </w:divBdr>
                    </w:div>
                    <w:div w:id="1644965680">
                      <w:marLeft w:val="0"/>
                      <w:marRight w:val="0"/>
                      <w:marTop w:val="0"/>
                      <w:marBottom w:val="0"/>
                      <w:divBdr>
                        <w:top w:val="dashed" w:sz="2" w:space="0" w:color="FFFFFF"/>
                        <w:left w:val="dashed" w:sz="2" w:space="0" w:color="FFFFFF"/>
                        <w:bottom w:val="dashed" w:sz="2" w:space="0" w:color="FFFFFF"/>
                        <w:right w:val="dashed" w:sz="2" w:space="0" w:color="FFFFFF"/>
                      </w:divBdr>
                    </w:div>
                    <w:div w:id="1357274935">
                      <w:marLeft w:val="0"/>
                      <w:marRight w:val="0"/>
                      <w:marTop w:val="0"/>
                      <w:marBottom w:val="0"/>
                      <w:divBdr>
                        <w:top w:val="dashed" w:sz="2" w:space="0" w:color="FFFFFF"/>
                        <w:left w:val="dashed" w:sz="2" w:space="0" w:color="FFFFFF"/>
                        <w:bottom w:val="dashed" w:sz="2" w:space="0" w:color="FFFFFF"/>
                        <w:right w:val="dashed" w:sz="2" w:space="0" w:color="FFFFFF"/>
                      </w:divBdr>
                    </w:div>
                    <w:div w:id="2050378001">
                      <w:marLeft w:val="0"/>
                      <w:marRight w:val="0"/>
                      <w:marTop w:val="0"/>
                      <w:marBottom w:val="0"/>
                      <w:divBdr>
                        <w:top w:val="dashed" w:sz="2" w:space="0" w:color="FFFFFF"/>
                        <w:left w:val="dashed" w:sz="2" w:space="0" w:color="FFFFFF"/>
                        <w:bottom w:val="dashed" w:sz="2" w:space="0" w:color="FFFFFF"/>
                        <w:right w:val="dashed" w:sz="2" w:space="0" w:color="FFFFFF"/>
                      </w:divBdr>
                      <w:divsChild>
                        <w:div w:id="177146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364354">
                      <w:marLeft w:val="0"/>
                      <w:marRight w:val="0"/>
                      <w:marTop w:val="0"/>
                      <w:marBottom w:val="0"/>
                      <w:divBdr>
                        <w:top w:val="dashed" w:sz="2" w:space="0" w:color="FFFFFF"/>
                        <w:left w:val="dashed" w:sz="2" w:space="0" w:color="FFFFFF"/>
                        <w:bottom w:val="dashed" w:sz="2" w:space="0" w:color="FFFFFF"/>
                        <w:right w:val="dashed" w:sz="2" w:space="0" w:color="FFFFFF"/>
                      </w:divBdr>
                    </w:div>
                    <w:div w:id="1932465290">
                      <w:marLeft w:val="0"/>
                      <w:marRight w:val="0"/>
                      <w:marTop w:val="0"/>
                      <w:marBottom w:val="0"/>
                      <w:divBdr>
                        <w:top w:val="dashed" w:sz="2" w:space="0" w:color="FFFFFF"/>
                        <w:left w:val="dashed" w:sz="2" w:space="0" w:color="FFFFFF"/>
                        <w:bottom w:val="dashed" w:sz="2" w:space="0" w:color="FFFFFF"/>
                        <w:right w:val="dashed" w:sz="2" w:space="0" w:color="FFFFFF"/>
                      </w:divBdr>
                    </w:div>
                    <w:div w:id="1859074609">
                      <w:marLeft w:val="0"/>
                      <w:marRight w:val="0"/>
                      <w:marTop w:val="0"/>
                      <w:marBottom w:val="0"/>
                      <w:divBdr>
                        <w:top w:val="dashed" w:sz="2" w:space="0" w:color="FFFFFF"/>
                        <w:left w:val="dashed" w:sz="2" w:space="0" w:color="FFFFFF"/>
                        <w:bottom w:val="dashed" w:sz="2" w:space="0" w:color="FFFFFF"/>
                        <w:right w:val="dashed" w:sz="2" w:space="0" w:color="FFFFFF"/>
                      </w:divBdr>
                    </w:div>
                    <w:div w:id="136344425">
                      <w:marLeft w:val="0"/>
                      <w:marRight w:val="0"/>
                      <w:marTop w:val="0"/>
                      <w:marBottom w:val="0"/>
                      <w:divBdr>
                        <w:top w:val="dashed" w:sz="2" w:space="0" w:color="FFFFFF"/>
                        <w:left w:val="dashed" w:sz="2" w:space="0" w:color="FFFFFF"/>
                        <w:bottom w:val="dashed" w:sz="2" w:space="0" w:color="FFFFFF"/>
                        <w:right w:val="dashed" w:sz="2" w:space="0" w:color="FFFFFF"/>
                      </w:divBdr>
                    </w:div>
                    <w:div w:id="555580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930672">
                  <w:marLeft w:val="0"/>
                  <w:marRight w:val="0"/>
                  <w:marTop w:val="0"/>
                  <w:marBottom w:val="0"/>
                  <w:divBdr>
                    <w:top w:val="dashed" w:sz="2" w:space="0" w:color="FFFFFF"/>
                    <w:left w:val="dashed" w:sz="2" w:space="0" w:color="FFFFFF"/>
                    <w:bottom w:val="dashed" w:sz="2" w:space="0" w:color="FFFFFF"/>
                    <w:right w:val="dashed" w:sz="2" w:space="0" w:color="FFFFFF"/>
                  </w:divBdr>
                </w:div>
                <w:div w:id="132332588">
                  <w:marLeft w:val="0"/>
                  <w:marRight w:val="0"/>
                  <w:marTop w:val="0"/>
                  <w:marBottom w:val="0"/>
                  <w:divBdr>
                    <w:top w:val="dashed" w:sz="2" w:space="0" w:color="FFFFFF"/>
                    <w:left w:val="dashed" w:sz="2" w:space="0" w:color="FFFFFF"/>
                    <w:bottom w:val="dashed" w:sz="2" w:space="0" w:color="FFFFFF"/>
                    <w:right w:val="dashed" w:sz="2" w:space="0" w:color="FFFFFF"/>
                  </w:divBdr>
                  <w:divsChild>
                    <w:div w:id="1306659525">
                      <w:marLeft w:val="0"/>
                      <w:marRight w:val="0"/>
                      <w:marTop w:val="0"/>
                      <w:marBottom w:val="0"/>
                      <w:divBdr>
                        <w:top w:val="dashed" w:sz="2" w:space="0" w:color="FFFFFF"/>
                        <w:left w:val="dashed" w:sz="2" w:space="0" w:color="FFFFFF"/>
                        <w:bottom w:val="dashed" w:sz="2" w:space="0" w:color="FFFFFF"/>
                        <w:right w:val="dashed" w:sz="2" w:space="0" w:color="FFFFFF"/>
                      </w:divBdr>
                    </w:div>
                    <w:div w:id="939029118">
                      <w:marLeft w:val="0"/>
                      <w:marRight w:val="0"/>
                      <w:marTop w:val="0"/>
                      <w:marBottom w:val="0"/>
                      <w:divBdr>
                        <w:top w:val="dashed" w:sz="2" w:space="0" w:color="FFFFFF"/>
                        <w:left w:val="dashed" w:sz="2" w:space="0" w:color="FFFFFF"/>
                        <w:bottom w:val="dashed" w:sz="2" w:space="0" w:color="FFFFFF"/>
                        <w:right w:val="dashed" w:sz="2" w:space="0" w:color="FFFFFF"/>
                      </w:divBdr>
                      <w:divsChild>
                        <w:div w:id="838883514">
                          <w:marLeft w:val="0"/>
                          <w:marRight w:val="0"/>
                          <w:marTop w:val="0"/>
                          <w:marBottom w:val="0"/>
                          <w:divBdr>
                            <w:top w:val="dashed" w:sz="2" w:space="0" w:color="FFFFFF"/>
                            <w:left w:val="dashed" w:sz="2" w:space="0" w:color="FFFFFF"/>
                            <w:bottom w:val="dashed" w:sz="2" w:space="0" w:color="FFFFFF"/>
                            <w:right w:val="dashed" w:sz="2" w:space="0" w:color="FFFFFF"/>
                          </w:divBdr>
                        </w:div>
                        <w:div w:id="103154483">
                          <w:marLeft w:val="0"/>
                          <w:marRight w:val="0"/>
                          <w:marTop w:val="0"/>
                          <w:marBottom w:val="0"/>
                          <w:divBdr>
                            <w:top w:val="dashed" w:sz="2" w:space="0" w:color="FFFFFF"/>
                            <w:left w:val="dashed" w:sz="2" w:space="0" w:color="FFFFFF"/>
                            <w:bottom w:val="dashed" w:sz="2" w:space="0" w:color="FFFFFF"/>
                            <w:right w:val="dashed" w:sz="2" w:space="0" w:color="FFFFFF"/>
                          </w:divBdr>
                          <w:divsChild>
                            <w:div w:id="169149198">
                              <w:marLeft w:val="0"/>
                              <w:marRight w:val="0"/>
                              <w:marTop w:val="0"/>
                              <w:marBottom w:val="0"/>
                              <w:divBdr>
                                <w:top w:val="dashed" w:sz="2" w:space="0" w:color="FFFFFF"/>
                                <w:left w:val="dashed" w:sz="2" w:space="0" w:color="FFFFFF"/>
                                <w:bottom w:val="dashed" w:sz="2" w:space="0" w:color="FFFFFF"/>
                                <w:right w:val="dashed" w:sz="2" w:space="0" w:color="FFFFFF"/>
                              </w:divBdr>
                            </w:div>
                            <w:div w:id="667487372">
                              <w:marLeft w:val="0"/>
                              <w:marRight w:val="0"/>
                              <w:marTop w:val="0"/>
                              <w:marBottom w:val="0"/>
                              <w:divBdr>
                                <w:top w:val="dashed" w:sz="2" w:space="0" w:color="FFFFFF"/>
                                <w:left w:val="dashed" w:sz="2" w:space="0" w:color="FFFFFF"/>
                                <w:bottom w:val="dashed" w:sz="2" w:space="0" w:color="FFFFFF"/>
                                <w:right w:val="dashed" w:sz="2" w:space="0" w:color="FFFFFF"/>
                              </w:divBdr>
                            </w:div>
                            <w:div w:id="1971783497">
                              <w:marLeft w:val="0"/>
                              <w:marRight w:val="0"/>
                              <w:marTop w:val="0"/>
                              <w:marBottom w:val="0"/>
                              <w:divBdr>
                                <w:top w:val="dashed" w:sz="2" w:space="0" w:color="FFFFFF"/>
                                <w:left w:val="dashed" w:sz="2" w:space="0" w:color="FFFFFF"/>
                                <w:bottom w:val="dashed" w:sz="2" w:space="0" w:color="FFFFFF"/>
                                <w:right w:val="dashed" w:sz="2" w:space="0" w:color="FFFFFF"/>
                              </w:divBdr>
                            </w:div>
                            <w:div w:id="87848174">
                              <w:marLeft w:val="0"/>
                              <w:marRight w:val="0"/>
                              <w:marTop w:val="0"/>
                              <w:marBottom w:val="0"/>
                              <w:divBdr>
                                <w:top w:val="dashed" w:sz="2" w:space="0" w:color="FFFFFF"/>
                                <w:left w:val="dashed" w:sz="2" w:space="0" w:color="FFFFFF"/>
                                <w:bottom w:val="dashed" w:sz="2" w:space="0" w:color="FFFFFF"/>
                                <w:right w:val="dashed" w:sz="2" w:space="0" w:color="FFFFFF"/>
                              </w:divBdr>
                            </w:div>
                            <w:div w:id="1795247082">
                              <w:marLeft w:val="0"/>
                              <w:marRight w:val="0"/>
                              <w:marTop w:val="0"/>
                              <w:marBottom w:val="0"/>
                              <w:divBdr>
                                <w:top w:val="dashed" w:sz="2" w:space="0" w:color="FFFFFF"/>
                                <w:left w:val="dashed" w:sz="2" w:space="0" w:color="FFFFFF"/>
                                <w:bottom w:val="dashed" w:sz="2" w:space="0" w:color="FFFFFF"/>
                                <w:right w:val="dashed" w:sz="2" w:space="0" w:color="FFFFFF"/>
                              </w:divBdr>
                              <w:divsChild>
                                <w:div w:id="1822578041">
                                  <w:marLeft w:val="0"/>
                                  <w:marRight w:val="0"/>
                                  <w:marTop w:val="0"/>
                                  <w:marBottom w:val="0"/>
                                  <w:divBdr>
                                    <w:top w:val="dashed" w:sz="2" w:space="0" w:color="FFFFFF"/>
                                    <w:left w:val="dashed" w:sz="2" w:space="0" w:color="FFFFFF"/>
                                    <w:bottom w:val="dashed" w:sz="2" w:space="0" w:color="FFFFFF"/>
                                    <w:right w:val="dashed" w:sz="2" w:space="0" w:color="FFFFFF"/>
                                  </w:divBdr>
                                </w:div>
                                <w:div w:id="370106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065046">
                              <w:marLeft w:val="0"/>
                              <w:marRight w:val="0"/>
                              <w:marTop w:val="0"/>
                              <w:marBottom w:val="0"/>
                              <w:divBdr>
                                <w:top w:val="dashed" w:sz="2" w:space="0" w:color="FFFFFF"/>
                                <w:left w:val="dashed" w:sz="2" w:space="0" w:color="FFFFFF"/>
                                <w:bottom w:val="dashed" w:sz="2" w:space="0" w:color="FFFFFF"/>
                                <w:right w:val="dashed" w:sz="2" w:space="0" w:color="FFFFFF"/>
                              </w:divBdr>
                            </w:div>
                            <w:div w:id="74478903">
                              <w:marLeft w:val="0"/>
                              <w:marRight w:val="0"/>
                              <w:marTop w:val="0"/>
                              <w:marBottom w:val="0"/>
                              <w:divBdr>
                                <w:top w:val="dashed" w:sz="2" w:space="0" w:color="FFFFFF"/>
                                <w:left w:val="dashed" w:sz="2" w:space="0" w:color="FFFFFF"/>
                                <w:bottom w:val="dashed" w:sz="2" w:space="0" w:color="FFFFFF"/>
                                <w:right w:val="dashed" w:sz="2" w:space="0" w:color="FFFFFF"/>
                              </w:divBdr>
                              <w:divsChild>
                                <w:div w:id="1579556278">
                                  <w:marLeft w:val="0"/>
                                  <w:marRight w:val="0"/>
                                  <w:marTop w:val="0"/>
                                  <w:marBottom w:val="0"/>
                                  <w:divBdr>
                                    <w:top w:val="dashed" w:sz="2" w:space="0" w:color="FFFFFF"/>
                                    <w:left w:val="dashed" w:sz="2" w:space="0" w:color="FFFFFF"/>
                                    <w:bottom w:val="dashed" w:sz="2" w:space="0" w:color="FFFFFF"/>
                                    <w:right w:val="dashed" w:sz="2" w:space="0" w:color="FFFFFF"/>
                                  </w:divBdr>
                                </w:div>
                                <w:div w:id="1595628875">
                                  <w:marLeft w:val="0"/>
                                  <w:marRight w:val="0"/>
                                  <w:marTop w:val="0"/>
                                  <w:marBottom w:val="0"/>
                                  <w:divBdr>
                                    <w:top w:val="dashed" w:sz="2" w:space="0" w:color="FFFFFF"/>
                                    <w:left w:val="dashed" w:sz="2" w:space="0" w:color="FFFFFF"/>
                                    <w:bottom w:val="dashed" w:sz="2" w:space="0" w:color="FFFFFF"/>
                                    <w:right w:val="dashed" w:sz="2" w:space="0" w:color="FFFFFF"/>
                                  </w:divBdr>
                                </w:div>
                                <w:div w:id="923807440">
                                  <w:marLeft w:val="0"/>
                                  <w:marRight w:val="0"/>
                                  <w:marTop w:val="0"/>
                                  <w:marBottom w:val="0"/>
                                  <w:divBdr>
                                    <w:top w:val="dashed" w:sz="2" w:space="0" w:color="FFFFFF"/>
                                    <w:left w:val="dashed" w:sz="2" w:space="0" w:color="FFFFFF"/>
                                    <w:bottom w:val="dashed" w:sz="2" w:space="0" w:color="FFFFFF"/>
                                    <w:right w:val="dashed" w:sz="2" w:space="0" w:color="FFFFFF"/>
                                  </w:divBdr>
                                </w:div>
                                <w:div w:id="2138647269">
                                  <w:marLeft w:val="0"/>
                                  <w:marRight w:val="0"/>
                                  <w:marTop w:val="0"/>
                                  <w:marBottom w:val="0"/>
                                  <w:divBdr>
                                    <w:top w:val="dashed" w:sz="2" w:space="0" w:color="FFFFFF"/>
                                    <w:left w:val="dashed" w:sz="2" w:space="0" w:color="FFFFFF"/>
                                    <w:bottom w:val="dashed" w:sz="2" w:space="0" w:color="FFFFFF"/>
                                    <w:right w:val="dashed" w:sz="2" w:space="0" w:color="FFFFFF"/>
                                  </w:divBdr>
                                </w:div>
                                <w:div w:id="495922220">
                                  <w:marLeft w:val="0"/>
                                  <w:marRight w:val="0"/>
                                  <w:marTop w:val="0"/>
                                  <w:marBottom w:val="0"/>
                                  <w:divBdr>
                                    <w:top w:val="dashed" w:sz="2" w:space="0" w:color="FFFFFF"/>
                                    <w:left w:val="dashed" w:sz="2" w:space="0" w:color="FFFFFF"/>
                                    <w:bottom w:val="dashed" w:sz="2" w:space="0" w:color="FFFFFF"/>
                                    <w:right w:val="dashed" w:sz="2" w:space="0" w:color="FFFFFF"/>
                                  </w:divBdr>
                                </w:div>
                                <w:div w:id="571164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736668">
                              <w:marLeft w:val="0"/>
                              <w:marRight w:val="0"/>
                              <w:marTop w:val="0"/>
                              <w:marBottom w:val="0"/>
                              <w:divBdr>
                                <w:top w:val="dashed" w:sz="2" w:space="0" w:color="FFFFFF"/>
                                <w:left w:val="dashed" w:sz="2" w:space="0" w:color="FFFFFF"/>
                                <w:bottom w:val="dashed" w:sz="2" w:space="0" w:color="FFFFFF"/>
                                <w:right w:val="dashed" w:sz="2" w:space="0" w:color="FFFFFF"/>
                              </w:divBdr>
                            </w:div>
                            <w:div w:id="1934245763">
                              <w:marLeft w:val="0"/>
                              <w:marRight w:val="0"/>
                              <w:marTop w:val="0"/>
                              <w:marBottom w:val="0"/>
                              <w:divBdr>
                                <w:top w:val="dashed" w:sz="2" w:space="0" w:color="FFFFFF"/>
                                <w:left w:val="dashed" w:sz="2" w:space="0" w:color="FFFFFF"/>
                                <w:bottom w:val="dashed" w:sz="2" w:space="0" w:color="FFFFFF"/>
                                <w:right w:val="dashed" w:sz="2" w:space="0" w:color="FFFFFF"/>
                              </w:divBdr>
                            </w:div>
                            <w:div w:id="627903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1617324">
                          <w:marLeft w:val="0"/>
                          <w:marRight w:val="0"/>
                          <w:marTop w:val="0"/>
                          <w:marBottom w:val="0"/>
                          <w:divBdr>
                            <w:top w:val="dashed" w:sz="2" w:space="0" w:color="FFFFFF"/>
                            <w:left w:val="dashed" w:sz="2" w:space="0" w:color="FFFFFF"/>
                            <w:bottom w:val="dashed" w:sz="2" w:space="0" w:color="FFFFFF"/>
                            <w:right w:val="dashed" w:sz="2" w:space="0" w:color="FFFFFF"/>
                          </w:divBdr>
                        </w:div>
                        <w:div w:id="1705716096">
                          <w:marLeft w:val="0"/>
                          <w:marRight w:val="0"/>
                          <w:marTop w:val="0"/>
                          <w:marBottom w:val="0"/>
                          <w:divBdr>
                            <w:top w:val="dashed" w:sz="2" w:space="0" w:color="FFFFFF"/>
                            <w:left w:val="dashed" w:sz="2" w:space="0" w:color="FFFFFF"/>
                            <w:bottom w:val="dashed" w:sz="2" w:space="0" w:color="FFFFFF"/>
                            <w:right w:val="dashed" w:sz="2" w:space="0" w:color="FFFFFF"/>
                          </w:divBdr>
                          <w:divsChild>
                            <w:div w:id="895698488">
                              <w:marLeft w:val="0"/>
                              <w:marRight w:val="0"/>
                              <w:marTop w:val="0"/>
                              <w:marBottom w:val="0"/>
                              <w:divBdr>
                                <w:top w:val="dashed" w:sz="2" w:space="0" w:color="FFFFFF"/>
                                <w:left w:val="dashed" w:sz="2" w:space="0" w:color="FFFFFF"/>
                                <w:bottom w:val="dashed" w:sz="2" w:space="0" w:color="FFFFFF"/>
                                <w:right w:val="dashed" w:sz="2" w:space="0" w:color="FFFFFF"/>
                              </w:divBdr>
                            </w:div>
                            <w:div w:id="390420958">
                              <w:marLeft w:val="0"/>
                              <w:marRight w:val="0"/>
                              <w:marTop w:val="0"/>
                              <w:marBottom w:val="0"/>
                              <w:divBdr>
                                <w:top w:val="dashed" w:sz="2" w:space="0" w:color="FFFFFF"/>
                                <w:left w:val="dashed" w:sz="2" w:space="0" w:color="FFFFFF"/>
                                <w:bottom w:val="dashed" w:sz="2" w:space="0" w:color="FFFFFF"/>
                                <w:right w:val="dashed" w:sz="2" w:space="0" w:color="FFFFFF"/>
                              </w:divBdr>
                              <w:divsChild>
                                <w:div w:id="1818258486">
                                  <w:marLeft w:val="0"/>
                                  <w:marRight w:val="0"/>
                                  <w:marTop w:val="0"/>
                                  <w:marBottom w:val="0"/>
                                  <w:divBdr>
                                    <w:top w:val="dashed" w:sz="2" w:space="0" w:color="FFFFFF"/>
                                    <w:left w:val="dashed" w:sz="2" w:space="0" w:color="FFFFFF"/>
                                    <w:bottom w:val="dashed" w:sz="2" w:space="0" w:color="FFFFFF"/>
                                    <w:right w:val="dashed" w:sz="2" w:space="0" w:color="FFFFFF"/>
                                  </w:divBdr>
                                </w:div>
                                <w:div w:id="1831093999">
                                  <w:marLeft w:val="0"/>
                                  <w:marRight w:val="0"/>
                                  <w:marTop w:val="0"/>
                                  <w:marBottom w:val="0"/>
                                  <w:divBdr>
                                    <w:top w:val="dashed" w:sz="2" w:space="0" w:color="FFFFFF"/>
                                    <w:left w:val="dashed" w:sz="2" w:space="0" w:color="FFFFFF"/>
                                    <w:bottom w:val="dashed" w:sz="2" w:space="0" w:color="FFFFFF"/>
                                    <w:right w:val="dashed" w:sz="2" w:space="0" w:color="FFFFFF"/>
                                  </w:divBdr>
                                </w:div>
                                <w:div w:id="1614944940">
                                  <w:marLeft w:val="0"/>
                                  <w:marRight w:val="0"/>
                                  <w:marTop w:val="0"/>
                                  <w:marBottom w:val="0"/>
                                  <w:divBdr>
                                    <w:top w:val="dashed" w:sz="2" w:space="0" w:color="FFFFFF"/>
                                    <w:left w:val="dashed" w:sz="2" w:space="0" w:color="FFFFFF"/>
                                    <w:bottom w:val="dashed" w:sz="2" w:space="0" w:color="FFFFFF"/>
                                    <w:right w:val="dashed" w:sz="2" w:space="0" w:color="FFFFFF"/>
                                  </w:divBdr>
                                </w:div>
                                <w:div w:id="157885463">
                                  <w:marLeft w:val="0"/>
                                  <w:marRight w:val="0"/>
                                  <w:marTop w:val="0"/>
                                  <w:marBottom w:val="0"/>
                                  <w:divBdr>
                                    <w:top w:val="dashed" w:sz="2" w:space="0" w:color="FFFFFF"/>
                                    <w:left w:val="dashed" w:sz="2" w:space="0" w:color="FFFFFF"/>
                                    <w:bottom w:val="dashed" w:sz="2" w:space="0" w:color="FFFFFF"/>
                                    <w:right w:val="dashed" w:sz="2" w:space="0" w:color="FFFFFF"/>
                                  </w:divBdr>
                                  <w:divsChild>
                                    <w:div w:id="1017344712">
                                      <w:marLeft w:val="0"/>
                                      <w:marRight w:val="0"/>
                                      <w:marTop w:val="0"/>
                                      <w:marBottom w:val="0"/>
                                      <w:divBdr>
                                        <w:top w:val="dashed" w:sz="2" w:space="0" w:color="FFFFFF"/>
                                        <w:left w:val="dashed" w:sz="2" w:space="0" w:color="FFFFFF"/>
                                        <w:bottom w:val="dashed" w:sz="2" w:space="0" w:color="FFFFFF"/>
                                        <w:right w:val="dashed" w:sz="2" w:space="0" w:color="FFFFFF"/>
                                      </w:divBdr>
                                    </w:div>
                                    <w:div w:id="299070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2691017">
                              <w:marLeft w:val="0"/>
                              <w:marRight w:val="0"/>
                              <w:marTop w:val="0"/>
                              <w:marBottom w:val="0"/>
                              <w:divBdr>
                                <w:top w:val="dashed" w:sz="2" w:space="0" w:color="FFFFFF"/>
                                <w:left w:val="dashed" w:sz="2" w:space="0" w:color="FFFFFF"/>
                                <w:bottom w:val="dashed" w:sz="2" w:space="0" w:color="FFFFFF"/>
                                <w:right w:val="dashed" w:sz="2" w:space="0" w:color="FFFFFF"/>
                              </w:divBdr>
                            </w:div>
                            <w:div w:id="1919972976">
                              <w:marLeft w:val="0"/>
                              <w:marRight w:val="0"/>
                              <w:marTop w:val="0"/>
                              <w:marBottom w:val="0"/>
                              <w:divBdr>
                                <w:top w:val="dashed" w:sz="2" w:space="0" w:color="FFFFFF"/>
                                <w:left w:val="dashed" w:sz="2" w:space="0" w:color="FFFFFF"/>
                                <w:bottom w:val="dashed" w:sz="2" w:space="0" w:color="FFFFFF"/>
                                <w:right w:val="dashed" w:sz="2" w:space="0" w:color="FFFFFF"/>
                              </w:divBdr>
                              <w:divsChild>
                                <w:div w:id="1570111818">
                                  <w:marLeft w:val="0"/>
                                  <w:marRight w:val="0"/>
                                  <w:marTop w:val="0"/>
                                  <w:marBottom w:val="0"/>
                                  <w:divBdr>
                                    <w:top w:val="dashed" w:sz="2" w:space="0" w:color="FFFFFF"/>
                                    <w:left w:val="dashed" w:sz="2" w:space="0" w:color="FFFFFF"/>
                                    <w:bottom w:val="dashed" w:sz="2" w:space="0" w:color="FFFFFF"/>
                                    <w:right w:val="dashed" w:sz="2" w:space="0" w:color="FFFFFF"/>
                                  </w:divBdr>
                                </w:div>
                                <w:div w:id="150026673">
                                  <w:marLeft w:val="0"/>
                                  <w:marRight w:val="0"/>
                                  <w:marTop w:val="0"/>
                                  <w:marBottom w:val="0"/>
                                  <w:divBdr>
                                    <w:top w:val="dashed" w:sz="2" w:space="0" w:color="FFFFFF"/>
                                    <w:left w:val="dashed" w:sz="2" w:space="0" w:color="FFFFFF"/>
                                    <w:bottom w:val="dashed" w:sz="2" w:space="0" w:color="FFFFFF"/>
                                    <w:right w:val="dashed" w:sz="2" w:space="0" w:color="FFFFFF"/>
                                  </w:divBdr>
                                </w:div>
                                <w:div w:id="1632635078">
                                  <w:marLeft w:val="0"/>
                                  <w:marRight w:val="0"/>
                                  <w:marTop w:val="0"/>
                                  <w:marBottom w:val="0"/>
                                  <w:divBdr>
                                    <w:top w:val="dashed" w:sz="2" w:space="0" w:color="FFFFFF"/>
                                    <w:left w:val="dashed" w:sz="2" w:space="0" w:color="FFFFFF"/>
                                    <w:bottom w:val="dashed" w:sz="2" w:space="0" w:color="FFFFFF"/>
                                    <w:right w:val="dashed" w:sz="2" w:space="0" w:color="FFFFFF"/>
                                  </w:divBdr>
                                </w:div>
                                <w:div w:id="359018324">
                                  <w:marLeft w:val="0"/>
                                  <w:marRight w:val="0"/>
                                  <w:marTop w:val="0"/>
                                  <w:marBottom w:val="0"/>
                                  <w:divBdr>
                                    <w:top w:val="dashed" w:sz="2" w:space="0" w:color="FFFFFF"/>
                                    <w:left w:val="dashed" w:sz="2" w:space="0" w:color="FFFFFF"/>
                                    <w:bottom w:val="dashed" w:sz="2" w:space="0" w:color="FFFFFF"/>
                                    <w:right w:val="dashed" w:sz="2" w:space="0" w:color="FFFFFF"/>
                                  </w:divBdr>
                                </w:div>
                                <w:div w:id="1091195125">
                                  <w:marLeft w:val="0"/>
                                  <w:marRight w:val="0"/>
                                  <w:marTop w:val="0"/>
                                  <w:marBottom w:val="0"/>
                                  <w:divBdr>
                                    <w:top w:val="dashed" w:sz="2" w:space="0" w:color="FFFFFF"/>
                                    <w:left w:val="dashed" w:sz="2" w:space="0" w:color="FFFFFF"/>
                                    <w:bottom w:val="dashed" w:sz="2" w:space="0" w:color="FFFFFF"/>
                                    <w:right w:val="dashed" w:sz="2" w:space="0" w:color="FFFFFF"/>
                                  </w:divBdr>
                                  <w:divsChild>
                                    <w:div w:id="1154562961">
                                      <w:marLeft w:val="0"/>
                                      <w:marRight w:val="0"/>
                                      <w:marTop w:val="0"/>
                                      <w:marBottom w:val="0"/>
                                      <w:divBdr>
                                        <w:top w:val="dashed" w:sz="2" w:space="0" w:color="FFFFFF"/>
                                        <w:left w:val="dashed" w:sz="2" w:space="0" w:color="FFFFFF"/>
                                        <w:bottom w:val="dashed" w:sz="2" w:space="0" w:color="FFFFFF"/>
                                        <w:right w:val="dashed" w:sz="2" w:space="0" w:color="FFFFFF"/>
                                      </w:divBdr>
                                    </w:div>
                                    <w:div w:id="1444420661">
                                      <w:marLeft w:val="0"/>
                                      <w:marRight w:val="0"/>
                                      <w:marTop w:val="0"/>
                                      <w:marBottom w:val="0"/>
                                      <w:divBdr>
                                        <w:top w:val="dashed" w:sz="2" w:space="0" w:color="FFFFFF"/>
                                        <w:left w:val="dashed" w:sz="2" w:space="0" w:color="FFFFFF"/>
                                        <w:bottom w:val="dashed" w:sz="2" w:space="0" w:color="FFFFFF"/>
                                        <w:right w:val="dashed" w:sz="2" w:space="0" w:color="FFFFFF"/>
                                      </w:divBdr>
                                    </w:div>
                                    <w:div w:id="1059401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7238540">
                              <w:marLeft w:val="0"/>
                              <w:marRight w:val="0"/>
                              <w:marTop w:val="0"/>
                              <w:marBottom w:val="0"/>
                              <w:divBdr>
                                <w:top w:val="dashed" w:sz="2" w:space="0" w:color="FFFFFF"/>
                                <w:left w:val="dashed" w:sz="2" w:space="0" w:color="FFFFFF"/>
                                <w:bottom w:val="dashed" w:sz="2" w:space="0" w:color="FFFFFF"/>
                                <w:right w:val="dashed" w:sz="2" w:space="0" w:color="FFFFFF"/>
                              </w:divBdr>
                            </w:div>
                            <w:div w:id="89206900">
                              <w:marLeft w:val="0"/>
                              <w:marRight w:val="0"/>
                              <w:marTop w:val="0"/>
                              <w:marBottom w:val="0"/>
                              <w:divBdr>
                                <w:top w:val="dashed" w:sz="2" w:space="0" w:color="FFFFFF"/>
                                <w:left w:val="dashed" w:sz="2" w:space="0" w:color="FFFFFF"/>
                                <w:bottom w:val="dashed" w:sz="2" w:space="0" w:color="FFFFFF"/>
                                <w:right w:val="dashed" w:sz="2" w:space="0" w:color="FFFFFF"/>
                              </w:divBdr>
                              <w:divsChild>
                                <w:div w:id="2113820615">
                                  <w:marLeft w:val="0"/>
                                  <w:marRight w:val="0"/>
                                  <w:marTop w:val="0"/>
                                  <w:marBottom w:val="0"/>
                                  <w:divBdr>
                                    <w:top w:val="dashed" w:sz="2" w:space="0" w:color="FFFFFF"/>
                                    <w:left w:val="dashed" w:sz="2" w:space="0" w:color="FFFFFF"/>
                                    <w:bottom w:val="dashed" w:sz="2" w:space="0" w:color="FFFFFF"/>
                                    <w:right w:val="dashed" w:sz="2" w:space="0" w:color="FFFFFF"/>
                                  </w:divBdr>
                                </w:div>
                                <w:div w:id="283468356">
                                  <w:marLeft w:val="0"/>
                                  <w:marRight w:val="0"/>
                                  <w:marTop w:val="0"/>
                                  <w:marBottom w:val="0"/>
                                  <w:divBdr>
                                    <w:top w:val="dashed" w:sz="2" w:space="0" w:color="FFFFFF"/>
                                    <w:left w:val="dashed" w:sz="2" w:space="0" w:color="FFFFFF"/>
                                    <w:bottom w:val="dashed" w:sz="2" w:space="0" w:color="FFFFFF"/>
                                    <w:right w:val="dashed" w:sz="2" w:space="0" w:color="FFFFFF"/>
                                  </w:divBdr>
                                </w:div>
                                <w:div w:id="1995642906">
                                  <w:marLeft w:val="0"/>
                                  <w:marRight w:val="0"/>
                                  <w:marTop w:val="0"/>
                                  <w:marBottom w:val="0"/>
                                  <w:divBdr>
                                    <w:top w:val="dashed" w:sz="2" w:space="0" w:color="FFFFFF"/>
                                    <w:left w:val="dashed" w:sz="2" w:space="0" w:color="FFFFFF"/>
                                    <w:bottom w:val="dashed" w:sz="2" w:space="0" w:color="FFFFFF"/>
                                    <w:right w:val="dashed" w:sz="2" w:space="0" w:color="FFFFFF"/>
                                  </w:divBdr>
                                </w:div>
                                <w:div w:id="888105677">
                                  <w:marLeft w:val="0"/>
                                  <w:marRight w:val="0"/>
                                  <w:marTop w:val="0"/>
                                  <w:marBottom w:val="0"/>
                                  <w:divBdr>
                                    <w:top w:val="dashed" w:sz="2" w:space="0" w:color="FFFFFF"/>
                                    <w:left w:val="dashed" w:sz="2" w:space="0" w:color="FFFFFF"/>
                                    <w:bottom w:val="dashed" w:sz="2" w:space="0" w:color="FFFFFF"/>
                                    <w:right w:val="dashed" w:sz="2" w:space="0" w:color="FFFFFF"/>
                                  </w:divBdr>
                                </w:div>
                                <w:div w:id="280041672">
                                  <w:marLeft w:val="0"/>
                                  <w:marRight w:val="0"/>
                                  <w:marTop w:val="0"/>
                                  <w:marBottom w:val="0"/>
                                  <w:divBdr>
                                    <w:top w:val="dashed" w:sz="2" w:space="0" w:color="FFFFFF"/>
                                    <w:left w:val="dashed" w:sz="2" w:space="0" w:color="FFFFFF"/>
                                    <w:bottom w:val="dashed" w:sz="2" w:space="0" w:color="FFFFFF"/>
                                    <w:right w:val="dashed" w:sz="2" w:space="0" w:color="FFFFFF"/>
                                  </w:divBdr>
                                  <w:divsChild>
                                    <w:div w:id="1762483188">
                                      <w:marLeft w:val="0"/>
                                      <w:marRight w:val="0"/>
                                      <w:marTop w:val="0"/>
                                      <w:marBottom w:val="0"/>
                                      <w:divBdr>
                                        <w:top w:val="dashed" w:sz="2" w:space="0" w:color="FFFFFF"/>
                                        <w:left w:val="dashed" w:sz="2" w:space="0" w:color="FFFFFF"/>
                                        <w:bottom w:val="dashed" w:sz="2" w:space="0" w:color="FFFFFF"/>
                                        <w:right w:val="dashed" w:sz="2" w:space="0" w:color="FFFFFF"/>
                                      </w:divBdr>
                                    </w:div>
                                    <w:div w:id="1151869277">
                                      <w:marLeft w:val="0"/>
                                      <w:marRight w:val="0"/>
                                      <w:marTop w:val="0"/>
                                      <w:marBottom w:val="0"/>
                                      <w:divBdr>
                                        <w:top w:val="dashed" w:sz="2" w:space="0" w:color="FFFFFF"/>
                                        <w:left w:val="dashed" w:sz="2" w:space="0" w:color="FFFFFF"/>
                                        <w:bottom w:val="dashed" w:sz="2" w:space="0" w:color="FFFFFF"/>
                                        <w:right w:val="dashed" w:sz="2" w:space="0" w:color="FFFFFF"/>
                                      </w:divBdr>
                                    </w:div>
                                    <w:div w:id="544881">
                                      <w:marLeft w:val="0"/>
                                      <w:marRight w:val="0"/>
                                      <w:marTop w:val="0"/>
                                      <w:marBottom w:val="0"/>
                                      <w:divBdr>
                                        <w:top w:val="dashed" w:sz="2" w:space="0" w:color="FFFFFF"/>
                                        <w:left w:val="dashed" w:sz="2" w:space="0" w:color="FFFFFF"/>
                                        <w:bottom w:val="dashed" w:sz="2" w:space="0" w:color="FFFFFF"/>
                                        <w:right w:val="dashed" w:sz="2" w:space="0" w:color="FFFFFF"/>
                                      </w:divBdr>
                                    </w:div>
                                    <w:div w:id="222176914">
                                      <w:marLeft w:val="0"/>
                                      <w:marRight w:val="0"/>
                                      <w:marTop w:val="0"/>
                                      <w:marBottom w:val="0"/>
                                      <w:divBdr>
                                        <w:top w:val="dashed" w:sz="2" w:space="0" w:color="FFFFFF"/>
                                        <w:left w:val="dashed" w:sz="2" w:space="0" w:color="FFFFFF"/>
                                        <w:bottom w:val="dashed" w:sz="2" w:space="0" w:color="FFFFFF"/>
                                        <w:right w:val="dashed" w:sz="2" w:space="0" w:color="FFFFFF"/>
                                      </w:divBdr>
                                    </w:div>
                                    <w:div w:id="1022898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310569">
                                  <w:marLeft w:val="0"/>
                                  <w:marRight w:val="0"/>
                                  <w:marTop w:val="0"/>
                                  <w:marBottom w:val="0"/>
                                  <w:divBdr>
                                    <w:top w:val="dashed" w:sz="2" w:space="0" w:color="FFFFFF"/>
                                    <w:left w:val="dashed" w:sz="2" w:space="0" w:color="FFFFFF"/>
                                    <w:bottom w:val="dashed" w:sz="2" w:space="0" w:color="FFFFFF"/>
                                    <w:right w:val="dashed" w:sz="2" w:space="0" w:color="FFFFFF"/>
                                  </w:divBdr>
                                </w:div>
                                <w:div w:id="1794789146">
                                  <w:marLeft w:val="0"/>
                                  <w:marRight w:val="0"/>
                                  <w:marTop w:val="0"/>
                                  <w:marBottom w:val="0"/>
                                  <w:divBdr>
                                    <w:top w:val="dashed" w:sz="2" w:space="0" w:color="FFFFFF"/>
                                    <w:left w:val="dashed" w:sz="2" w:space="0" w:color="FFFFFF"/>
                                    <w:bottom w:val="dashed" w:sz="2" w:space="0" w:color="FFFFFF"/>
                                    <w:right w:val="dashed" w:sz="2" w:space="0" w:color="FFFFFF"/>
                                  </w:divBdr>
                                </w:div>
                                <w:div w:id="1857958665">
                                  <w:marLeft w:val="0"/>
                                  <w:marRight w:val="0"/>
                                  <w:marTop w:val="0"/>
                                  <w:marBottom w:val="0"/>
                                  <w:divBdr>
                                    <w:top w:val="dashed" w:sz="2" w:space="0" w:color="FFFFFF"/>
                                    <w:left w:val="dashed" w:sz="2" w:space="0" w:color="FFFFFF"/>
                                    <w:bottom w:val="dashed" w:sz="2" w:space="0" w:color="FFFFFF"/>
                                    <w:right w:val="dashed" w:sz="2" w:space="0" w:color="FFFFFF"/>
                                  </w:divBdr>
                                  <w:divsChild>
                                    <w:div w:id="1205560545">
                                      <w:marLeft w:val="0"/>
                                      <w:marRight w:val="0"/>
                                      <w:marTop w:val="0"/>
                                      <w:marBottom w:val="0"/>
                                      <w:divBdr>
                                        <w:top w:val="dashed" w:sz="2" w:space="0" w:color="FFFFFF"/>
                                        <w:left w:val="dashed" w:sz="2" w:space="0" w:color="FFFFFF"/>
                                        <w:bottom w:val="dashed" w:sz="2" w:space="0" w:color="FFFFFF"/>
                                        <w:right w:val="dashed" w:sz="2" w:space="0" w:color="FFFFFF"/>
                                      </w:divBdr>
                                    </w:div>
                                    <w:div w:id="611209903">
                                      <w:marLeft w:val="0"/>
                                      <w:marRight w:val="0"/>
                                      <w:marTop w:val="0"/>
                                      <w:marBottom w:val="0"/>
                                      <w:divBdr>
                                        <w:top w:val="dashed" w:sz="2" w:space="0" w:color="FFFFFF"/>
                                        <w:left w:val="dashed" w:sz="2" w:space="0" w:color="FFFFFF"/>
                                        <w:bottom w:val="dashed" w:sz="2" w:space="0" w:color="FFFFFF"/>
                                        <w:right w:val="dashed" w:sz="2" w:space="0" w:color="FFFFFF"/>
                                      </w:divBdr>
                                    </w:div>
                                    <w:div w:id="725639936">
                                      <w:marLeft w:val="0"/>
                                      <w:marRight w:val="0"/>
                                      <w:marTop w:val="0"/>
                                      <w:marBottom w:val="0"/>
                                      <w:divBdr>
                                        <w:top w:val="dashed" w:sz="2" w:space="0" w:color="FFFFFF"/>
                                        <w:left w:val="dashed" w:sz="2" w:space="0" w:color="FFFFFF"/>
                                        <w:bottom w:val="dashed" w:sz="2" w:space="0" w:color="FFFFFF"/>
                                        <w:right w:val="dashed" w:sz="2" w:space="0" w:color="FFFFFF"/>
                                      </w:divBdr>
                                    </w:div>
                                    <w:div w:id="399207215">
                                      <w:marLeft w:val="0"/>
                                      <w:marRight w:val="0"/>
                                      <w:marTop w:val="0"/>
                                      <w:marBottom w:val="0"/>
                                      <w:divBdr>
                                        <w:top w:val="dashed" w:sz="2" w:space="0" w:color="FFFFFF"/>
                                        <w:left w:val="dashed" w:sz="2" w:space="0" w:color="FFFFFF"/>
                                        <w:bottom w:val="dashed" w:sz="2" w:space="0" w:color="FFFFFF"/>
                                        <w:right w:val="dashed" w:sz="2" w:space="0" w:color="FFFFFF"/>
                                      </w:divBdr>
                                    </w:div>
                                    <w:div w:id="393235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718012">
                                  <w:marLeft w:val="0"/>
                                  <w:marRight w:val="0"/>
                                  <w:marTop w:val="0"/>
                                  <w:marBottom w:val="0"/>
                                  <w:divBdr>
                                    <w:top w:val="dashed" w:sz="2" w:space="0" w:color="FFFFFF"/>
                                    <w:left w:val="dashed" w:sz="2" w:space="0" w:color="FFFFFF"/>
                                    <w:bottom w:val="dashed" w:sz="2" w:space="0" w:color="FFFFFF"/>
                                    <w:right w:val="dashed" w:sz="2" w:space="0" w:color="FFFFFF"/>
                                  </w:divBdr>
                                </w:div>
                                <w:div w:id="742145121">
                                  <w:marLeft w:val="0"/>
                                  <w:marRight w:val="0"/>
                                  <w:marTop w:val="0"/>
                                  <w:marBottom w:val="0"/>
                                  <w:divBdr>
                                    <w:top w:val="dashed" w:sz="2" w:space="0" w:color="FFFFFF"/>
                                    <w:left w:val="dashed" w:sz="2" w:space="0" w:color="FFFFFF"/>
                                    <w:bottom w:val="dashed" w:sz="2" w:space="0" w:color="FFFFFF"/>
                                    <w:right w:val="dashed" w:sz="2" w:space="0" w:color="FFFFFF"/>
                                  </w:divBdr>
                                </w:div>
                                <w:div w:id="1766143988">
                                  <w:marLeft w:val="0"/>
                                  <w:marRight w:val="0"/>
                                  <w:marTop w:val="0"/>
                                  <w:marBottom w:val="0"/>
                                  <w:divBdr>
                                    <w:top w:val="dashed" w:sz="2" w:space="0" w:color="FFFFFF"/>
                                    <w:left w:val="dashed" w:sz="2" w:space="0" w:color="FFFFFF"/>
                                    <w:bottom w:val="dashed" w:sz="2" w:space="0" w:color="FFFFFF"/>
                                    <w:right w:val="dashed" w:sz="2" w:space="0" w:color="FFFFFF"/>
                                  </w:divBdr>
                                </w:div>
                                <w:div w:id="1333802445">
                                  <w:marLeft w:val="0"/>
                                  <w:marRight w:val="0"/>
                                  <w:marTop w:val="0"/>
                                  <w:marBottom w:val="0"/>
                                  <w:divBdr>
                                    <w:top w:val="dashed" w:sz="2" w:space="0" w:color="FFFFFF"/>
                                    <w:left w:val="dashed" w:sz="2" w:space="0" w:color="FFFFFF"/>
                                    <w:bottom w:val="dashed" w:sz="2" w:space="0" w:color="FFFFFF"/>
                                    <w:right w:val="dashed" w:sz="2" w:space="0" w:color="FFFFFF"/>
                                  </w:divBdr>
                                  <w:divsChild>
                                    <w:div w:id="889848338">
                                      <w:marLeft w:val="0"/>
                                      <w:marRight w:val="0"/>
                                      <w:marTop w:val="0"/>
                                      <w:marBottom w:val="0"/>
                                      <w:divBdr>
                                        <w:top w:val="dashed" w:sz="2" w:space="0" w:color="FFFFFF"/>
                                        <w:left w:val="dashed" w:sz="2" w:space="0" w:color="FFFFFF"/>
                                        <w:bottom w:val="dashed" w:sz="2" w:space="0" w:color="FFFFFF"/>
                                        <w:right w:val="dashed" w:sz="2" w:space="0" w:color="FFFFFF"/>
                                      </w:divBdr>
                                    </w:div>
                                    <w:div w:id="2068871509">
                                      <w:marLeft w:val="0"/>
                                      <w:marRight w:val="0"/>
                                      <w:marTop w:val="0"/>
                                      <w:marBottom w:val="0"/>
                                      <w:divBdr>
                                        <w:top w:val="dashed" w:sz="2" w:space="0" w:color="FFFFFF"/>
                                        <w:left w:val="dashed" w:sz="2" w:space="0" w:color="FFFFFF"/>
                                        <w:bottom w:val="dashed" w:sz="2" w:space="0" w:color="FFFFFF"/>
                                        <w:right w:val="dashed" w:sz="2" w:space="0" w:color="FFFFFF"/>
                                      </w:divBdr>
                                    </w:div>
                                    <w:div w:id="1471941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3280107">
                      <w:marLeft w:val="0"/>
                      <w:marRight w:val="0"/>
                      <w:marTop w:val="0"/>
                      <w:marBottom w:val="0"/>
                      <w:divBdr>
                        <w:top w:val="dashed" w:sz="2" w:space="0" w:color="FFFFFF"/>
                        <w:left w:val="dashed" w:sz="2" w:space="0" w:color="FFFFFF"/>
                        <w:bottom w:val="dashed" w:sz="2" w:space="0" w:color="FFFFFF"/>
                        <w:right w:val="dashed" w:sz="2" w:space="0" w:color="FFFFFF"/>
                      </w:divBdr>
                    </w:div>
                    <w:div w:id="2065791992">
                      <w:marLeft w:val="0"/>
                      <w:marRight w:val="0"/>
                      <w:marTop w:val="0"/>
                      <w:marBottom w:val="0"/>
                      <w:divBdr>
                        <w:top w:val="dashed" w:sz="2" w:space="0" w:color="FFFFFF"/>
                        <w:left w:val="dashed" w:sz="2" w:space="0" w:color="FFFFFF"/>
                        <w:bottom w:val="dashed" w:sz="2" w:space="0" w:color="FFFFFF"/>
                        <w:right w:val="dashed" w:sz="2" w:space="0" w:color="FFFFFF"/>
                      </w:divBdr>
                      <w:divsChild>
                        <w:div w:id="650905656">
                          <w:marLeft w:val="0"/>
                          <w:marRight w:val="0"/>
                          <w:marTop w:val="0"/>
                          <w:marBottom w:val="0"/>
                          <w:divBdr>
                            <w:top w:val="dashed" w:sz="2" w:space="0" w:color="FFFFFF"/>
                            <w:left w:val="dashed" w:sz="2" w:space="0" w:color="FFFFFF"/>
                            <w:bottom w:val="dashed" w:sz="2" w:space="0" w:color="FFFFFF"/>
                            <w:right w:val="dashed" w:sz="2" w:space="0" w:color="FFFFFF"/>
                          </w:divBdr>
                        </w:div>
                        <w:div w:id="70540742">
                          <w:marLeft w:val="0"/>
                          <w:marRight w:val="0"/>
                          <w:marTop w:val="0"/>
                          <w:marBottom w:val="0"/>
                          <w:divBdr>
                            <w:top w:val="dashed" w:sz="2" w:space="0" w:color="FFFFFF"/>
                            <w:left w:val="dashed" w:sz="2" w:space="0" w:color="FFFFFF"/>
                            <w:bottom w:val="dashed" w:sz="2" w:space="0" w:color="FFFFFF"/>
                            <w:right w:val="dashed" w:sz="2" w:space="0" w:color="FFFFFF"/>
                          </w:divBdr>
                          <w:divsChild>
                            <w:div w:id="1154688003">
                              <w:marLeft w:val="0"/>
                              <w:marRight w:val="0"/>
                              <w:marTop w:val="0"/>
                              <w:marBottom w:val="0"/>
                              <w:divBdr>
                                <w:top w:val="dashed" w:sz="2" w:space="0" w:color="FFFFFF"/>
                                <w:left w:val="dashed" w:sz="2" w:space="0" w:color="FFFFFF"/>
                                <w:bottom w:val="dashed" w:sz="2" w:space="0" w:color="FFFFFF"/>
                                <w:right w:val="dashed" w:sz="2" w:space="0" w:color="FFFFFF"/>
                              </w:divBdr>
                            </w:div>
                            <w:div w:id="1825774015">
                              <w:marLeft w:val="0"/>
                              <w:marRight w:val="0"/>
                              <w:marTop w:val="0"/>
                              <w:marBottom w:val="0"/>
                              <w:divBdr>
                                <w:top w:val="dashed" w:sz="2" w:space="0" w:color="FFFFFF"/>
                                <w:left w:val="dashed" w:sz="2" w:space="0" w:color="FFFFFF"/>
                                <w:bottom w:val="dashed" w:sz="2" w:space="0" w:color="FFFFFF"/>
                                <w:right w:val="dashed" w:sz="2" w:space="0" w:color="FFFFFF"/>
                              </w:divBdr>
                              <w:divsChild>
                                <w:div w:id="639073992">
                                  <w:marLeft w:val="0"/>
                                  <w:marRight w:val="0"/>
                                  <w:marTop w:val="0"/>
                                  <w:marBottom w:val="0"/>
                                  <w:divBdr>
                                    <w:top w:val="dashed" w:sz="2" w:space="0" w:color="FFFFFF"/>
                                    <w:left w:val="dashed" w:sz="2" w:space="0" w:color="FFFFFF"/>
                                    <w:bottom w:val="dashed" w:sz="2" w:space="0" w:color="FFFFFF"/>
                                    <w:right w:val="dashed" w:sz="2" w:space="0" w:color="FFFFFF"/>
                                  </w:divBdr>
                                </w:div>
                                <w:div w:id="1932932892">
                                  <w:marLeft w:val="0"/>
                                  <w:marRight w:val="0"/>
                                  <w:marTop w:val="0"/>
                                  <w:marBottom w:val="0"/>
                                  <w:divBdr>
                                    <w:top w:val="dashed" w:sz="2" w:space="0" w:color="FFFFFF"/>
                                    <w:left w:val="dashed" w:sz="2" w:space="0" w:color="FFFFFF"/>
                                    <w:bottom w:val="dashed" w:sz="2" w:space="0" w:color="FFFFFF"/>
                                    <w:right w:val="dashed" w:sz="2" w:space="0" w:color="FFFFFF"/>
                                  </w:divBdr>
                                </w:div>
                                <w:div w:id="134043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011038">
                              <w:marLeft w:val="0"/>
                              <w:marRight w:val="0"/>
                              <w:marTop w:val="0"/>
                              <w:marBottom w:val="0"/>
                              <w:divBdr>
                                <w:top w:val="dashed" w:sz="2" w:space="0" w:color="FFFFFF"/>
                                <w:left w:val="dashed" w:sz="2" w:space="0" w:color="FFFFFF"/>
                                <w:bottom w:val="dashed" w:sz="2" w:space="0" w:color="FFFFFF"/>
                                <w:right w:val="dashed" w:sz="2" w:space="0" w:color="FFFFFF"/>
                              </w:divBdr>
                            </w:div>
                            <w:div w:id="1764954393">
                              <w:marLeft w:val="0"/>
                              <w:marRight w:val="0"/>
                              <w:marTop w:val="0"/>
                              <w:marBottom w:val="0"/>
                              <w:divBdr>
                                <w:top w:val="dashed" w:sz="2" w:space="0" w:color="FFFFFF"/>
                                <w:left w:val="dashed" w:sz="2" w:space="0" w:color="FFFFFF"/>
                                <w:bottom w:val="dashed" w:sz="2" w:space="0" w:color="FFFFFF"/>
                                <w:right w:val="dashed" w:sz="2" w:space="0" w:color="FFFFFF"/>
                              </w:divBdr>
                            </w:div>
                            <w:div w:id="1153523922">
                              <w:marLeft w:val="0"/>
                              <w:marRight w:val="0"/>
                              <w:marTop w:val="0"/>
                              <w:marBottom w:val="0"/>
                              <w:divBdr>
                                <w:top w:val="dashed" w:sz="2" w:space="0" w:color="FFFFFF"/>
                                <w:left w:val="dashed" w:sz="2" w:space="0" w:color="FFFFFF"/>
                                <w:bottom w:val="dashed" w:sz="2" w:space="0" w:color="FFFFFF"/>
                                <w:right w:val="dashed" w:sz="2" w:space="0" w:color="FFFFFF"/>
                              </w:divBdr>
                              <w:divsChild>
                                <w:div w:id="2137720535">
                                  <w:marLeft w:val="0"/>
                                  <w:marRight w:val="0"/>
                                  <w:marTop w:val="0"/>
                                  <w:marBottom w:val="0"/>
                                  <w:divBdr>
                                    <w:top w:val="dashed" w:sz="2" w:space="0" w:color="FFFFFF"/>
                                    <w:left w:val="dashed" w:sz="2" w:space="0" w:color="FFFFFF"/>
                                    <w:bottom w:val="dashed" w:sz="2" w:space="0" w:color="FFFFFF"/>
                                    <w:right w:val="dashed" w:sz="2" w:space="0" w:color="FFFFFF"/>
                                  </w:divBdr>
                                </w:div>
                                <w:div w:id="1895195180">
                                  <w:marLeft w:val="0"/>
                                  <w:marRight w:val="0"/>
                                  <w:marTop w:val="0"/>
                                  <w:marBottom w:val="0"/>
                                  <w:divBdr>
                                    <w:top w:val="dashed" w:sz="2" w:space="0" w:color="FFFFFF"/>
                                    <w:left w:val="dashed" w:sz="2" w:space="0" w:color="FFFFFF"/>
                                    <w:bottom w:val="dashed" w:sz="2" w:space="0" w:color="FFFFFF"/>
                                    <w:right w:val="dashed" w:sz="2" w:space="0" w:color="FFFFFF"/>
                                  </w:divBdr>
                                </w:div>
                                <w:div w:id="1608387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02759">
                              <w:marLeft w:val="0"/>
                              <w:marRight w:val="0"/>
                              <w:marTop w:val="0"/>
                              <w:marBottom w:val="0"/>
                              <w:divBdr>
                                <w:top w:val="dashed" w:sz="2" w:space="0" w:color="FFFFFF"/>
                                <w:left w:val="dashed" w:sz="2" w:space="0" w:color="FFFFFF"/>
                                <w:bottom w:val="dashed" w:sz="2" w:space="0" w:color="FFFFFF"/>
                                <w:right w:val="dashed" w:sz="2" w:space="0" w:color="FFFFFF"/>
                              </w:divBdr>
                            </w:div>
                            <w:div w:id="1559977123">
                              <w:marLeft w:val="0"/>
                              <w:marRight w:val="0"/>
                              <w:marTop w:val="0"/>
                              <w:marBottom w:val="0"/>
                              <w:divBdr>
                                <w:top w:val="dashed" w:sz="2" w:space="0" w:color="FFFFFF"/>
                                <w:left w:val="dashed" w:sz="2" w:space="0" w:color="FFFFFF"/>
                                <w:bottom w:val="dashed" w:sz="2" w:space="0" w:color="FFFFFF"/>
                                <w:right w:val="dashed" w:sz="2" w:space="0" w:color="FFFFFF"/>
                              </w:divBdr>
                            </w:div>
                            <w:div w:id="74279178">
                              <w:marLeft w:val="0"/>
                              <w:marRight w:val="0"/>
                              <w:marTop w:val="0"/>
                              <w:marBottom w:val="0"/>
                              <w:divBdr>
                                <w:top w:val="dashed" w:sz="2" w:space="0" w:color="FFFFFF"/>
                                <w:left w:val="dashed" w:sz="2" w:space="0" w:color="FFFFFF"/>
                                <w:bottom w:val="dashed" w:sz="2" w:space="0" w:color="FFFFFF"/>
                                <w:right w:val="dashed" w:sz="2" w:space="0" w:color="FFFFFF"/>
                              </w:divBdr>
                            </w:div>
                            <w:div w:id="1139876987">
                              <w:marLeft w:val="0"/>
                              <w:marRight w:val="0"/>
                              <w:marTop w:val="0"/>
                              <w:marBottom w:val="0"/>
                              <w:divBdr>
                                <w:top w:val="dashed" w:sz="2" w:space="0" w:color="FFFFFF"/>
                                <w:left w:val="dashed" w:sz="2" w:space="0" w:color="FFFFFF"/>
                                <w:bottom w:val="dashed" w:sz="2" w:space="0" w:color="FFFFFF"/>
                                <w:right w:val="dashed" w:sz="2" w:space="0" w:color="FFFFFF"/>
                              </w:divBdr>
                              <w:divsChild>
                                <w:div w:id="1050810491">
                                  <w:marLeft w:val="0"/>
                                  <w:marRight w:val="0"/>
                                  <w:marTop w:val="0"/>
                                  <w:marBottom w:val="0"/>
                                  <w:divBdr>
                                    <w:top w:val="dashed" w:sz="2" w:space="0" w:color="FFFFFF"/>
                                    <w:left w:val="dashed" w:sz="2" w:space="0" w:color="FFFFFF"/>
                                    <w:bottom w:val="dashed" w:sz="2" w:space="0" w:color="FFFFFF"/>
                                    <w:right w:val="dashed" w:sz="2" w:space="0" w:color="FFFFFF"/>
                                  </w:divBdr>
                                </w:div>
                                <w:div w:id="761797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63854">
                              <w:marLeft w:val="0"/>
                              <w:marRight w:val="0"/>
                              <w:marTop w:val="0"/>
                              <w:marBottom w:val="0"/>
                              <w:divBdr>
                                <w:top w:val="dashed" w:sz="2" w:space="0" w:color="FFFFFF"/>
                                <w:left w:val="dashed" w:sz="2" w:space="0" w:color="FFFFFF"/>
                                <w:bottom w:val="dashed" w:sz="2" w:space="0" w:color="FFFFFF"/>
                                <w:right w:val="dashed" w:sz="2" w:space="0" w:color="FFFFFF"/>
                              </w:divBdr>
                            </w:div>
                            <w:div w:id="1249189553">
                              <w:marLeft w:val="0"/>
                              <w:marRight w:val="0"/>
                              <w:marTop w:val="0"/>
                              <w:marBottom w:val="0"/>
                              <w:divBdr>
                                <w:top w:val="dashed" w:sz="2" w:space="0" w:color="FFFFFF"/>
                                <w:left w:val="dashed" w:sz="2" w:space="0" w:color="FFFFFF"/>
                                <w:bottom w:val="dashed" w:sz="2" w:space="0" w:color="FFFFFF"/>
                                <w:right w:val="dashed" w:sz="2" w:space="0" w:color="FFFFFF"/>
                              </w:divBdr>
                            </w:div>
                            <w:div w:id="1969428736">
                              <w:marLeft w:val="0"/>
                              <w:marRight w:val="0"/>
                              <w:marTop w:val="0"/>
                              <w:marBottom w:val="0"/>
                              <w:divBdr>
                                <w:top w:val="dashed" w:sz="2" w:space="0" w:color="FFFFFF"/>
                                <w:left w:val="dashed" w:sz="2" w:space="0" w:color="FFFFFF"/>
                                <w:bottom w:val="dashed" w:sz="2" w:space="0" w:color="FFFFFF"/>
                                <w:right w:val="dashed" w:sz="2" w:space="0" w:color="FFFFFF"/>
                              </w:divBdr>
                            </w:div>
                            <w:div w:id="298654228">
                              <w:marLeft w:val="0"/>
                              <w:marRight w:val="0"/>
                              <w:marTop w:val="0"/>
                              <w:marBottom w:val="0"/>
                              <w:divBdr>
                                <w:top w:val="dashed" w:sz="2" w:space="0" w:color="FFFFFF"/>
                                <w:left w:val="dashed" w:sz="2" w:space="0" w:color="FFFFFF"/>
                                <w:bottom w:val="dashed" w:sz="2" w:space="0" w:color="FFFFFF"/>
                                <w:right w:val="dashed" w:sz="2" w:space="0" w:color="FFFFFF"/>
                              </w:divBdr>
                            </w:div>
                            <w:div w:id="2077896562">
                              <w:marLeft w:val="0"/>
                              <w:marRight w:val="0"/>
                              <w:marTop w:val="0"/>
                              <w:marBottom w:val="0"/>
                              <w:divBdr>
                                <w:top w:val="dashed" w:sz="2" w:space="0" w:color="FFFFFF"/>
                                <w:left w:val="dashed" w:sz="2" w:space="0" w:color="FFFFFF"/>
                                <w:bottom w:val="dashed" w:sz="2" w:space="0" w:color="FFFFFF"/>
                                <w:right w:val="dashed" w:sz="2" w:space="0" w:color="FFFFFF"/>
                              </w:divBdr>
                            </w:div>
                            <w:div w:id="1331133959">
                              <w:marLeft w:val="0"/>
                              <w:marRight w:val="0"/>
                              <w:marTop w:val="0"/>
                              <w:marBottom w:val="0"/>
                              <w:divBdr>
                                <w:top w:val="dashed" w:sz="2" w:space="0" w:color="FFFFFF"/>
                                <w:left w:val="dashed" w:sz="2" w:space="0" w:color="FFFFFF"/>
                                <w:bottom w:val="dashed" w:sz="2" w:space="0" w:color="FFFFFF"/>
                                <w:right w:val="dashed" w:sz="2" w:space="0" w:color="FFFFFF"/>
                              </w:divBdr>
                              <w:divsChild>
                                <w:div w:id="1012606232">
                                  <w:marLeft w:val="0"/>
                                  <w:marRight w:val="0"/>
                                  <w:marTop w:val="0"/>
                                  <w:marBottom w:val="0"/>
                                  <w:divBdr>
                                    <w:top w:val="dashed" w:sz="2" w:space="0" w:color="FFFFFF"/>
                                    <w:left w:val="dashed" w:sz="2" w:space="0" w:color="FFFFFF"/>
                                    <w:bottom w:val="dashed" w:sz="2" w:space="0" w:color="FFFFFF"/>
                                    <w:right w:val="dashed" w:sz="2" w:space="0" w:color="FFFFFF"/>
                                  </w:divBdr>
                                </w:div>
                                <w:div w:id="752169072">
                                  <w:marLeft w:val="0"/>
                                  <w:marRight w:val="0"/>
                                  <w:marTop w:val="0"/>
                                  <w:marBottom w:val="0"/>
                                  <w:divBdr>
                                    <w:top w:val="dashed" w:sz="2" w:space="0" w:color="FFFFFF"/>
                                    <w:left w:val="dashed" w:sz="2" w:space="0" w:color="FFFFFF"/>
                                    <w:bottom w:val="dashed" w:sz="2" w:space="0" w:color="FFFFFF"/>
                                    <w:right w:val="dashed" w:sz="2" w:space="0" w:color="FFFFFF"/>
                                  </w:divBdr>
                                </w:div>
                                <w:div w:id="1622761378">
                                  <w:marLeft w:val="0"/>
                                  <w:marRight w:val="0"/>
                                  <w:marTop w:val="0"/>
                                  <w:marBottom w:val="0"/>
                                  <w:divBdr>
                                    <w:top w:val="dashed" w:sz="2" w:space="0" w:color="FFFFFF"/>
                                    <w:left w:val="dashed" w:sz="2" w:space="0" w:color="FFFFFF"/>
                                    <w:bottom w:val="dashed" w:sz="2" w:space="0" w:color="FFFFFF"/>
                                    <w:right w:val="dashed" w:sz="2" w:space="0" w:color="FFFFFF"/>
                                  </w:divBdr>
                                </w:div>
                                <w:div w:id="1984306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5288">
                              <w:marLeft w:val="0"/>
                              <w:marRight w:val="0"/>
                              <w:marTop w:val="0"/>
                              <w:marBottom w:val="0"/>
                              <w:divBdr>
                                <w:top w:val="dashed" w:sz="2" w:space="0" w:color="FFFFFF"/>
                                <w:left w:val="dashed" w:sz="2" w:space="0" w:color="FFFFFF"/>
                                <w:bottom w:val="dashed" w:sz="2" w:space="0" w:color="FFFFFF"/>
                                <w:right w:val="dashed" w:sz="2" w:space="0" w:color="FFFFFF"/>
                              </w:divBdr>
                            </w:div>
                            <w:div w:id="864516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807652">
                          <w:marLeft w:val="0"/>
                          <w:marRight w:val="0"/>
                          <w:marTop w:val="0"/>
                          <w:marBottom w:val="0"/>
                          <w:divBdr>
                            <w:top w:val="dashed" w:sz="2" w:space="0" w:color="FFFFFF"/>
                            <w:left w:val="dashed" w:sz="2" w:space="0" w:color="FFFFFF"/>
                            <w:bottom w:val="dashed" w:sz="2" w:space="0" w:color="FFFFFF"/>
                            <w:right w:val="dashed" w:sz="2" w:space="0" w:color="FFFFFF"/>
                          </w:divBdr>
                        </w:div>
                        <w:div w:id="144707028">
                          <w:marLeft w:val="0"/>
                          <w:marRight w:val="0"/>
                          <w:marTop w:val="0"/>
                          <w:marBottom w:val="0"/>
                          <w:divBdr>
                            <w:top w:val="dashed" w:sz="2" w:space="0" w:color="FFFFFF"/>
                            <w:left w:val="dashed" w:sz="2" w:space="0" w:color="FFFFFF"/>
                            <w:bottom w:val="dashed" w:sz="2" w:space="0" w:color="FFFFFF"/>
                            <w:right w:val="dashed" w:sz="2" w:space="0" w:color="FFFFFF"/>
                          </w:divBdr>
                          <w:divsChild>
                            <w:div w:id="1036539009">
                              <w:marLeft w:val="0"/>
                              <w:marRight w:val="0"/>
                              <w:marTop w:val="0"/>
                              <w:marBottom w:val="0"/>
                              <w:divBdr>
                                <w:top w:val="dashed" w:sz="2" w:space="0" w:color="FFFFFF"/>
                                <w:left w:val="dashed" w:sz="2" w:space="0" w:color="FFFFFF"/>
                                <w:bottom w:val="dashed" w:sz="2" w:space="0" w:color="FFFFFF"/>
                                <w:right w:val="dashed" w:sz="2" w:space="0" w:color="FFFFFF"/>
                              </w:divBdr>
                            </w:div>
                            <w:div w:id="406801383">
                              <w:marLeft w:val="0"/>
                              <w:marRight w:val="0"/>
                              <w:marTop w:val="0"/>
                              <w:marBottom w:val="0"/>
                              <w:divBdr>
                                <w:top w:val="dashed" w:sz="2" w:space="0" w:color="FFFFFF"/>
                                <w:left w:val="dashed" w:sz="2" w:space="0" w:color="FFFFFF"/>
                                <w:bottom w:val="dashed" w:sz="2" w:space="0" w:color="FFFFFF"/>
                                <w:right w:val="dashed" w:sz="2" w:space="0" w:color="FFFFFF"/>
                              </w:divBdr>
                              <w:divsChild>
                                <w:div w:id="1775327017">
                                  <w:marLeft w:val="0"/>
                                  <w:marRight w:val="0"/>
                                  <w:marTop w:val="0"/>
                                  <w:marBottom w:val="0"/>
                                  <w:divBdr>
                                    <w:top w:val="dashed" w:sz="2" w:space="0" w:color="FFFFFF"/>
                                    <w:left w:val="dashed" w:sz="2" w:space="0" w:color="FFFFFF"/>
                                    <w:bottom w:val="dashed" w:sz="2" w:space="0" w:color="FFFFFF"/>
                                    <w:right w:val="dashed" w:sz="2" w:space="0" w:color="FFFFFF"/>
                                  </w:divBdr>
                                </w:div>
                                <w:div w:id="1733695338">
                                  <w:marLeft w:val="0"/>
                                  <w:marRight w:val="0"/>
                                  <w:marTop w:val="0"/>
                                  <w:marBottom w:val="0"/>
                                  <w:divBdr>
                                    <w:top w:val="dashed" w:sz="2" w:space="0" w:color="FFFFFF"/>
                                    <w:left w:val="dashed" w:sz="2" w:space="0" w:color="FFFFFF"/>
                                    <w:bottom w:val="dashed" w:sz="2" w:space="0" w:color="FFFFFF"/>
                                    <w:right w:val="dashed" w:sz="2" w:space="0" w:color="FFFFFF"/>
                                  </w:divBdr>
                                </w:div>
                                <w:div w:id="1199784759">
                                  <w:marLeft w:val="0"/>
                                  <w:marRight w:val="0"/>
                                  <w:marTop w:val="0"/>
                                  <w:marBottom w:val="0"/>
                                  <w:divBdr>
                                    <w:top w:val="dashed" w:sz="2" w:space="0" w:color="FFFFFF"/>
                                    <w:left w:val="dashed" w:sz="2" w:space="0" w:color="FFFFFF"/>
                                    <w:bottom w:val="dashed" w:sz="2" w:space="0" w:color="FFFFFF"/>
                                    <w:right w:val="dashed" w:sz="2" w:space="0" w:color="FFFFFF"/>
                                  </w:divBdr>
                                </w:div>
                                <w:div w:id="677848992">
                                  <w:marLeft w:val="0"/>
                                  <w:marRight w:val="0"/>
                                  <w:marTop w:val="0"/>
                                  <w:marBottom w:val="0"/>
                                  <w:divBdr>
                                    <w:top w:val="dashed" w:sz="2" w:space="0" w:color="FFFFFF"/>
                                    <w:left w:val="dashed" w:sz="2" w:space="0" w:color="FFFFFF"/>
                                    <w:bottom w:val="dashed" w:sz="2" w:space="0" w:color="FFFFFF"/>
                                    <w:right w:val="dashed" w:sz="2" w:space="0" w:color="FFFFFF"/>
                                  </w:divBdr>
                                </w:div>
                                <w:div w:id="1015426324">
                                  <w:marLeft w:val="0"/>
                                  <w:marRight w:val="0"/>
                                  <w:marTop w:val="0"/>
                                  <w:marBottom w:val="0"/>
                                  <w:divBdr>
                                    <w:top w:val="dashed" w:sz="2" w:space="0" w:color="FFFFFF"/>
                                    <w:left w:val="dashed" w:sz="2" w:space="0" w:color="FFFFFF"/>
                                    <w:bottom w:val="dashed" w:sz="2" w:space="0" w:color="FFFFFF"/>
                                    <w:right w:val="dashed" w:sz="2" w:space="0" w:color="FFFFFF"/>
                                  </w:divBdr>
                                </w:div>
                                <w:div w:id="2142652789">
                                  <w:marLeft w:val="0"/>
                                  <w:marRight w:val="0"/>
                                  <w:marTop w:val="0"/>
                                  <w:marBottom w:val="0"/>
                                  <w:divBdr>
                                    <w:top w:val="dashed" w:sz="2" w:space="0" w:color="FFFFFF"/>
                                    <w:left w:val="dashed" w:sz="2" w:space="0" w:color="FFFFFF"/>
                                    <w:bottom w:val="dashed" w:sz="2" w:space="0" w:color="FFFFFF"/>
                                    <w:right w:val="dashed" w:sz="2" w:space="0" w:color="FFFFFF"/>
                                  </w:divBdr>
                                </w:div>
                                <w:div w:id="543559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2900759">
                  <w:marLeft w:val="0"/>
                  <w:marRight w:val="0"/>
                  <w:marTop w:val="0"/>
                  <w:marBottom w:val="0"/>
                  <w:divBdr>
                    <w:top w:val="dashed" w:sz="2" w:space="0" w:color="FFFFFF"/>
                    <w:left w:val="dashed" w:sz="2" w:space="0" w:color="FFFFFF"/>
                    <w:bottom w:val="dashed" w:sz="2" w:space="0" w:color="FFFFFF"/>
                    <w:right w:val="dashed" w:sz="2" w:space="0" w:color="FFFFFF"/>
                  </w:divBdr>
                </w:div>
                <w:div w:id="1779368762">
                  <w:marLeft w:val="0"/>
                  <w:marRight w:val="0"/>
                  <w:marTop w:val="0"/>
                  <w:marBottom w:val="0"/>
                  <w:divBdr>
                    <w:top w:val="dashed" w:sz="2" w:space="0" w:color="FFFFFF"/>
                    <w:left w:val="dashed" w:sz="2" w:space="0" w:color="FFFFFF"/>
                    <w:bottom w:val="dashed" w:sz="2" w:space="0" w:color="FFFFFF"/>
                    <w:right w:val="dashed" w:sz="2" w:space="0" w:color="FFFFFF"/>
                  </w:divBdr>
                  <w:divsChild>
                    <w:div w:id="532426804">
                      <w:marLeft w:val="0"/>
                      <w:marRight w:val="0"/>
                      <w:marTop w:val="0"/>
                      <w:marBottom w:val="0"/>
                      <w:divBdr>
                        <w:top w:val="dashed" w:sz="2" w:space="0" w:color="FFFFFF"/>
                        <w:left w:val="dashed" w:sz="2" w:space="0" w:color="FFFFFF"/>
                        <w:bottom w:val="dashed" w:sz="2" w:space="0" w:color="FFFFFF"/>
                        <w:right w:val="dashed" w:sz="2" w:space="0" w:color="FFFFFF"/>
                      </w:divBdr>
                    </w:div>
                    <w:div w:id="690647466">
                      <w:marLeft w:val="0"/>
                      <w:marRight w:val="0"/>
                      <w:marTop w:val="0"/>
                      <w:marBottom w:val="0"/>
                      <w:divBdr>
                        <w:top w:val="dashed" w:sz="2" w:space="0" w:color="FFFFFF"/>
                        <w:left w:val="dashed" w:sz="2" w:space="0" w:color="FFFFFF"/>
                        <w:bottom w:val="dashed" w:sz="2" w:space="0" w:color="FFFFFF"/>
                        <w:right w:val="dashed" w:sz="2" w:space="0" w:color="FFFFFF"/>
                      </w:divBdr>
                      <w:divsChild>
                        <w:div w:id="1319111344">
                          <w:marLeft w:val="0"/>
                          <w:marRight w:val="0"/>
                          <w:marTop w:val="0"/>
                          <w:marBottom w:val="0"/>
                          <w:divBdr>
                            <w:top w:val="dashed" w:sz="2" w:space="0" w:color="FFFFFF"/>
                            <w:left w:val="dashed" w:sz="2" w:space="0" w:color="FFFFFF"/>
                            <w:bottom w:val="dashed" w:sz="2" w:space="0" w:color="FFFFFF"/>
                            <w:right w:val="dashed" w:sz="2" w:space="0" w:color="FFFFFF"/>
                          </w:divBdr>
                        </w:div>
                        <w:div w:id="2060593722">
                          <w:marLeft w:val="0"/>
                          <w:marRight w:val="0"/>
                          <w:marTop w:val="0"/>
                          <w:marBottom w:val="0"/>
                          <w:divBdr>
                            <w:top w:val="dashed" w:sz="2" w:space="0" w:color="FFFFFF"/>
                            <w:left w:val="dashed" w:sz="2" w:space="0" w:color="FFFFFF"/>
                            <w:bottom w:val="dashed" w:sz="2" w:space="0" w:color="FFFFFF"/>
                            <w:right w:val="dashed" w:sz="2" w:space="0" w:color="FFFFFF"/>
                          </w:divBdr>
                        </w:div>
                        <w:div w:id="24329637">
                          <w:marLeft w:val="0"/>
                          <w:marRight w:val="0"/>
                          <w:marTop w:val="0"/>
                          <w:marBottom w:val="0"/>
                          <w:divBdr>
                            <w:top w:val="dashed" w:sz="2" w:space="0" w:color="FFFFFF"/>
                            <w:left w:val="dashed" w:sz="2" w:space="0" w:color="FFFFFF"/>
                            <w:bottom w:val="dashed" w:sz="2" w:space="0" w:color="FFFFFF"/>
                            <w:right w:val="dashed" w:sz="2" w:space="0" w:color="FFFFFF"/>
                          </w:divBdr>
                        </w:div>
                        <w:div w:id="1985043464">
                          <w:marLeft w:val="0"/>
                          <w:marRight w:val="0"/>
                          <w:marTop w:val="0"/>
                          <w:marBottom w:val="0"/>
                          <w:divBdr>
                            <w:top w:val="dashed" w:sz="2" w:space="0" w:color="FFFFFF"/>
                            <w:left w:val="dashed" w:sz="2" w:space="0" w:color="FFFFFF"/>
                            <w:bottom w:val="dashed" w:sz="2" w:space="0" w:color="FFFFFF"/>
                            <w:right w:val="dashed" w:sz="2" w:space="0" w:color="FFFFFF"/>
                          </w:divBdr>
                        </w:div>
                        <w:div w:id="1377123801">
                          <w:marLeft w:val="0"/>
                          <w:marRight w:val="0"/>
                          <w:marTop w:val="0"/>
                          <w:marBottom w:val="0"/>
                          <w:divBdr>
                            <w:top w:val="dashed" w:sz="2" w:space="0" w:color="FFFFFF"/>
                            <w:left w:val="dashed" w:sz="2" w:space="0" w:color="FFFFFF"/>
                            <w:bottom w:val="dashed" w:sz="2" w:space="0" w:color="FFFFFF"/>
                            <w:right w:val="dashed" w:sz="2" w:space="0" w:color="FFFFFF"/>
                          </w:divBdr>
                        </w:div>
                        <w:div w:id="1102842518">
                          <w:marLeft w:val="0"/>
                          <w:marRight w:val="0"/>
                          <w:marTop w:val="0"/>
                          <w:marBottom w:val="0"/>
                          <w:divBdr>
                            <w:top w:val="dashed" w:sz="2" w:space="0" w:color="FFFFFF"/>
                            <w:left w:val="dashed" w:sz="2" w:space="0" w:color="FFFFFF"/>
                            <w:bottom w:val="dashed" w:sz="2" w:space="0" w:color="FFFFFF"/>
                            <w:right w:val="dashed" w:sz="2" w:space="0" w:color="FFFFFF"/>
                          </w:divBdr>
                        </w:div>
                        <w:div w:id="586883426">
                          <w:marLeft w:val="0"/>
                          <w:marRight w:val="0"/>
                          <w:marTop w:val="0"/>
                          <w:marBottom w:val="0"/>
                          <w:divBdr>
                            <w:top w:val="dashed" w:sz="2" w:space="0" w:color="FFFFFF"/>
                            <w:left w:val="dashed" w:sz="2" w:space="0" w:color="FFFFFF"/>
                            <w:bottom w:val="dashed" w:sz="2" w:space="0" w:color="FFFFFF"/>
                            <w:right w:val="dashed" w:sz="2" w:space="0" w:color="FFFFFF"/>
                          </w:divBdr>
                        </w:div>
                        <w:div w:id="764958734">
                          <w:marLeft w:val="0"/>
                          <w:marRight w:val="0"/>
                          <w:marTop w:val="0"/>
                          <w:marBottom w:val="0"/>
                          <w:divBdr>
                            <w:top w:val="dashed" w:sz="2" w:space="0" w:color="FFFFFF"/>
                            <w:left w:val="dashed" w:sz="2" w:space="0" w:color="FFFFFF"/>
                            <w:bottom w:val="dashed" w:sz="2" w:space="0" w:color="FFFFFF"/>
                            <w:right w:val="dashed" w:sz="2" w:space="0" w:color="FFFFFF"/>
                          </w:divBdr>
                        </w:div>
                        <w:div w:id="697049363">
                          <w:marLeft w:val="0"/>
                          <w:marRight w:val="0"/>
                          <w:marTop w:val="0"/>
                          <w:marBottom w:val="0"/>
                          <w:divBdr>
                            <w:top w:val="dashed" w:sz="2" w:space="0" w:color="FFFFFF"/>
                            <w:left w:val="dashed" w:sz="2" w:space="0" w:color="FFFFFF"/>
                            <w:bottom w:val="dashed" w:sz="2" w:space="0" w:color="FFFFFF"/>
                            <w:right w:val="dashed" w:sz="2" w:space="0" w:color="FFFFFF"/>
                          </w:divBdr>
                        </w:div>
                        <w:div w:id="1560825098">
                          <w:marLeft w:val="0"/>
                          <w:marRight w:val="0"/>
                          <w:marTop w:val="0"/>
                          <w:marBottom w:val="0"/>
                          <w:divBdr>
                            <w:top w:val="dashed" w:sz="2" w:space="0" w:color="FFFFFF"/>
                            <w:left w:val="dashed" w:sz="2" w:space="0" w:color="FFFFFF"/>
                            <w:bottom w:val="dashed" w:sz="2" w:space="0" w:color="FFFFFF"/>
                            <w:right w:val="dashed" w:sz="2" w:space="0" w:color="FFFFFF"/>
                          </w:divBdr>
                        </w:div>
                        <w:div w:id="173107770">
                          <w:marLeft w:val="0"/>
                          <w:marRight w:val="0"/>
                          <w:marTop w:val="0"/>
                          <w:marBottom w:val="0"/>
                          <w:divBdr>
                            <w:top w:val="dashed" w:sz="2" w:space="0" w:color="FFFFFF"/>
                            <w:left w:val="dashed" w:sz="2" w:space="0" w:color="FFFFFF"/>
                            <w:bottom w:val="dashed" w:sz="2" w:space="0" w:color="FFFFFF"/>
                            <w:right w:val="dashed" w:sz="2" w:space="0" w:color="FFFFFF"/>
                          </w:divBdr>
                        </w:div>
                        <w:div w:id="1221135856">
                          <w:marLeft w:val="0"/>
                          <w:marRight w:val="0"/>
                          <w:marTop w:val="0"/>
                          <w:marBottom w:val="0"/>
                          <w:divBdr>
                            <w:top w:val="dashed" w:sz="2" w:space="0" w:color="FFFFFF"/>
                            <w:left w:val="dashed" w:sz="2" w:space="0" w:color="FFFFFF"/>
                            <w:bottom w:val="dashed" w:sz="2" w:space="0" w:color="FFFFFF"/>
                            <w:right w:val="dashed" w:sz="2" w:space="0" w:color="FFFFFF"/>
                          </w:divBdr>
                        </w:div>
                        <w:div w:id="1164975574">
                          <w:marLeft w:val="0"/>
                          <w:marRight w:val="0"/>
                          <w:marTop w:val="0"/>
                          <w:marBottom w:val="0"/>
                          <w:divBdr>
                            <w:top w:val="dashed" w:sz="2" w:space="0" w:color="FFFFFF"/>
                            <w:left w:val="dashed" w:sz="2" w:space="0" w:color="FFFFFF"/>
                            <w:bottom w:val="dashed" w:sz="2" w:space="0" w:color="FFFFFF"/>
                            <w:right w:val="dashed" w:sz="2" w:space="0" w:color="FFFFFF"/>
                          </w:divBdr>
                        </w:div>
                        <w:div w:id="488060052">
                          <w:marLeft w:val="0"/>
                          <w:marRight w:val="0"/>
                          <w:marTop w:val="0"/>
                          <w:marBottom w:val="0"/>
                          <w:divBdr>
                            <w:top w:val="dashed" w:sz="2" w:space="0" w:color="FFFFFF"/>
                            <w:left w:val="dashed" w:sz="2" w:space="0" w:color="FFFFFF"/>
                            <w:bottom w:val="dashed" w:sz="2" w:space="0" w:color="FFFFFF"/>
                            <w:right w:val="dashed" w:sz="2" w:space="0" w:color="FFFFFF"/>
                          </w:divBdr>
                          <w:divsChild>
                            <w:div w:id="977687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087967">
                          <w:marLeft w:val="0"/>
                          <w:marRight w:val="0"/>
                          <w:marTop w:val="0"/>
                          <w:marBottom w:val="0"/>
                          <w:divBdr>
                            <w:top w:val="dashed" w:sz="2" w:space="0" w:color="FFFFFF"/>
                            <w:left w:val="dashed" w:sz="2" w:space="0" w:color="FFFFFF"/>
                            <w:bottom w:val="dashed" w:sz="2" w:space="0" w:color="FFFFFF"/>
                            <w:right w:val="dashed" w:sz="2" w:space="0" w:color="FFFFFF"/>
                          </w:divBdr>
                        </w:div>
                        <w:div w:id="1727140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275899">
                      <w:marLeft w:val="0"/>
                      <w:marRight w:val="0"/>
                      <w:marTop w:val="0"/>
                      <w:marBottom w:val="0"/>
                      <w:divBdr>
                        <w:top w:val="dashed" w:sz="2" w:space="0" w:color="FFFFFF"/>
                        <w:left w:val="dashed" w:sz="2" w:space="0" w:color="FFFFFF"/>
                        <w:bottom w:val="dashed" w:sz="2" w:space="0" w:color="FFFFFF"/>
                        <w:right w:val="dashed" w:sz="2" w:space="0" w:color="FFFFFF"/>
                      </w:divBdr>
                    </w:div>
                    <w:div w:id="1281300711">
                      <w:marLeft w:val="0"/>
                      <w:marRight w:val="0"/>
                      <w:marTop w:val="0"/>
                      <w:marBottom w:val="0"/>
                      <w:divBdr>
                        <w:top w:val="dashed" w:sz="2" w:space="0" w:color="FFFFFF"/>
                        <w:left w:val="dashed" w:sz="2" w:space="0" w:color="FFFFFF"/>
                        <w:bottom w:val="dashed" w:sz="2" w:space="0" w:color="FFFFFF"/>
                        <w:right w:val="dashed" w:sz="2" w:space="0" w:color="FFFFFF"/>
                      </w:divBdr>
                      <w:divsChild>
                        <w:div w:id="1627077068">
                          <w:marLeft w:val="0"/>
                          <w:marRight w:val="0"/>
                          <w:marTop w:val="0"/>
                          <w:marBottom w:val="0"/>
                          <w:divBdr>
                            <w:top w:val="dashed" w:sz="2" w:space="0" w:color="FFFFFF"/>
                            <w:left w:val="dashed" w:sz="2" w:space="0" w:color="FFFFFF"/>
                            <w:bottom w:val="dashed" w:sz="2" w:space="0" w:color="FFFFFF"/>
                            <w:right w:val="dashed" w:sz="2" w:space="0" w:color="FFFFFF"/>
                          </w:divBdr>
                        </w:div>
                        <w:div w:id="2003266170">
                          <w:marLeft w:val="0"/>
                          <w:marRight w:val="0"/>
                          <w:marTop w:val="0"/>
                          <w:marBottom w:val="0"/>
                          <w:divBdr>
                            <w:top w:val="dashed" w:sz="2" w:space="0" w:color="FFFFFF"/>
                            <w:left w:val="dashed" w:sz="2" w:space="0" w:color="FFFFFF"/>
                            <w:bottom w:val="dashed" w:sz="2" w:space="0" w:color="FFFFFF"/>
                            <w:right w:val="dashed" w:sz="2" w:space="0" w:color="FFFFFF"/>
                          </w:divBdr>
                          <w:divsChild>
                            <w:div w:id="1648052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14400">
                          <w:marLeft w:val="0"/>
                          <w:marRight w:val="0"/>
                          <w:marTop w:val="0"/>
                          <w:marBottom w:val="0"/>
                          <w:divBdr>
                            <w:top w:val="dashed" w:sz="2" w:space="0" w:color="FFFFFF"/>
                            <w:left w:val="dashed" w:sz="2" w:space="0" w:color="FFFFFF"/>
                            <w:bottom w:val="dashed" w:sz="2" w:space="0" w:color="FFFFFF"/>
                            <w:right w:val="dashed" w:sz="2" w:space="0" w:color="FFFFFF"/>
                          </w:divBdr>
                        </w:div>
                        <w:div w:id="1807043548">
                          <w:marLeft w:val="0"/>
                          <w:marRight w:val="0"/>
                          <w:marTop w:val="0"/>
                          <w:marBottom w:val="0"/>
                          <w:divBdr>
                            <w:top w:val="dashed" w:sz="2" w:space="0" w:color="FFFFFF"/>
                            <w:left w:val="dashed" w:sz="2" w:space="0" w:color="FFFFFF"/>
                            <w:bottom w:val="dashed" w:sz="2" w:space="0" w:color="FFFFFF"/>
                            <w:right w:val="dashed" w:sz="2" w:space="0" w:color="FFFFFF"/>
                          </w:divBdr>
                          <w:divsChild>
                            <w:div w:id="221795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044857">
                          <w:marLeft w:val="0"/>
                          <w:marRight w:val="0"/>
                          <w:marTop w:val="0"/>
                          <w:marBottom w:val="0"/>
                          <w:divBdr>
                            <w:top w:val="dashed" w:sz="2" w:space="0" w:color="FFFFFF"/>
                            <w:left w:val="dashed" w:sz="2" w:space="0" w:color="FFFFFF"/>
                            <w:bottom w:val="dashed" w:sz="2" w:space="0" w:color="FFFFFF"/>
                            <w:right w:val="dashed" w:sz="2" w:space="0" w:color="FFFFFF"/>
                          </w:divBdr>
                        </w:div>
                        <w:div w:id="1396389236">
                          <w:marLeft w:val="0"/>
                          <w:marRight w:val="0"/>
                          <w:marTop w:val="0"/>
                          <w:marBottom w:val="0"/>
                          <w:divBdr>
                            <w:top w:val="dashed" w:sz="2" w:space="0" w:color="FFFFFF"/>
                            <w:left w:val="dashed" w:sz="2" w:space="0" w:color="FFFFFF"/>
                            <w:bottom w:val="dashed" w:sz="2" w:space="0" w:color="FFFFFF"/>
                            <w:right w:val="dashed" w:sz="2" w:space="0" w:color="FFFFFF"/>
                          </w:divBdr>
                          <w:divsChild>
                            <w:div w:id="1615290149">
                              <w:marLeft w:val="0"/>
                              <w:marRight w:val="0"/>
                              <w:marTop w:val="0"/>
                              <w:marBottom w:val="0"/>
                              <w:divBdr>
                                <w:top w:val="dashed" w:sz="2" w:space="0" w:color="FFFFFF"/>
                                <w:left w:val="dashed" w:sz="2" w:space="0" w:color="FFFFFF"/>
                                <w:bottom w:val="dashed" w:sz="2" w:space="0" w:color="FFFFFF"/>
                                <w:right w:val="dashed" w:sz="2" w:space="0" w:color="FFFFFF"/>
                              </w:divBdr>
                            </w:div>
                            <w:div w:id="1039744520">
                              <w:marLeft w:val="0"/>
                              <w:marRight w:val="0"/>
                              <w:marTop w:val="0"/>
                              <w:marBottom w:val="0"/>
                              <w:divBdr>
                                <w:top w:val="dashed" w:sz="2" w:space="0" w:color="FFFFFF"/>
                                <w:left w:val="dashed" w:sz="2" w:space="0" w:color="FFFFFF"/>
                                <w:bottom w:val="dashed" w:sz="2" w:space="0" w:color="FFFFFF"/>
                                <w:right w:val="dashed" w:sz="2" w:space="0" w:color="FFFFFF"/>
                              </w:divBdr>
                            </w:div>
                            <w:div w:id="2048022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19956555">
                  <w:marLeft w:val="0"/>
                  <w:marRight w:val="0"/>
                  <w:marTop w:val="0"/>
                  <w:marBottom w:val="0"/>
                  <w:divBdr>
                    <w:top w:val="dashed" w:sz="2" w:space="0" w:color="FFFFFF"/>
                    <w:left w:val="dashed" w:sz="2" w:space="0" w:color="FFFFFF"/>
                    <w:bottom w:val="dashed" w:sz="2" w:space="0" w:color="FFFFFF"/>
                    <w:right w:val="dashed" w:sz="2" w:space="0" w:color="FFFFFF"/>
                  </w:divBdr>
                </w:div>
                <w:div w:id="2000617851">
                  <w:marLeft w:val="0"/>
                  <w:marRight w:val="0"/>
                  <w:marTop w:val="0"/>
                  <w:marBottom w:val="0"/>
                  <w:divBdr>
                    <w:top w:val="dashed" w:sz="2" w:space="0" w:color="FFFFFF"/>
                    <w:left w:val="dashed" w:sz="2" w:space="0" w:color="FFFFFF"/>
                    <w:bottom w:val="dashed" w:sz="2" w:space="0" w:color="FFFFFF"/>
                    <w:right w:val="dashed" w:sz="2" w:space="0" w:color="FFFFFF"/>
                  </w:divBdr>
                  <w:divsChild>
                    <w:div w:id="194585951">
                      <w:marLeft w:val="0"/>
                      <w:marRight w:val="0"/>
                      <w:marTop w:val="0"/>
                      <w:marBottom w:val="0"/>
                      <w:divBdr>
                        <w:top w:val="dashed" w:sz="2" w:space="0" w:color="FFFFFF"/>
                        <w:left w:val="dashed" w:sz="2" w:space="0" w:color="FFFFFF"/>
                        <w:bottom w:val="dashed" w:sz="2" w:space="0" w:color="FFFFFF"/>
                        <w:right w:val="dashed" w:sz="2" w:space="0" w:color="FFFFFF"/>
                      </w:divBdr>
                    </w:div>
                    <w:div w:id="1257708965">
                      <w:marLeft w:val="0"/>
                      <w:marRight w:val="0"/>
                      <w:marTop w:val="0"/>
                      <w:marBottom w:val="0"/>
                      <w:divBdr>
                        <w:top w:val="dashed" w:sz="2" w:space="0" w:color="FFFFFF"/>
                        <w:left w:val="dashed" w:sz="2" w:space="0" w:color="FFFFFF"/>
                        <w:bottom w:val="dashed" w:sz="2" w:space="0" w:color="FFFFFF"/>
                        <w:right w:val="dashed" w:sz="2" w:space="0" w:color="FFFFFF"/>
                      </w:divBdr>
                    </w:div>
                    <w:div w:id="1385249895">
                      <w:marLeft w:val="0"/>
                      <w:marRight w:val="0"/>
                      <w:marTop w:val="0"/>
                      <w:marBottom w:val="0"/>
                      <w:divBdr>
                        <w:top w:val="dashed" w:sz="2" w:space="0" w:color="FFFFFF"/>
                        <w:left w:val="dashed" w:sz="2" w:space="0" w:color="FFFFFF"/>
                        <w:bottom w:val="dashed" w:sz="2" w:space="0" w:color="FFFFFF"/>
                        <w:right w:val="dashed" w:sz="2" w:space="0" w:color="FFFFFF"/>
                      </w:divBdr>
                    </w:div>
                    <w:div w:id="1118641558">
                      <w:marLeft w:val="0"/>
                      <w:marRight w:val="0"/>
                      <w:marTop w:val="0"/>
                      <w:marBottom w:val="0"/>
                      <w:divBdr>
                        <w:top w:val="dashed" w:sz="2" w:space="0" w:color="FFFFFF"/>
                        <w:left w:val="dashed" w:sz="2" w:space="0" w:color="FFFFFF"/>
                        <w:bottom w:val="dashed" w:sz="2" w:space="0" w:color="FFFFFF"/>
                        <w:right w:val="dashed" w:sz="2" w:space="0" w:color="FFFFFF"/>
                      </w:divBdr>
                    </w:div>
                    <w:div w:id="100878852">
                      <w:marLeft w:val="0"/>
                      <w:marRight w:val="0"/>
                      <w:marTop w:val="0"/>
                      <w:marBottom w:val="0"/>
                      <w:divBdr>
                        <w:top w:val="dashed" w:sz="2" w:space="0" w:color="FFFFFF"/>
                        <w:left w:val="dashed" w:sz="2" w:space="0" w:color="FFFFFF"/>
                        <w:bottom w:val="dashed" w:sz="2" w:space="0" w:color="FFFFFF"/>
                        <w:right w:val="dashed" w:sz="2" w:space="0" w:color="FFFFFF"/>
                      </w:divBdr>
                    </w:div>
                    <w:div w:id="611935270">
                      <w:marLeft w:val="0"/>
                      <w:marRight w:val="0"/>
                      <w:marTop w:val="0"/>
                      <w:marBottom w:val="0"/>
                      <w:divBdr>
                        <w:top w:val="dashed" w:sz="2" w:space="0" w:color="FFFFFF"/>
                        <w:left w:val="dashed" w:sz="2" w:space="0" w:color="FFFFFF"/>
                        <w:bottom w:val="dashed" w:sz="2" w:space="0" w:color="FFFFFF"/>
                        <w:right w:val="dashed" w:sz="2" w:space="0" w:color="FFFFFF"/>
                      </w:divBdr>
                    </w:div>
                    <w:div w:id="852063368">
                      <w:marLeft w:val="0"/>
                      <w:marRight w:val="0"/>
                      <w:marTop w:val="0"/>
                      <w:marBottom w:val="0"/>
                      <w:divBdr>
                        <w:top w:val="dashed" w:sz="2" w:space="0" w:color="FFFFFF"/>
                        <w:left w:val="dashed" w:sz="2" w:space="0" w:color="FFFFFF"/>
                        <w:bottom w:val="dashed" w:sz="2" w:space="0" w:color="FFFFFF"/>
                        <w:right w:val="dashed" w:sz="2" w:space="0" w:color="FFFFFF"/>
                      </w:divBdr>
                    </w:div>
                    <w:div w:id="659578458">
                      <w:marLeft w:val="0"/>
                      <w:marRight w:val="0"/>
                      <w:marTop w:val="0"/>
                      <w:marBottom w:val="0"/>
                      <w:divBdr>
                        <w:top w:val="dashed" w:sz="2" w:space="0" w:color="FFFFFF"/>
                        <w:left w:val="dashed" w:sz="2" w:space="0" w:color="FFFFFF"/>
                        <w:bottom w:val="dashed" w:sz="2" w:space="0" w:color="FFFFFF"/>
                        <w:right w:val="dashed" w:sz="2" w:space="0" w:color="FFFFFF"/>
                      </w:divBdr>
                    </w:div>
                    <w:div w:id="1448088859">
                      <w:marLeft w:val="0"/>
                      <w:marRight w:val="0"/>
                      <w:marTop w:val="0"/>
                      <w:marBottom w:val="0"/>
                      <w:divBdr>
                        <w:top w:val="dashed" w:sz="2" w:space="0" w:color="FFFFFF"/>
                        <w:left w:val="dashed" w:sz="2" w:space="0" w:color="FFFFFF"/>
                        <w:bottom w:val="dashed" w:sz="2" w:space="0" w:color="FFFFFF"/>
                        <w:right w:val="dashed" w:sz="2" w:space="0" w:color="FFFFFF"/>
                      </w:divBdr>
                    </w:div>
                    <w:div w:id="1282302776">
                      <w:marLeft w:val="0"/>
                      <w:marRight w:val="0"/>
                      <w:marTop w:val="0"/>
                      <w:marBottom w:val="0"/>
                      <w:divBdr>
                        <w:top w:val="dashed" w:sz="2" w:space="0" w:color="FFFFFF"/>
                        <w:left w:val="dashed" w:sz="2" w:space="0" w:color="FFFFFF"/>
                        <w:bottom w:val="dashed" w:sz="2" w:space="0" w:color="FFFFFF"/>
                        <w:right w:val="dashed" w:sz="2" w:space="0" w:color="FFFFFF"/>
                      </w:divBdr>
                    </w:div>
                    <w:div w:id="1924797779">
                      <w:marLeft w:val="0"/>
                      <w:marRight w:val="0"/>
                      <w:marTop w:val="0"/>
                      <w:marBottom w:val="0"/>
                      <w:divBdr>
                        <w:top w:val="dashed" w:sz="2" w:space="0" w:color="FFFFFF"/>
                        <w:left w:val="dashed" w:sz="2" w:space="0" w:color="FFFFFF"/>
                        <w:bottom w:val="dashed" w:sz="2" w:space="0" w:color="FFFFFF"/>
                        <w:right w:val="dashed" w:sz="2" w:space="0" w:color="FFFFFF"/>
                      </w:divBdr>
                    </w:div>
                    <w:div w:id="584730996">
                      <w:marLeft w:val="0"/>
                      <w:marRight w:val="0"/>
                      <w:marTop w:val="0"/>
                      <w:marBottom w:val="0"/>
                      <w:divBdr>
                        <w:top w:val="dashed" w:sz="2" w:space="0" w:color="FFFFFF"/>
                        <w:left w:val="dashed" w:sz="2" w:space="0" w:color="FFFFFF"/>
                        <w:bottom w:val="dashed" w:sz="2" w:space="0" w:color="FFFFFF"/>
                        <w:right w:val="dashed" w:sz="2" w:space="0" w:color="FFFFFF"/>
                      </w:divBdr>
                    </w:div>
                    <w:div w:id="63576480">
                      <w:marLeft w:val="0"/>
                      <w:marRight w:val="0"/>
                      <w:marTop w:val="0"/>
                      <w:marBottom w:val="0"/>
                      <w:divBdr>
                        <w:top w:val="dashed" w:sz="2" w:space="0" w:color="FFFFFF"/>
                        <w:left w:val="dashed" w:sz="2" w:space="0" w:color="FFFFFF"/>
                        <w:bottom w:val="dashed" w:sz="2" w:space="0" w:color="FFFFFF"/>
                        <w:right w:val="dashed" w:sz="2" w:space="0" w:color="FFFFFF"/>
                      </w:divBdr>
                    </w:div>
                    <w:div w:id="799231807">
                      <w:marLeft w:val="0"/>
                      <w:marRight w:val="0"/>
                      <w:marTop w:val="0"/>
                      <w:marBottom w:val="0"/>
                      <w:divBdr>
                        <w:top w:val="dashed" w:sz="2" w:space="0" w:color="FFFFFF"/>
                        <w:left w:val="dashed" w:sz="2" w:space="0" w:color="FFFFFF"/>
                        <w:bottom w:val="dashed" w:sz="2" w:space="0" w:color="FFFFFF"/>
                        <w:right w:val="dashed" w:sz="2" w:space="0" w:color="FFFFFF"/>
                      </w:divBdr>
                    </w:div>
                    <w:div w:id="1109159566">
                      <w:marLeft w:val="0"/>
                      <w:marRight w:val="0"/>
                      <w:marTop w:val="0"/>
                      <w:marBottom w:val="0"/>
                      <w:divBdr>
                        <w:top w:val="dashed" w:sz="2" w:space="0" w:color="FFFFFF"/>
                        <w:left w:val="dashed" w:sz="2" w:space="0" w:color="FFFFFF"/>
                        <w:bottom w:val="dashed" w:sz="2" w:space="0" w:color="FFFFFF"/>
                        <w:right w:val="dashed" w:sz="2" w:space="0" w:color="FFFFFF"/>
                      </w:divBdr>
                    </w:div>
                    <w:div w:id="2024430786">
                      <w:marLeft w:val="0"/>
                      <w:marRight w:val="0"/>
                      <w:marTop w:val="0"/>
                      <w:marBottom w:val="0"/>
                      <w:divBdr>
                        <w:top w:val="dashed" w:sz="2" w:space="0" w:color="FFFFFF"/>
                        <w:left w:val="dashed" w:sz="2" w:space="0" w:color="FFFFFF"/>
                        <w:bottom w:val="dashed" w:sz="2" w:space="0" w:color="FFFFFF"/>
                        <w:right w:val="dashed" w:sz="2" w:space="0" w:color="FFFFFF"/>
                      </w:divBdr>
                    </w:div>
                    <w:div w:id="602222314">
                      <w:marLeft w:val="0"/>
                      <w:marRight w:val="0"/>
                      <w:marTop w:val="0"/>
                      <w:marBottom w:val="0"/>
                      <w:divBdr>
                        <w:top w:val="dashed" w:sz="2" w:space="0" w:color="FFFFFF"/>
                        <w:left w:val="dashed" w:sz="2" w:space="0" w:color="FFFFFF"/>
                        <w:bottom w:val="dashed" w:sz="2" w:space="0" w:color="FFFFFF"/>
                        <w:right w:val="dashed" w:sz="2" w:space="0" w:color="FFFFFF"/>
                      </w:divBdr>
                    </w:div>
                    <w:div w:id="1353068955">
                      <w:marLeft w:val="0"/>
                      <w:marRight w:val="0"/>
                      <w:marTop w:val="0"/>
                      <w:marBottom w:val="0"/>
                      <w:divBdr>
                        <w:top w:val="dashed" w:sz="2" w:space="0" w:color="FFFFFF"/>
                        <w:left w:val="dashed" w:sz="2" w:space="0" w:color="FFFFFF"/>
                        <w:bottom w:val="dashed" w:sz="2" w:space="0" w:color="FFFFFF"/>
                        <w:right w:val="dashed" w:sz="2" w:space="0" w:color="FFFFFF"/>
                      </w:divBdr>
                    </w:div>
                    <w:div w:id="353194222">
                      <w:marLeft w:val="0"/>
                      <w:marRight w:val="0"/>
                      <w:marTop w:val="0"/>
                      <w:marBottom w:val="0"/>
                      <w:divBdr>
                        <w:top w:val="dashed" w:sz="2" w:space="0" w:color="FFFFFF"/>
                        <w:left w:val="dashed" w:sz="2" w:space="0" w:color="FFFFFF"/>
                        <w:bottom w:val="dashed" w:sz="2" w:space="0" w:color="FFFFFF"/>
                        <w:right w:val="dashed" w:sz="2" w:space="0" w:color="FFFFFF"/>
                      </w:divBdr>
                    </w:div>
                    <w:div w:id="478035687">
                      <w:marLeft w:val="0"/>
                      <w:marRight w:val="0"/>
                      <w:marTop w:val="0"/>
                      <w:marBottom w:val="0"/>
                      <w:divBdr>
                        <w:top w:val="dashed" w:sz="2" w:space="0" w:color="FFFFFF"/>
                        <w:left w:val="dashed" w:sz="2" w:space="0" w:color="FFFFFF"/>
                        <w:bottom w:val="dashed" w:sz="2" w:space="0" w:color="FFFFFF"/>
                        <w:right w:val="dashed" w:sz="2" w:space="0" w:color="FFFFFF"/>
                      </w:divBdr>
                    </w:div>
                    <w:div w:id="863402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003229">
                  <w:marLeft w:val="0"/>
                  <w:marRight w:val="0"/>
                  <w:marTop w:val="0"/>
                  <w:marBottom w:val="0"/>
                  <w:divBdr>
                    <w:top w:val="dashed" w:sz="2" w:space="0" w:color="FFFFFF"/>
                    <w:left w:val="dashed" w:sz="2" w:space="0" w:color="FFFFFF"/>
                    <w:bottom w:val="dashed" w:sz="2" w:space="0" w:color="FFFFFF"/>
                    <w:right w:val="dashed" w:sz="2" w:space="0" w:color="FFFFFF"/>
                  </w:divBdr>
                </w:div>
                <w:div w:id="990254129">
                  <w:marLeft w:val="0"/>
                  <w:marRight w:val="0"/>
                  <w:marTop w:val="0"/>
                  <w:marBottom w:val="0"/>
                  <w:divBdr>
                    <w:top w:val="dashed" w:sz="2" w:space="0" w:color="FFFFFF"/>
                    <w:left w:val="dashed" w:sz="2" w:space="0" w:color="FFFFFF"/>
                    <w:bottom w:val="dashed" w:sz="2" w:space="0" w:color="FFFFFF"/>
                    <w:right w:val="dashed" w:sz="2" w:space="0" w:color="FFFFFF"/>
                  </w:divBdr>
                  <w:divsChild>
                    <w:div w:id="556816877">
                      <w:marLeft w:val="0"/>
                      <w:marRight w:val="0"/>
                      <w:marTop w:val="0"/>
                      <w:marBottom w:val="0"/>
                      <w:divBdr>
                        <w:top w:val="dashed" w:sz="2" w:space="0" w:color="FFFFFF"/>
                        <w:left w:val="dashed" w:sz="2" w:space="0" w:color="FFFFFF"/>
                        <w:bottom w:val="dashed" w:sz="2" w:space="0" w:color="FFFFFF"/>
                        <w:right w:val="dashed" w:sz="2" w:space="0" w:color="FFFFFF"/>
                      </w:divBdr>
                    </w:div>
                    <w:div w:id="2022120259">
                      <w:marLeft w:val="0"/>
                      <w:marRight w:val="0"/>
                      <w:marTop w:val="0"/>
                      <w:marBottom w:val="0"/>
                      <w:divBdr>
                        <w:top w:val="dashed" w:sz="2" w:space="0" w:color="FFFFFF"/>
                        <w:left w:val="dashed" w:sz="2" w:space="0" w:color="FFFFFF"/>
                        <w:bottom w:val="dashed" w:sz="2" w:space="0" w:color="FFFFFF"/>
                        <w:right w:val="dashed" w:sz="2" w:space="0" w:color="FFFFFF"/>
                      </w:divBdr>
                    </w:div>
                    <w:div w:id="2026665057">
                      <w:marLeft w:val="0"/>
                      <w:marRight w:val="0"/>
                      <w:marTop w:val="0"/>
                      <w:marBottom w:val="0"/>
                      <w:divBdr>
                        <w:top w:val="dashed" w:sz="2" w:space="0" w:color="FFFFFF"/>
                        <w:left w:val="dashed" w:sz="2" w:space="0" w:color="FFFFFF"/>
                        <w:bottom w:val="dashed" w:sz="2" w:space="0" w:color="FFFFFF"/>
                        <w:right w:val="dashed" w:sz="2" w:space="0" w:color="FFFFFF"/>
                      </w:divBdr>
                    </w:div>
                    <w:div w:id="1576820348">
                      <w:marLeft w:val="0"/>
                      <w:marRight w:val="0"/>
                      <w:marTop w:val="0"/>
                      <w:marBottom w:val="0"/>
                      <w:divBdr>
                        <w:top w:val="dashed" w:sz="2" w:space="0" w:color="FFFFFF"/>
                        <w:left w:val="dashed" w:sz="2" w:space="0" w:color="FFFFFF"/>
                        <w:bottom w:val="dashed" w:sz="2" w:space="0" w:color="FFFFFF"/>
                        <w:right w:val="dashed" w:sz="2" w:space="0" w:color="FFFFFF"/>
                      </w:divBdr>
                    </w:div>
                    <w:div w:id="1744176124">
                      <w:marLeft w:val="0"/>
                      <w:marRight w:val="0"/>
                      <w:marTop w:val="0"/>
                      <w:marBottom w:val="0"/>
                      <w:divBdr>
                        <w:top w:val="dashed" w:sz="2" w:space="0" w:color="FFFFFF"/>
                        <w:left w:val="dashed" w:sz="2" w:space="0" w:color="FFFFFF"/>
                        <w:bottom w:val="dashed" w:sz="2" w:space="0" w:color="FFFFFF"/>
                        <w:right w:val="dashed" w:sz="2" w:space="0" w:color="FFFFFF"/>
                      </w:divBdr>
                    </w:div>
                    <w:div w:id="1841695198">
                      <w:marLeft w:val="0"/>
                      <w:marRight w:val="0"/>
                      <w:marTop w:val="0"/>
                      <w:marBottom w:val="0"/>
                      <w:divBdr>
                        <w:top w:val="dashed" w:sz="2" w:space="0" w:color="FFFFFF"/>
                        <w:left w:val="dashed" w:sz="2" w:space="0" w:color="FFFFFF"/>
                        <w:bottom w:val="dashed" w:sz="2" w:space="0" w:color="FFFFFF"/>
                        <w:right w:val="dashed" w:sz="2" w:space="0" w:color="FFFFFF"/>
                      </w:divBdr>
                    </w:div>
                    <w:div w:id="147211007">
                      <w:marLeft w:val="0"/>
                      <w:marRight w:val="0"/>
                      <w:marTop w:val="0"/>
                      <w:marBottom w:val="0"/>
                      <w:divBdr>
                        <w:top w:val="dashed" w:sz="2" w:space="0" w:color="FFFFFF"/>
                        <w:left w:val="dashed" w:sz="2" w:space="0" w:color="FFFFFF"/>
                        <w:bottom w:val="dashed" w:sz="2" w:space="0" w:color="FFFFFF"/>
                        <w:right w:val="dashed" w:sz="2" w:space="0" w:color="FFFFFF"/>
                      </w:divBdr>
                    </w:div>
                    <w:div w:id="1175077354">
                      <w:marLeft w:val="0"/>
                      <w:marRight w:val="0"/>
                      <w:marTop w:val="0"/>
                      <w:marBottom w:val="0"/>
                      <w:divBdr>
                        <w:top w:val="dashed" w:sz="2" w:space="0" w:color="FFFFFF"/>
                        <w:left w:val="dashed" w:sz="2" w:space="0" w:color="FFFFFF"/>
                        <w:bottom w:val="dashed" w:sz="2" w:space="0" w:color="FFFFFF"/>
                        <w:right w:val="dashed" w:sz="2" w:space="0" w:color="FFFFFF"/>
                      </w:divBdr>
                    </w:div>
                    <w:div w:id="953636776">
                      <w:marLeft w:val="0"/>
                      <w:marRight w:val="0"/>
                      <w:marTop w:val="0"/>
                      <w:marBottom w:val="0"/>
                      <w:divBdr>
                        <w:top w:val="dashed" w:sz="2" w:space="0" w:color="FFFFFF"/>
                        <w:left w:val="dashed" w:sz="2" w:space="0" w:color="FFFFFF"/>
                        <w:bottom w:val="dashed" w:sz="2" w:space="0" w:color="FFFFFF"/>
                        <w:right w:val="dashed" w:sz="2" w:space="0" w:color="FFFFFF"/>
                      </w:divBdr>
                    </w:div>
                    <w:div w:id="1947540403">
                      <w:marLeft w:val="0"/>
                      <w:marRight w:val="0"/>
                      <w:marTop w:val="0"/>
                      <w:marBottom w:val="0"/>
                      <w:divBdr>
                        <w:top w:val="dashed" w:sz="2" w:space="0" w:color="FFFFFF"/>
                        <w:left w:val="dashed" w:sz="2" w:space="0" w:color="FFFFFF"/>
                        <w:bottom w:val="dashed" w:sz="2" w:space="0" w:color="FFFFFF"/>
                        <w:right w:val="dashed" w:sz="2" w:space="0" w:color="FFFFFF"/>
                      </w:divBdr>
                    </w:div>
                    <w:div w:id="931936979">
                      <w:marLeft w:val="0"/>
                      <w:marRight w:val="0"/>
                      <w:marTop w:val="0"/>
                      <w:marBottom w:val="0"/>
                      <w:divBdr>
                        <w:top w:val="dashed" w:sz="2" w:space="0" w:color="FFFFFF"/>
                        <w:left w:val="dashed" w:sz="2" w:space="0" w:color="FFFFFF"/>
                        <w:bottom w:val="dashed" w:sz="2" w:space="0" w:color="FFFFFF"/>
                        <w:right w:val="dashed" w:sz="2" w:space="0" w:color="FFFFFF"/>
                      </w:divBdr>
                    </w:div>
                    <w:div w:id="1100487817">
                      <w:marLeft w:val="0"/>
                      <w:marRight w:val="0"/>
                      <w:marTop w:val="0"/>
                      <w:marBottom w:val="0"/>
                      <w:divBdr>
                        <w:top w:val="dashed" w:sz="2" w:space="0" w:color="FFFFFF"/>
                        <w:left w:val="dashed" w:sz="2" w:space="0" w:color="FFFFFF"/>
                        <w:bottom w:val="dashed" w:sz="2" w:space="0" w:color="FFFFFF"/>
                        <w:right w:val="dashed" w:sz="2" w:space="0" w:color="FFFFFF"/>
                      </w:divBdr>
                    </w:div>
                    <w:div w:id="1272202267">
                      <w:marLeft w:val="0"/>
                      <w:marRight w:val="0"/>
                      <w:marTop w:val="0"/>
                      <w:marBottom w:val="0"/>
                      <w:divBdr>
                        <w:top w:val="dashed" w:sz="2" w:space="0" w:color="FFFFFF"/>
                        <w:left w:val="dashed" w:sz="2" w:space="0" w:color="FFFFFF"/>
                        <w:bottom w:val="dashed" w:sz="2" w:space="0" w:color="FFFFFF"/>
                        <w:right w:val="dashed" w:sz="2" w:space="0" w:color="FFFFFF"/>
                      </w:divBdr>
                    </w:div>
                    <w:div w:id="1240477363">
                      <w:marLeft w:val="0"/>
                      <w:marRight w:val="0"/>
                      <w:marTop w:val="0"/>
                      <w:marBottom w:val="0"/>
                      <w:divBdr>
                        <w:top w:val="dashed" w:sz="2" w:space="0" w:color="FFFFFF"/>
                        <w:left w:val="dashed" w:sz="2" w:space="0" w:color="FFFFFF"/>
                        <w:bottom w:val="dashed" w:sz="2" w:space="0" w:color="FFFFFF"/>
                        <w:right w:val="dashed" w:sz="2" w:space="0" w:color="FFFFFF"/>
                      </w:divBdr>
                    </w:div>
                    <w:div w:id="488862945">
                      <w:marLeft w:val="0"/>
                      <w:marRight w:val="0"/>
                      <w:marTop w:val="0"/>
                      <w:marBottom w:val="0"/>
                      <w:divBdr>
                        <w:top w:val="dashed" w:sz="2" w:space="0" w:color="FFFFFF"/>
                        <w:left w:val="dashed" w:sz="2" w:space="0" w:color="FFFFFF"/>
                        <w:bottom w:val="dashed" w:sz="2" w:space="0" w:color="FFFFFF"/>
                        <w:right w:val="dashed" w:sz="2" w:space="0" w:color="FFFFFF"/>
                      </w:divBdr>
                    </w:div>
                    <w:div w:id="1189368734">
                      <w:marLeft w:val="0"/>
                      <w:marRight w:val="0"/>
                      <w:marTop w:val="0"/>
                      <w:marBottom w:val="0"/>
                      <w:divBdr>
                        <w:top w:val="dashed" w:sz="2" w:space="0" w:color="FFFFFF"/>
                        <w:left w:val="dashed" w:sz="2" w:space="0" w:color="FFFFFF"/>
                        <w:bottom w:val="dashed" w:sz="2" w:space="0" w:color="FFFFFF"/>
                        <w:right w:val="dashed" w:sz="2" w:space="0" w:color="FFFFFF"/>
                      </w:divBdr>
                    </w:div>
                    <w:div w:id="1840660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450499">
                  <w:marLeft w:val="0"/>
                  <w:marRight w:val="0"/>
                  <w:marTop w:val="0"/>
                  <w:marBottom w:val="0"/>
                  <w:divBdr>
                    <w:top w:val="dashed" w:sz="2" w:space="0" w:color="FFFFFF"/>
                    <w:left w:val="dashed" w:sz="2" w:space="0" w:color="FFFFFF"/>
                    <w:bottom w:val="dashed" w:sz="2" w:space="0" w:color="FFFFFF"/>
                    <w:right w:val="dashed" w:sz="2" w:space="0" w:color="FFFFFF"/>
                  </w:divBdr>
                </w:div>
                <w:div w:id="531456664">
                  <w:marLeft w:val="0"/>
                  <w:marRight w:val="0"/>
                  <w:marTop w:val="0"/>
                  <w:marBottom w:val="0"/>
                  <w:divBdr>
                    <w:top w:val="dashed" w:sz="2" w:space="0" w:color="FFFFFF"/>
                    <w:left w:val="dashed" w:sz="2" w:space="0" w:color="FFFFFF"/>
                    <w:bottom w:val="dashed" w:sz="2" w:space="0" w:color="FFFFFF"/>
                    <w:right w:val="dashed" w:sz="2" w:space="0" w:color="FFFFFF"/>
                  </w:divBdr>
                  <w:divsChild>
                    <w:div w:id="343484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673705">
                  <w:marLeft w:val="0"/>
                  <w:marRight w:val="0"/>
                  <w:marTop w:val="0"/>
                  <w:marBottom w:val="0"/>
                  <w:divBdr>
                    <w:top w:val="dashed" w:sz="2" w:space="0" w:color="FFFFFF"/>
                    <w:left w:val="dashed" w:sz="2" w:space="0" w:color="FFFFFF"/>
                    <w:bottom w:val="dashed" w:sz="2" w:space="0" w:color="FFFFFF"/>
                    <w:right w:val="dashed" w:sz="2" w:space="0" w:color="FFFFFF"/>
                  </w:divBdr>
                </w:div>
                <w:div w:id="1780905657">
                  <w:marLeft w:val="0"/>
                  <w:marRight w:val="0"/>
                  <w:marTop w:val="0"/>
                  <w:marBottom w:val="0"/>
                  <w:divBdr>
                    <w:top w:val="dashed" w:sz="2" w:space="0" w:color="FFFFFF"/>
                    <w:left w:val="dashed" w:sz="2" w:space="0" w:color="FFFFFF"/>
                    <w:bottom w:val="dashed" w:sz="2" w:space="0" w:color="FFFFFF"/>
                    <w:right w:val="dashed" w:sz="2" w:space="0" w:color="FFFFFF"/>
                  </w:divBdr>
                  <w:divsChild>
                    <w:div w:id="1555656261">
                      <w:marLeft w:val="0"/>
                      <w:marRight w:val="0"/>
                      <w:marTop w:val="0"/>
                      <w:marBottom w:val="0"/>
                      <w:divBdr>
                        <w:top w:val="dashed" w:sz="2" w:space="0" w:color="FFFFFF"/>
                        <w:left w:val="dashed" w:sz="2" w:space="0" w:color="FFFFFF"/>
                        <w:bottom w:val="dashed" w:sz="2" w:space="0" w:color="FFFFFF"/>
                        <w:right w:val="dashed" w:sz="2" w:space="0" w:color="FFFFFF"/>
                      </w:divBdr>
                    </w:div>
                    <w:div w:id="1861822148">
                      <w:marLeft w:val="0"/>
                      <w:marRight w:val="0"/>
                      <w:marTop w:val="0"/>
                      <w:marBottom w:val="0"/>
                      <w:divBdr>
                        <w:top w:val="dashed" w:sz="2" w:space="0" w:color="FFFFFF"/>
                        <w:left w:val="dashed" w:sz="2" w:space="0" w:color="FFFFFF"/>
                        <w:bottom w:val="dashed" w:sz="2" w:space="0" w:color="FFFFFF"/>
                        <w:right w:val="dashed" w:sz="2" w:space="0" w:color="FFFFFF"/>
                      </w:divBdr>
                    </w:div>
                    <w:div w:id="1212618100">
                      <w:marLeft w:val="0"/>
                      <w:marRight w:val="0"/>
                      <w:marTop w:val="0"/>
                      <w:marBottom w:val="0"/>
                      <w:divBdr>
                        <w:top w:val="dashed" w:sz="2" w:space="0" w:color="FFFFFF"/>
                        <w:left w:val="dashed" w:sz="2" w:space="0" w:color="FFFFFF"/>
                        <w:bottom w:val="dashed" w:sz="2" w:space="0" w:color="FFFFFF"/>
                        <w:right w:val="dashed" w:sz="2" w:space="0" w:color="FFFFFF"/>
                      </w:divBdr>
                    </w:div>
                    <w:div w:id="609431041">
                      <w:marLeft w:val="0"/>
                      <w:marRight w:val="0"/>
                      <w:marTop w:val="0"/>
                      <w:marBottom w:val="0"/>
                      <w:divBdr>
                        <w:top w:val="dashed" w:sz="2" w:space="0" w:color="FFFFFF"/>
                        <w:left w:val="dashed" w:sz="2" w:space="0" w:color="FFFFFF"/>
                        <w:bottom w:val="dashed" w:sz="2" w:space="0" w:color="FFFFFF"/>
                        <w:right w:val="dashed" w:sz="2" w:space="0" w:color="FFFFFF"/>
                      </w:divBdr>
                    </w:div>
                    <w:div w:id="570774612">
                      <w:marLeft w:val="0"/>
                      <w:marRight w:val="0"/>
                      <w:marTop w:val="0"/>
                      <w:marBottom w:val="0"/>
                      <w:divBdr>
                        <w:top w:val="dashed" w:sz="2" w:space="0" w:color="FFFFFF"/>
                        <w:left w:val="dashed" w:sz="2" w:space="0" w:color="FFFFFF"/>
                        <w:bottom w:val="dashed" w:sz="2" w:space="0" w:color="FFFFFF"/>
                        <w:right w:val="dashed" w:sz="2" w:space="0" w:color="FFFFFF"/>
                      </w:divBdr>
                    </w:div>
                    <w:div w:id="788356157">
                      <w:marLeft w:val="0"/>
                      <w:marRight w:val="0"/>
                      <w:marTop w:val="0"/>
                      <w:marBottom w:val="0"/>
                      <w:divBdr>
                        <w:top w:val="dashed" w:sz="2" w:space="0" w:color="FFFFFF"/>
                        <w:left w:val="dashed" w:sz="2" w:space="0" w:color="FFFFFF"/>
                        <w:bottom w:val="dashed" w:sz="2" w:space="0" w:color="FFFFFF"/>
                        <w:right w:val="dashed" w:sz="2" w:space="0" w:color="FFFFFF"/>
                      </w:divBdr>
                    </w:div>
                    <w:div w:id="687487455">
                      <w:marLeft w:val="0"/>
                      <w:marRight w:val="0"/>
                      <w:marTop w:val="0"/>
                      <w:marBottom w:val="0"/>
                      <w:divBdr>
                        <w:top w:val="dashed" w:sz="2" w:space="0" w:color="FFFFFF"/>
                        <w:left w:val="dashed" w:sz="2" w:space="0" w:color="FFFFFF"/>
                        <w:bottom w:val="dashed" w:sz="2" w:space="0" w:color="FFFFFF"/>
                        <w:right w:val="dashed" w:sz="2" w:space="0" w:color="FFFFFF"/>
                      </w:divBdr>
                    </w:div>
                    <w:div w:id="1275598067">
                      <w:marLeft w:val="0"/>
                      <w:marRight w:val="0"/>
                      <w:marTop w:val="0"/>
                      <w:marBottom w:val="0"/>
                      <w:divBdr>
                        <w:top w:val="dashed" w:sz="2" w:space="0" w:color="FFFFFF"/>
                        <w:left w:val="dashed" w:sz="2" w:space="0" w:color="FFFFFF"/>
                        <w:bottom w:val="dashed" w:sz="2" w:space="0" w:color="FFFFFF"/>
                        <w:right w:val="dashed" w:sz="2" w:space="0" w:color="FFFFFF"/>
                      </w:divBdr>
                    </w:div>
                    <w:div w:id="1040325511">
                      <w:marLeft w:val="0"/>
                      <w:marRight w:val="0"/>
                      <w:marTop w:val="0"/>
                      <w:marBottom w:val="0"/>
                      <w:divBdr>
                        <w:top w:val="dashed" w:sz="2" w:space="0" w:color="FFFFFF"/>
                        <w:left w:val="dashed" w:sz="2" w:space="0" w:color="FFFFFF"/>
                        <w:bottom w:val="dashed" w:sz="2" w:space="0" w:color="FFFFFF"/>
                        <w:right w:val="dashed" w:sz="2" w:space="0" w:color="FFFFFF"/>
                      </w:divBdr>
                    </w:div>
                    <w:div w:id="615215536">
                      <w:marLeft w:val="0"/>
                      <w:marRight w:val="0"/>
                      <w:marTop w:val="0"/>
                      <w:marBottom w:val="0"/>
                      <w:divBdr>
                        <w:top w:val="dashed" w:sz="2" w:space="0" w:color="FFFFFF"/>
                        <w:left w:val="dashed" w:sz="2" w:space="0" w:color="FFFFFF"/>
                        <w:bottom w:val="dashed" w:sz="2" w:space="0" w:color="FFFFFF"/>
                        <w:right w:val="dashed" w:sz="2" w:space="0" w:color="FFFFFF"/>
                      </w:divBdr>
                    </w:div>
                    <w:div w:id="419375475">
                      <w:marLeft w:val="0"/>
                      <w:marRight w:val="0"/>
                      <w:marTop w:val="0"/>
                      <w:marBottom w:val="0"/>
                      <w:divBdr>
                        <w:top w:val="dashed" w:sz="2" w:space="0" w:color="FFFFFF"/>
                        <w:left w:val="dashed" w:sz="2" w:space="0" w:color="FFFFFF"/>
                        <w:bottom w:val="dashed" w:sz="2" w:space="0" w:color="FFFFFF"/>
                        <w:right w:val="dashed" w:sz="2" w:space="0" w:color="FFFFFF"/>
                      </w:divBdr>
                    </w:div>
                    <w:div w:id="1132821293">
                      <w:marLeft w:val="0"/>
                      <w:marRight w:val="0"/>
                      <w:marTop w:val="0"/>
                      <w:marBottom w:val="0"/>
                      <w:divBdr>
                        <w:top w:val="dashed" w:sz="2" w:space="0" w:color="FFFFFF"/>
                        <w:left w:val="dashed" w:sz="2" w:space="0" w:color="FFFFFF"/>
                        <w:bottom w:val="dashed" w:sz="2" w:space="0" w:color="FFFFFF"/>
                        <w:right w:val="dashed" w:sz="2" w:space="0" w:color="FFFFFF"/>
                      </w:divBdr>
                    </w:div>
                    <w:div w:id="171142186">
                      <w:marLeft w:val="0"/>
                      <w:marRight w:val="0"/>
                      <w:marTop w:val="0"/>
                      <w:marBottom w:val="0"/>
                      <w:divBdr>
                        <w:top w:val="dashed" w:sz="2" w:space="0" w:color="FFFFFF"/>
                        <w:left w:val="dashed" w:sz="2" w:space="0" w:color="FFFFFF"/>
                        <w:bottom w:val="dashed" w:sz="2" w:space="0" w:color="FFFFFF"/>
                        <w:right w:val="dashed" w:sz="2" w:space="0" w:color="FFFFFF"/>
                      </w:divBdr>
                    </w:div>
                    <w:div w:id="1407461472">
                      <w:marLeft w:val="0"/>
                      <w:marRight w:val="0"/>
                      <w:marTop w:val="0"/>
                      <w:marBottom w:val="0"/>
                      <w:divBdr>
                        <w:top w:val="dashed" w:sz="2" w:space="0" w:color="FFFFFF"/>
                        <w:left w:val="dashed" w:sz="2" w:space="0" w:color="FFFFFF"/>
                        <w:bottom w:val="dashed" w:sz="2" w:space="0" w:color="FFFFFF"/>
                        <w:right w:val="dashed" w:sz="2" w:space="0" w:color="FFFFFF"/>
                      </w:divBdr>
                      <w:divsChild>
                        <w:div w:id="786505678">
                          <w:marLeft w:val="0"/>
                          <w:marRight w:val="0"/>
                          <w:marTop w:val="0"/>
                          <w:marBottom w:val="0"/>
                          <w:divBdr>
                            <w:top w:val="dashed" w:sz="2" w:space="0" w:color="FFFFFF"/>
                            <w:left w:val="dashed" w:sz="2" w:space="0" w:color="FFFFFF"/>
                            <w:bottom w:val="dashed" w:sz="2" w:space="0" w:color="FFFFFF"/>
                            <w:right w:val="dashed" w:sz="2" w:space="0" w:color="FFFFFF"/>
                          </w:divBdr>
                        </w:div>
                        <w:div w:id="989359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30848">
                      <w:marLeft w:val="0"/>
                      <w:marRight w:val="0"/>
                      <w:marTop w:val="0"/>
                      <w:marBottom w:val="0"/>
                      <w:divBdr>
                        <w:top w:val="dashed" w:sz="2" w:space="0" w:color="FFFFFF"/>
                        <w:left w:val="dashed" w:sz="2" w:space="0" w:color="FFFFFF"/>
                        <w:bottom w:val="dashed" w:sz="2" w:space="0" w:color="FFFFFF"/>
                        <w:right w:val="dashed" w:sz="2" w:space="0" w:color="FFFFFF"/>
                      </w:divBdr>
                    </w:div>
                    <w:div w:id="669062358">
                      <w:marLeft w:val="0"/>
                      <w:marRight w:val="0"/>
                      <w:marTop w:val="0"/>
                      <w:marBottom w:val="0"/>
                      <w:divBdr>
                        <w:top w:val="dashed" w:sz="2" w:space="0" w:color="FFFFFF"/>
                        <w:left w:val="dashed" w:sz="2" w:space="0" w:color="FFFFFF"/>
                        <w:bottom w:val="dashed" w:sz="2" w:space="0" w:color="FFFFFF"/>
                        <w:right w:val="dashed" w:sz="2" w:space="0" w:color="FFFFFF"/>
                      </w:divBdr>
                      <w:divsChild>
                        <w:div w:id="2087265502">
                          <w:marLeft w:val="0"/>
                          <w:marRight w:val="0"/>
                          <w:marTop w:val="0"/>
                          <w:marBottom w:val="0"/>
                          <w:divBdr>
                            <w:top w:val="dashed" w:sz="2" w:space="0" w:color="FFFFFF"/>
                            <w:left w:val="dashed" w:sz="2" w:space="0" w:color="FFFFFF"/>
                            <w:bottom w:val="dashed" w:sz="2" w:space="0" w:color="FFFFFF"/>
                            <w:right w:val="dashed" w:sz="2" w:space="0" w:color="FFFFFF"/>
                          </w:divBdr>
                        </w:div>
                        <w:div w:id="1760518832">
                          <w:marLeft w:val="0"/>
                          <w:marRight w:val="0"/>
                          <w:marTop w:val="0"/>
                          <w:marBottom w:val="0"/>
                          <w:divBdr>
                            <w:top w:val="dashed" w:sz="2" w:space="0" w:color="FFFFFF"/>
                            <w:left w:val="dashed" w:sz="2" w:space="0" w:color="FFFFFF"/>
                            <w:bottom w:val="dashed" w:sz="2" w:space="0" w:color="FFFFFF"/>
                            <w:right w:val="dashed" w:sz="2" w:space="0" w:color="FFFFFF"/>
                          </w:divBdr>
                        </w:div>
                        <w:div w:id="577246869">
                          <w:marLeft w:val="0"/>
                          <w:marRight w:val="0"/>
                          <w:marTop w:val="0"/>
                          <w:marBottom w:val="0"/>
                          <w:divBdr>
                            <w:top w:val="dashed" w:sz="2" w:space="0" w:color="FFFFFF"/>
                            <w:left w:val="dashed" w:sz="2" w:space="0" w:color="FFFFFF"/>
                            <w:bottom w:val="dashed" w:sz="2" w:space="0" w:color="FFFFFF"/>
                            <w:right w:val="dashed" w:sz="2" w:space="0" w:color="FFFFFF"/>
                          </w:divBdr>
                        </w:div>
                        <w:div w:id="1857647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8045136">
                  <w:marLeft w:val="0"/>
                  <w:marRight w:val="0"/>
                  <w:marTop w:val="0"/>
                  <w:marBottom w:val="0"/>
                  <w:divBdr>
                    <w:top w:val="dashed" w:sz="2" w:space="0" w:color="FFFFFF"/>
                    <w:left w:val="dashed" w:sz="2" w:space="0" w:color="FFFFFF"/>
                    <w:bottom w:val="dashed" w:sz="2" w:space="0" w:color="FFFFFF"/>
                    <w:right w:val="dashed" w:sz="2" w:space="0" w:color="FFFFFF"/>
                  </w:divBdr>
                </w:div>
                <w:div w:id="943612369">
                  <w:marLeft w:val="0"/>
                  <w:marRight w:val="0"/>
                  <w:marTop w:val="0"/>
                  <w:marBottom w:val="0"/>
                  <w:divBdr>
                    <w:top w:val="dashed" w:sz="2" w:space="0" w:color="FFFFFF"/>
                    <w:left w:val="dashed" w:sz="2" w:space="0" w:color="FFFFFF"/>
                    <w:bottom w:val="dashed" w:sz="2" w:space="0" w:color="FFFFFF"/>
                    <w:right w:val="dashed" w:sz="2" w:space="0" w:color="FFFFFF"/>
                  </w:divBdr>
                  <w:divsChild>
                    <w:div w:id="1460687560">
                      <w:marLeft w:val="0"/>
                      <w:marRight w:val="0"/>
                      <w:marTop w:val="0"/>
                      <w:marBottom w:val="0"/>
                      <w:divBdr>
                        <w:top w:val="dashed" w:sz="2" w:space="0" w:color="FFFFFF"/>
                        <w:left w:val="dashed" w:sz="2" w:space="0" w:color="FFFFFF"/>
                        <w:bottom w:val="dashed" w:sz="2" w:space="0" w:color="FFFFFF"/>
                        <w:right w:val="dashed" w:sz="2" w:space="0" w:color="FFFFFF"/>
                      </w:divBdr>
                    </w:div>
                    <w:div w:id="1699888200">
                      <w:marLeft w:val="0"/>
                      <w:marRight w:val="0"/>
                      <w:marTop w:val="0"/>
                      <w:marBottom w:val="0"/>
                      <w:divBdr>
                        <w:top w:val="dashed" w:sz="2" w:space="0" w:color="FFFFFF"/>
                        <w:left w:val="dashed" w:sz="2" w:space="0" w:color="FFFFFF"/>
                        <w:bottom w:val="dashed" w:sz="2" w:space="0" w:color="FFFFFF"/>
                        <w:right w:val="dashed" w:sz="2" w:space="0" w:color="FFFFFF"/>
                      </w:divBdr>
                    </w:div>
                    <w:div w:id="853500084">
                      <w:marLeft w:val="0"/>
                      <w:marRight w:val="0"/>
                      <w:marTop w:val="0"/>
                      <w:marBottom w:val="0"/>
                      <w:divBdr>
                        <w:top w:val="dashed" w:sz="2" w:space="0" w:color="FFFFFF"/>
                        <w:left w:val="dashed" w:sz="2" w:space="0" w:color="FFFFFF"/>
                        <w:bottom w:val="dashed" w:sz="2" w:space="0" w:color="FFFFFF"/>
                        <w:right w:val="dashed" w:sz="2" w:space="0" w:color="FFFFFF"/>
                      </w:divBdr>
                    </w:div>
                    <w:div w:id="1969895207">
                      <w:marLeft w:val="0"/>
                      <w:marRight w:val="0"/>
                      <w:marTop w:val="0"/>
                      <w:marBottom w:val="0"/>
                      <w:divBdr>
                        <w:top w:val="dashed" w:sz="2" w:space="0" w:color="FFFFFF"/>
                        <w:left w:val="dashed" w:sz="2" w:space="0" w:color="FFFFFF"/>
                        <w:bottom w:val="dashed" w:sz="2" w:space="0" w:color="FFFFFF"/>
                        <w:right w:val="dashed" w:sz="2" w:space="0" w:color="FFFFFF"/>
                      </w:divBdr>
                    </w:div>
                    <w:div w:id="852963039">
                      <w:marLeft w:val="0"/>
                      <w:marRight w:val="0"/>
                      <w:marTop w:val="0"/>
                      <w:marBottom w:val="0"/>
                      <w:divBdr>
                        <w:top w:val="dashed" w:sz="2" w:space="0" w:color="FFFFFF"/>
                        <w:left w:val="dashed" w:sz="2" w:space="0" w:color="FFFFFF"/>
                        <w:bottom w:val="dashed" w:sz="2" w:space="0" w:color="FFFFFF"/>
                        <w:right w:val="dashed" w:sz="2" w:space="0" w:color="FFFFFF"/>
                      </w:divBdr>
                      <w:divsChild>
                        <w:div w:id="1796870328">
                          <w:marLeft w:val="0"/>
                          <w:marRight w:val="0"/>
                          <w:marTop w:val="0"/>
                          <w:marBottom w:val="0"/>
                          <w:divBdr>
                            <w:top w:val="dashed" w:sz="2" w:space="0" w:color="FFFFFF"/>
                            <w:left w:val="dashed" w:sz="2" w:space="0" w:color="FFFFFF"/>
                            <w:bottom w:val="dashed" w:sz="2" w:space="0" w:color="FFFFFF"/>
                            <w:right w:val="dashed" w:sz="2" w:space="0" w:color="FFFFFF"/>
                          </w:divBdr>
                        </w:div>
                        <w:div w:id="2107338160">
                          <w:marLeft w:val="0"/>
                          <w:marRight w:val="0"/>
                          <w:marTop w:val="0"/>
                          <w:marBottom w:val="0"/>
                          <w:divBdr>
                            <w:top w:val="dashed" w:sz="2" w:space="0" w:color="FFFFFF"/>
                            <w:left w:val="dashed" w:sz="2" w:space="0" w:color="FFFFFF"/>
                            <w:bottom w:val="dashed" w:sz="2" w:space="0" w:color="FFFFFF"/>
                            <w:right w:val="dashed" w:sz="2" w:space="0" w:color="FFFFFF"/>
                          </w:divBdr>
                        </w:div>
                        <w:div w:id="468670095">
                          <w:marLeft w:val="0"/>
                          <w:marRight w:val="0"/>
                          <w:marTop w:val="0"/>
                          <w:marBottom w:val="0"/>
                          <w:divBdr>
                            <w:top w:val="dashed" w:sz="2" w:space="0" w:color="FFFFFF"/>
                            <w:left w:val="dashed" w:sz="2" w:space="0" w:color="FFFFFF"/>
                            <w:bottom w:val="dashed" w:sz="2" w:space="0" w:color="FFFFFF"/>
                            <w:right w:val="dashed" w:sz="2" w:space="0" w:color="FFFFFF"/>
                          </w:divBdr>
                        </w:div>
                        <w:div w:id="1315451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023061">
                      <w:marLeft w:val="0"/>
                      <w:marRight w:val="0"/>
                      <w:marTop w:val="0"/>
                      <w:marBottom w:val="0"/>
                      <w:divBdr>
                        <w:top w:val="dashed" w:sz="2" w:space="0" w:color="FFFFFF"/>
                        <w:left w:val="dashed" w:sz="2" w:space="0" w:color="FFFFFF"/>
                        <w:bottom w:val="dashed" w:sz="2" w:space="0" w:color="FFFFFF"/>
                        <w:right w:val="dashed" w:sz="2" w:space="0" w:color="FFFFFF"/>
                      </w:divBdr>
                    </w:div>
                    <w:div w:id="629945839">
                      <w:marLeft w:val="0"/>
                      <w:marRight w:val="0"/>
                      <w:marTop w:val="0"/>
                      <w:marBottom w:val="0"/>
                      <w:divBdr>
                        <w:top w:val="dashed" w:sz="2" w:space="0" w:color="FFFFFF"/>
                        <w:left w:val="dashed" w:sz="2" w:space="0" w:color="FFFFFF"/>
                        <w:bottom w:val="dashed" w:sz="2" w:space="0" w:color="FFFFFF"/>
                        <w:right w:val="dashed" w:sz="2" w:space="0" w:color="FFFFFF"/>
                      </w:divBdr>
                      <w:divsChild>
                        <w:div w:id="1120613379">
                          <w:marLeft w:val="0"/>
                          <w:marRight w:val="0"/>
                          <w:marTop w:val="0"/>
                          <w:marBottom w:val="0"/>
                          <w:divBdr>
                            <w:top w:val="dashed" w:sz="2" w:space="0" w:color="FFFFFF"/>
                            <w:left w:val="dashed" w:sz="2" w:space="0" w:color="FFFFFF"/>
                            <w:bottom w:val="dashed" w:sz="2" w:space="0" w:color="FFFFFF"/>
                            <w:right w:val="dashed" w:sz="2" w:space="0" w:color="FFFFFF"/>
                          </w:divBdr>
                        </w:div>
                        <w:div w:id="384180731">
                          <w:marLeft w:val="0"/>
                          <w:marRight w:val="0"/>
                          <w:marTop w:val="0"/>
                          <w:marBottom w:val="0"/>
                          <w:divBdr>
                            <w:top w:val="dashed" w:sz="2" w:space="0" w:color="FFFFFF"/>
                            <w:left w:val="dashed" w:sz="2" w:space="0" w:color="FFFFFF"/>
                            <w:bottom w:val="dashed" w:sz="2" w:space="0" w:color="FFFFFF"/>
                            <w:right w:val="dashed" w:sz="2" w:space="0" w:color="FFFFFF"/>
                          </w:divBdr>
                          <w:divsChild>
                            <w:div w:id="2034576106">
                              <w:marLeft w:val="0"/>
                              <w:marRight w:val="0"/>
                              <w:marTop w:val="0"/>
                              <w:marBottom w:val="0"/>
                              <w:divBdr>
                                <w:top w:val="dashed" w:sz="2" w:space="0" w:color="FFFFFF"/>
                                <w:left w:val="dashed" w:sz="2" w:space="0" w:color="FFFFFF"/>
                                <w:bottom w:val="dashed" w:sz="2" w:space="0" w:color="FFFFFF"/>
                                <w:right w:val="dashed" w:sz="2" w:space="0" w:color="FFFFFF"/>
                              </w:divBdr>
                            </w:div>
                            <w:div w:id="1653829589">
                              <w:marLeft w:val="0"/>
                              <w:marRight w:val="0"/>
                              <w:marTop w:val="0"/>
                              <w:marBottom w:val="0"/>
                              <w:divBdr>
                                <w:top w:val="dashed" w:sz="2" w:space="0" w:color="FFFFFF"/>
                                <w:left w:val="dashed" w:sz="2" w:space="0" w:color="FFFFFF"/>
                                <w:bottom w:val="dashed" w:sz="2" w:space="0" w:color="FFFFFF"/>
                                <w:right w:val="dashed" w:sz="2" w:space="0" w:color="FFFFFF"/>
                              </w:divBdr>
                              <w:divsChild>
                                <w:div w:id="2004818476">
                                  <w:marLeft w:val="0"/>
                                  <w:marRight w:val="0"/>
                                  <w:marTop w:val="0"/>
                                  <w:marBottom w:val="0"/>
                                  <w:divBdr>
                                    <w:top w:val="dashed" w:sz="2" w:space="0" w:color="FFFFFF"/>
                                    <w:left w:val="dashed" w:sz="2" w:space="0" w:color="FFFFFF"/>
                                    <w:bottom w:val="dashed" w:sz="2" w:space="0" w:color="FFFFFF"/>
                                    <w:right w:val="dashed" w:sz="2" w:space="0" w:color="FFFFFF"/>
                                  </w:divBdr>
                                </w:div>
                                <w:div w:id="723913637">
                                  <w:marLeft w:val="0"/>
                                  <w:marRight w:val="0"/>
                                  <w:marTop w:val="0"/>
                                  <w:marBottom w:val="0"/>
                                  <w:divBdr>
                                    <w:top w:val="dashed" w:sz="2" w:space="0" w:color="FFFFFF"/>
                                    <w:left w:val="dashed" w:sz="2" w:space="0" w:color="FFFFFF"/>
                                    <w:bottom w:val="dashed" w:sz="2" w:space="0" w:color="FFFFFF"/>
                                    <w:right w:val="dashed" w:sz="2" w:space="0" w:color="FFFFFF"/>
                                  </w:divBdr>
                                </w:div>
                                <w:div w:id="1409111475">
                                  <w:marLeft w:val="0"/>
                                  <w:marRight w:val="0"/>
                                  <w:marTop w:val="0"/>
                                  <w:marBottom w:val="0"/>
                                  <w:divBdr>
                                    <w:top w:val="dashed" w:sz="2" w:space="0" w:color="FFFFFF"/>
                                    <w:left w:val="dashed" w:sz="2" w:space="0" w:color="FFFFFF"/>
                                    <w:bottom w:val="dashed" w:sz="2" w:space="0" w:color="FFFFFF"/>
                                    <w:right w:val="dashed" w:sz="2" w:space="0" w:color="FFFFFF"/>
                                  </w:divBdr>
                                </w:div>
                                <w:div w:id="1462459389">
                                  <w:marLeft w:val="0"/>
                                  <w:marRight w:val="0"/>
                                  <w:marTop w:val="0"/>
                                  <w:marBottom w:val="0"/>
                                  <w:divBdr>
                                    <w:top w:val="dashed" w:sz="2" w:space="0" w:color="FFFFFF"/>
                                    <w:left w:val="dashed" w:sz="2" w:space="0" w:color="FFFFFF"/>
                                    <w:bottom w:val="dashed" w:sz="2" w:space="0" w:color="FFFFFF"/>
                                    <w:right w:val="dashed" w:sz="2" w:space="0" w:color="FFFFFF"/>
                                  </w:divBdr>
                                </w:div>
                                <w:div w:id="478234122">
                                  <w:marLeft w:val="0"/>
                                  <w:marRight w:val="0"/>
                                  <w:marTop w:val="0"/>
                                  <w:marBottom w:val="0"/>
                                  <w:divBdr>
                                    <w:top w:val="dashed" w:sz="2" w:space="0" w:color="FFFFFF"/>
                                    <w:left w:val="dashed" w:sz="2" w:space="0" w:color="FFFFFF"/>
                                    <w:bottom w:val="dashed" w:sz="2" w:space="0" w:color="FFFFFF"/>
                                    <w:right w:val="dashed" w:sz="2" w:space="0" w:color="FFFFFF"/>
                                  </w:divBdr>
                                </w:div>
                                <w:div w:id="284585493">
                                  <w:marLeft w:val="0"/>
                                  <w:marRight w:val="0"/>
                                  <w:marTop w:val="0"/>
                                  <w:marBottom w:val="0"/>
                                  <w:divBdr>
                                    <w:top w:val="dashed" w:sz="2" w:space="0" w:color="FFFFFF"/>
                                    <w:left w:val="dashed" w:sz="2" w:space="0" w:color="FFFFFF"/>
                                    <w:bottom w:val="dashed" w:sz="2" w:space="0" w:color="FFFFFF"/>
                                    <w:right w:val="dashed" w:sz="2" w:space="0" w:color="FFFFFF"/>
                                  </w:divBdr>
                                </w:div>
                                <w:div w:id="1261141083">
                                  <w:marLeft w:val="0"/>
                                  <w:marRight w:val="0"/>
                                  <w:marTop w:val="0"/>
                                  <w:marBottom w:val="0"/>
                                  <w:divBdr>
                                    <w:top w:val="dashed" w:sz="2" w:space="0" w:color="FFFFFF"/>
                                    <w:left w:val="dashed" w:sz="2" w:space="0" w:color="FFFFFF"/>
                                    <w:bottom w:val="dashed" w:sz="2" w:space="0" w:color="FFFFFF"/>
                                    <w:right w:val="dashed" w:sz="2" w:space="0" w:color="FFFFFF"/>
                                  </w:divBdr>
                                </w:div>
                                <w:div w:id="1453982092">
                                  <w:marLeft w:val="0"/>
                                  <w:marRight w:val="0"/>
                                  <w:marTop w:val="0"/>
                                  <w:marBottom w:val="0"/>
                                  <w:divBdr>
                                    <w:top w:val="dashed" w:sz="2" w:space="0" w:color="FFFFFF"/>
                                    <w:left w:val="dashed" w:sz="2" w:space="0" w:color="FFFFFF"/>
                                    <w:bottom w:val="dashed" w:sz="2" w:space="0" w:color="FFFFFF"/>
                                    <w:right w:val="dashed" w:sz="2" w:space="0" w:color="FFFFFF"/>
                                  </w:divBdr>
                                </w:div>
                                <w:div w:id="1307584439">
                                  <w:marLeft w:val="0"/>
                                  <w:marRight w:val="0"/>
                                  <w:marTop w:val="0"/>
                                  <w:marBottom w:val="0"/>
                                  <w:divBdr>
                                    <w:top w:val="dashed" w:sz="2" w:space="0" w:color="FFFFFF"/>
                                    <w:left w:val="dashed" w:sz="2" w:space="0" w:color="FFFFFF"/>
                                    <w:bottom w:val="dashed" w:sz="2" w:space="0" w:color="FFFFFF"/>
                                    <w:right w:val="dashed" w:sz="2" w:space="0" w:color="FFFFFF"/>
                                  </w:divBdr>
                                </w:div>
                                <w:div w:id="527526471">
                                  <w:marLeft w:val="0"/>
                                  <w:marRight w:val="0"/>
                                  <w:marTop w:val="0"/>
                                  <w:marBottom w:val="0"/>
                                  <w:divBdr>
                                    <w:top w:val="dashed" w:sz="2" w:space="0" w:color="FFFFFF"/>
                                    <w:left w:val="dashed" w:sz="2" w:space="0" w:color="FFFFFF"/>
                                    <w:bottom w:val="dashed" w:sz="2" w:space="0" w:color="FFFFFF"/>
                                    <w:right w:val="dashed" w:sz="2" w:space="0" w:color="FFFFFF"/>
                                  </w:divBdr>
                                </w:div>
                                <w:div w:id="1402753065">
                                  <w:marLeft w:val="0"/>
                                  <w:marRight w:val="0"/>
                                  <w:marTop w:val="0"/>
                                  <w:marBottom w:val="0"/>
                                  <w:divBdr>
                                    <w:top w:val="dashed" w:sz="2" w:space="0" w:color="FFFFFF"/>
                                    <w:left w:val="dashed" w:sz="2" w:space="0" w:color="FFFFFF"/>
                                    <w:bottom w:val="dashed" w:sz="2" w:space="0" w:color="FFFFFF"/>
                                    <w:right w:val="dashed" w:sz="2" w:space="0" w:color="FFFFFF"/>
                                  </w:divBdr>
                                </w:div>
                                <w:div w:id="1268611640">
                                  <w:marLeft w:val="0"/>
                                  <w:marRight w:val="0"/>
                                  <w:marTop w:val="0"/>
                                  <w:marBottom w:val="0"/>
                                  <w:divBdr>
                                    <w:top w:val="dashed" w:sz="2" w:space="0" w:color="FFFFFF"/>
                                    <w:left w:val="dashed" w:sz="2" w:space="0" w:color="FFFFFF"/>
                                    <w:bottom w:val="dashed" w:sz="2" w:space="0" w:color="FFFFFF"/>
                                    <w:right w:val="dashed" w:sz="2" w:space="0" w:color="FFFFFF"/>
                                  </w:divBdr>
                                </w:div>
                                <w:div w:id="1597787686">
                                  <w:marLeft w:val="0"/>
                                  <w:marRight w:val="0"/>
                                  <w:marTop w:val="0"/>
                                  <w:marBottom w:val="0"/>
                                  <w:divBdr>
                                    <w:top w:val="dashed" w:sz="2" w:space="0" w:color="FFFFFF"/>
                                    <w:left w:val="dashed" w:sz="2" w:space="0" w:color="FFFFFF"/>
                                    <w:bottom w:val="dashed" w:sz="2" w:space="0" w:color="FFFFFF"/>
                                    <w:right w:val="dashed" w:sz="2" w:space="0" w:color="FFFFFF"/>
                                  </w:divBdr>
                                </w:div>
                                <w:div w:id="358701937">
                                  <w:marLeft w:val="0"/>
                                  <w:marRight w:val="0"/>
                                  <w:marTop w:val="0"/>
                                  <w:marBottom w:val="0"/>
                                  <w:divBdr>
                                    <w:top w:val="dashed" w:sz="2" w:space="0" w:color="FFFFFF"/>
                                    <w:left w:val="dashed" w:sz="2" w:space="0" w:color="FFFFFF"/>
                                    <w:bottom w:val="dashed" w:sz="2" w:space="0" w:color="FFFFFF"/>
                                    <w:right w:val="dashed" w:sz="2" w:space="0" w:color="FFFFFF"/>
                                  </w:divBdr>
                                </w:div>
                                <w:div w:id="372922475">
                                  <w:marLeft w:val="0"/>
                                  <w:marRight w:val="0"/>
                                  <w:marTop w:val="0"/>
                                  <w:marBottom w:val="0"/>
                                  <w:divBdr>
                                    <w:top w:val="dashed" w:sz="2" w:space="0" w:color="FFFFFF"/>
                                    <w:left w:val="dashed" w:sz="2" w:space="0" w:color="FFFFFF"/>
                                    <w:bottom w:val="dashed" w:sz="2" w:space="0" w:color="FFFFFF"/>
                                    <w:right w:val="dashed" w:sz="2" w:space="0" w:color="FFFFFF"/>
                                  </w:divBdr>
                                </w:div>
                                <w:div w:id="904219644">
                                  <w:marLeft w:val="0"/>
                                  <w:marRight w:val="0"/>
                                  <w:marTop w:val="0"/>
                                  <w:marBottom w:val="0"/>
                                  <w:divBdr>
                                    <w:top w:val="dashed" w:sz="2" w:space="0" w:color="FFFFFF"/>
                                    <w:left w:val="dashed" w:sz="2" w:space="0" w:color="FFFFFF"/>
                                    <w:bottom w:val="dashed" w:sz="2" w:space="0" w:color="FFFFFF"/>
                                    <w:right w:val="dashed" w:sz="2" w:space="0" w:color="FFFFFF"/>
                                  </w:divBdr>
                                </w:div>
                                <w:div w:id="632907859">
                                  <w:marLeft w:val="0"/>
                                  <w:marRight w:val="0"/>
                                  <w:marTop w:val="0"/>
                                  <w:marBottom w:val="0"/>
                                  <w:divBdr>
                                    <w:top w:val="dashed" w:sz="2" w:space="0" w:color="FFFFFF"/>
                                    <w:left w:val="dashed" w:sz="2" w:space="0" w:color="FFFFFF"/>
                                    <w:bottom w:val="dashed" w:sz="2" w:space="0" w:color="FFFFFF"/>
                                    <w:right w:val="dashed" w:sz="2" w:space="0" w:color="FFFFFF"/>
                                  </w:divBdr>
                                </w:div>
                                <w:div w:id="1292898816">
                                  <w:marLeft w:val="0"/>
                                  <w:marRight w:val="0"/>
                                  <w:marTop w:val="0"/>
                                  <w:marBottom w:val="0"/>
                                  <w:divBdr>
                                    <w:top w:val="dashed" w:sz="2" w:space="0" w:color="FFFFFF"/>
                                    <w:left w:val="dashed" w:sz="2" w:space="0" w:color="FFFFFF"/>
                                    <w:bottom w:val="dashed" w:sz="2" w:space="0" w:color="FFFFFF"/>
                                    <w:right w:val="dashed" w:sz="2" w:space="0" w:color="FFFFFF"/>
                                  </w:divBdr>
                                </w:div>
                                <w:div w:id="246155416">
                                  <w:marLeft w:val="0"/>
                                  <w:marRight w:val="0"/>
                                  <w:marTop w:val="0"/>
                                  <w:marBottom w:val="0"/>
                                  <w:divBdr>
                                    <w:top w:val="dashed" w:sz="2" w:space="0" w:color="FFFFFF"/>
                                    <w:left w:val="dashed" w:sz="2" w:space="0" w:color="FFFFFF"/>
                                    <w:bottom w:val="dashed" w:sz="2" w:space="0" w:color="FFFFFF"/>
                                    <w:right w:val="dashed" w:sz="2" w:space="0" w:color="FFFFFF"/>
                                  </w:divBdr>
                                </w:div>
                                <w:div w:id="890532876">
                                  <w:marLeft w:val="0"/>
                                  <w:marRight w:val="0"/>
                                  <w:marTop w:val="0"/>
                                  <w:marBottom w:val="0"/>
                                  <w:divBdr>
                                    <w:top w:val="dashed" w:sz="2" w:space="0" w:color="FFFFFF"/>
                                    <w:left w:val="dashed" w:sz="2" w:space="0" w:color="FFFFFF"/>
                                    <w:bottom w:val="dashed" w:sz="2" w:space="0" w:color="FFFFFF"/>
                                    <w:right w:val="dashed" w:sz="2" w:space="0" w:color="FFFFFF"/>
                                  </w:divBdr>
                                </w:div>
                                <w:div w:id="287855402">
                                  <w:marLeft w:val="0"/>
                                  <w:marRight w:val="0"/>
                                  <w:marTop w:val="0"/>
                                  <w:marBottom w:val="0"/>
                                  <w:divBdr>
                                    <w:top w:val="dashed" w:sz="2" w:space="0" w:color="FFFFFF"/>
                                    <w:left w:val="dashed" w:sz="2" w:space="0" w:color="FFFFFF"/>
                                    <w:bottom w:val="dashed" w:sz="2" w:space="0" w:color="FFFFFF"/>
                                    <w:right w:val="dashed" w:sz="2" w:space="0" w:color="FFFFFF"/>
                                  </w:divBdr>
                                </w:div>
                                <w:div w:id="212154654">
                                  <w:marLeft w:val="0"/>
                                  <w:marRight w:val="0"/>
                                  <w:marTop w:val="0"/>
                                  <w:marBottom w:val="0"/>
                                  <w:divBdr>
                                    <w:top w:val="dashed" w:sz="2" w:space="0" w:color="FFFFFF"/>
                                    <w:left w:val="dashed" w:sz="2" w:space="0" w:color="FFFFFF"/>
                                    <w:bottom w:val="dashed" w:sz="2" w:space="0" w:color="FFFFFF"/>
                                    <w:right w:val="dashed" w:sz="2" w:space="0" w:color="FFFFFF"/>
                                  </w:divBdr>
                                </w:div>
                                <w:div w:id="1512136020">
                                  <w:marLeft w:val="0"/>
                                  <w:marRight w:val="0"/>
                                  <w:marTop w:val="0"/>
                                  <w:marBottom w:val="0"/>
                                  <w:divBdr>
                                    <w:top w:val="dashed" w:sz="2" w:space="0" w:color="FFFFFF"/>
                                    <w:left w:val="dashed" w:sz="2" w:space="0" w:color="FFFFFF"/>
                                    <w:bottom w:val="dashed" w:sz="2" w:space="0" w:color="FFFFFF"/>
                                    <w:right w:val="dashed" w:sz="2" w:space="0" w:color="FFFFFF"/>
                                  </w:divBdr>
                                </w:div>
                                <w:div w:id="1944679620">
                                  <w:marLeft w:val="0"/>
                                  <w:marRight w:val="0"/>
                                  <w:marTop w:val="0"/>
                                  <w:marBottom w:val="0"/>
                                  <w:divBdr>
                                    <w:top w:val="dashed" w:sz="2" w:space="0" w:color="FFFFFF"/>
                                    <w:left w:val="dashed" w:sz="2" w:space="0" w:color="FFFFFF"/>
                                    <w:bottom w:val="dashed" w:sz="2" w:space="0" w:color="FFFFFF"/>
                                    <w:right w:val="dashed" w:sz="2" w:space="0" w:color="FFFFFF"/>
                                  </w:divBdr>
                                </w:div>
                                <w:div w:id="527566988">
                                  <w:marLeft w:val="0"/>
                                  <w:marRight w:val="0"/>
                                  <w:marTop w:val="0"/>
                                  <w:marBottom w:val="0"/>
                                  <w:divBdr>
                                    <w:top w:val="dashed" w:sz="2" w:space="0" w:color="FFFFFF"/>
                                    <w:left w:val="dashed" w:sz="2" w:space="0" w:color="FFFFFF"/>
                                    <w:bottom w:val="dashed" w:sz="2" w:space="0" w:color="FFFFFF"/>
                                    <w:right w:val="dashed" w:sz="2" w:space="0" w:color="FFFFFF"/>
                                  </w:divBdr>
                                </w:div>
                                <w:div w:id="2103378279">
                                  <w:marLeft w:val="0"/>
                                  <w:marRight w:val="0"/>
                                  <w:marTop w:val="0"/>
                                  <w:marBottom w:val="0"/>
                                  <w:divBdr>
                                    <w:top w:val="dashed" w:sz="2" w:space="0" w:color="FFFFFF"/>
                                    <w:left w:val="dashed" w:sz="2" w:space="0" w:color="FFFFFF"/>
                                    <w:bottom w:val="dashed" w:sz="2" w:space="0" w:color="FFFFFF"/>
                                    <w:right w:val="dashed" w:sz="2" w:space="0" w:color="FFFFFF"/>
                                  </w:divBdr>
                                </w:div>
                                <w:div w:id="1580170107">
                                  <w:marLeft w:val="0"/>
                                  <w:marRight w:val="0"/>
                                  <w:marTop w:val="0"/>
                                  <w:marBottom w:val="0"/>
                                  <w:divBdr>
                                    <w:top w:val="dashed" w:sz="2" w:space="0" w:color="FFFFFF"/>
                                    <w:left w:val="dashed" w:sz="2" w:space="0" w:color="FFFFFF"/>
                                    <w:bottom w:val="dashed" w:sz="2" w:space="0" w:color="FFFFFF"/>
                                    <w:right w:val="dashed" w:sz="2" w:space="0" w:color="FFFFFF"/>
                                  </w:divBdr>
                                </w:div>
                                <w:div w:id="1384987444">
                                  <w:marLeft w:val="0"/>
                                  <w:marRight w:val="0"/>
                                  <w:marTop w:val="0"/>
                                  <w:marBottom w:val="0"/>
                                  <w:divBdr>
                                    <w:top w:val="dashed" w:sz="2" w:space="0" w:color="FFFFFF"/>
                                    <w:left w:val="dashed" w:sz="2" w:space="0" w:color="FFFFFF"/>
                                    <w:bottom w:val="dashed" w:sz="2" w:space="0" w:color="FFFFFF"/>
                                    <w:right w:val="dashed" w:sz="2" w:space="0" w:color="FFFFFF"/>
                                  </w:divBdr>
                                </w:div>
                                <w:div w:id="1588534939">
                                  <w:marLeft w:val="0"/>
                                  <w:marRight w:val="0"/>
                                  <w:marTop w:val="0"/>
                                  <w:marBottom w:val="0"/>
                                  <w:divBdr>
                                    <w:top w:val="dashed" w:sz="2" w:space="0" w:color="FFFFFF"/>
                                    <w:left w:val="dashed" w:sz="2" w:space="0" w:color="FFFFFF"/>
                                    <w:bottom w:val="dashed" w:sz="2" w:space="0" w:color="FFFFFF"/>
                                    <w:right w:val="dashed" w:sz="2" w:space="0" w:color="FFFFFF"/>
                                  </w:divBdr>
                                </w:div>
                                <w:div w:id="987324816">
                                  <w:marLeft w:val="0"/>
                                  <w:marRight w:val="0"/>
                                  <w:marTop w:val="0"/>
                                  <w:marBottom w:val="0"/>
                                  <w:divBdr>
                                    <w:top w:val="dashed" w:sz="2" w:space="0" w:color="FFFFFF"/>
                                    <w:left w:val="dashed" w:sz="2" w:space="0" w:color="FFFFFF"/>
                                    <w:bottom w:val="dashed" w:sz="2" w:space="0" w:color="FFFFFF"/>
                                    <w:right w:val="dashed" w:sz="2" w:space="0" w:color="FFFFFF"/>
                                  </w:divBdr>
                                </w:div>
                                <w:div w:id="1784575117">
                                  <w:marLeft w:val="0"/>
                                  <w:marRight w:val="0"/>
                                  <w:marTop w:val="0"/>
                                  <w:marBottom w:val="0"/>
                                  <w:divBdr>
                                    <w:top w:val="dashed" w:sz="2" w:space="0" w:color="FFFFFF"/>
                                    <w:left w:val="dashed" w:sz="2" w:space="0" w:color="FFFFFF"/>
                                    <w:bottom w:val="dashed" w:sz="2" w:space="0" w:color="FFFFFF"/>
                                    <w:right w:val="dashed" w:sz="2" w:space="0" w:color="FFFFFF"/>
                                  </w:divBdr>
                                </w:div>
                                <w:div w:id="2117868731">
                                  <w:marLeft w:val="0"/>
                                  <w:marRight w:val="0"/>
                                  <w:marTop w:val="0"/>
                                  <w:marBottom w:val="0"/>
                                  <w:divBdr>
                                    <w:top w:val="dashed" w:sz="2" w:space="0" w:color="FFFFFF"/>
                                    <w:left w:val="dashed" w:sz="2" w:space="0" w:color="FFFFFF"/>
                                    <w:bottom w:val="dashed" w:sz="2" w:space="0" w:color="FFFFFF"/>
                                    <w:right w:val="dashed" w:sz="2" w:space="0" w:color="FFFFFF"/>
                                  </w:divBdr>
                                </w:div>
                                <w:div w:id="853761884">
                                  <w:marLeft w:val="0"/>
                                  <w:marRight w:val="0"/>
                                  <w:marTop w:val="0"/>
                                  <w:marBottom w:val="0"/>
                                  <w:divBdr>
                                    <w:top w:val="dashed" w:sz="2" w:space="0" w:color="FFFFFF"/>
                                    <w:left w:val="dashed" w:sz="2" w:space="0" w:color="FFFFFF"/>
                                    <w:bottom w:val="dashed" w:sz="2" w:space="0" w:color="FFFFFF"/>
                                    <w:right w:val="dashed" w:sz="2" w:space="0" w:color="FFFFFF"/>
                                  </w:divBdr>
                                </w:div>
                                <w:div w:id="2060780202">
                                  <w:marLeft w:val="0"/>
                                  <w:marRight w:val="0"/>
                                  <w:marTop w:val="0"/>
                                  <w:marBottom w:val="0"/>
                                  <w:divBdr>
                                    <w:top w:val="dashed" w:sz="2" w:space="0" w:color="FFFFFF"/>
                                    <w:left w:val="dashed" w:sz="2" w:space="0" w:color="FFFFFF"/>
                                    <w:bottom w:val="dashed" w:sz="2" w:space="0" w:color="FFFFFF"/>
                                    <w:right w:val="dashed" w:sz="2" w:space="0" w:color="FFFFFF"/>
                                  </w:divBdr>
                                </w:div>
                                <w:div w:id="1277059576">
                                  <w:marLeft w:val="0"/>
                                  <w:marRight w:val="0"/>
                                  <w:marTop w:val="0"/>
                                  <w:marBottom w:val="0"/>
                                  <w:divBdr>
                                    <w:top w:val="dashed" w:sz="2" w:space="0" w:color="FFFFFF"/>
                                    <w:left w:val="dashed" w:sz="2" w:space="0" w:color="FFFFFF"/>
                                    <w:bottom w:val="dashed" w:sz="2" w:space="0" w:color="FFFFFF"/>
                                    <w:right w:val="dashed" w:sz="2" w:space="0" w:color="FFFFFF"/>
                                  </w:divBdr>
                                </w:div>
                                <w:div w:id="2082481854">
                                  <w:marLeft w:val="0"/>
                                  <w:marRight w:val="0"/>
                                  <w:marTop w:val="0"/>
                                  <w:marBottom w:val="0"/>
                                  <w:divBdr>
                                    <w:top w:val="dashed" w:sz="2" w:space="0" w:color="FFFFFF"/>
                                    <w:left w:val="dashed" w:sz="2" w:space="0" w:color="FFFFFF"/>
                                    <w:bottom w:val="dashed" w:sz="2" w:space="0" w:color="FFFFFF"/>
                                    <w:right w:val="dashed" w:sz="2" w:space="0" w:color="FFFFFF"/>
                                  </w:divBdr>
                                </w:div>
                                <w:div w:id="1261915089">
                                  <w:marLeft w:val="0"/>
                                  <w:marRight w:val="0"/>
                                  <w:marTop w:val="0"/>
                                  <w:marBottom w:val="0"/>
                                  <w:divBdr>
                                    <w:top w:val="dashed" w:sz="2" w:space="0" w:color="FFFFFF"/>
                                    <w:left w:val="dashed" w:sz="2" w:space="0" w:color="FFFFFF"/>
                                    <w:bottom w:val="dashed" w:sz="2" w:space="0" w:color="FFFFFF"/>
                                    <w:right w:val="dashed" w:sz="2" w:space="0" w:color="FFFFFF"/>
                                  </w:divBdr>
                                </w:div>
                                <w:div w:id="613949069">
                                  <w:marLeft w:val="0"/>
                                  <w:marRight w:val="0"/>
                                  <w:marTop w:val="0"/>
                                  <w:marBottom w:val="0"/>
                                  <w:divBdr>
                                    <w:top w:val="dashed" w:sz="2" w:space="0" w:color="FFFFFF"/>
                                    <w:left w:val="dashed" w:sz="2" w:space="0" w:color="FFFFFF"/>
                                    <w:bottom w:val="dashed" w:sz="2" w:space="0" w:color="FFFFFF"/>
                                    <w:right w:val="dashed" w:sz="2" w:space="0" w:color="FFFFFF"/>
                                  </w:divBdr>
                                </w:div>
                                <w:div w:id="370157579">
                                  <w:marLeft w:val="0"/>
                                  <w:marRight w:val="0"/>
                                  <w:marTop w:val="0"/>
                                  <w:marBottom w:val="0"/>
                                  <w:divBdr>
                                    <w:top w:val="dashed" w:sz="2" w:space="0" w:color="FFFFFF"/>
                                    <w:left w:val="dashed" w:sz="2" w:space="0" w:color="FFFFFF"/>
                                    <w:bottom w:val="dashed" w:sz="2" w:space="0" w:color="FFFFFF"/>
                                    <w:right w:val="dashed" w:sz="2" w:space="0" w:color="FFFFFF"/>
                                  </w:divBdr>
                                </w:div>
                                <w:div w:id="1046294169">
                                  <w:marLeft w:val="0"/>
                                  <w:marRight w:val="0"/>
                                  <w:marTop w:val="0"/>
                                  <w:marBottom w:val="0"/>
                                  <w:divBdr>
                                    <w:top w:val="dashed" w:sz="2" w:space="0" w:color="FFFFFF"/>
                                    <w:left w:val="dashed" w:sz="2" w:space="0" w:color="FFFFFF"/>
                                    <w:bottom w:val="dashed" w:sz="2" w:space="0" w:color="FFFFFF"/>
                                    <w:right w:val="dashed" w:sz="2" w:space="0" w:color="FFFFFF"/>
                                  </w:divBdr>
                                </w:div>
                                <w:div w:id="1128665805">
                                  <w:marLeft w:val="0"/>
                                  <w:marRight w:val="0"/>
                                  <w:marTop w:val="0"/>
                                  <w:marBottom w:val="0"/>
                                  <w:divBdr>
                                    <w:top w:val="dashed" w:sz="2" w:space="0" w:color="FFFFFF"/>
                                    <w:left w:val="dashed" w:sz="2" w:space="0" w:color="FFFFFF"/>
                                    <w:bottom w:val="dashed" w:sz="2" w:space="0" w:color="FFFFFF"/>
                                    <w:right w:val="dashed" w:sz="2" w:space="0" w:color="FFFFFF"/>
                                  </w:divBdr>
                                </w:div>
                                <w:div w:id="1273830081">
                                  <w:marLeft w:val="0"/>
                                  <w:marRight w:val="0"/>
                                  <w:marTop w:val="0"/>
                                  <w:marBottom w:val="0"/>
                                  <w:divBdr>
                                    <w:top w:val="dashed" w:sz="2" w:space="0" w:color="FFFFFF"/>
                                    <w:left w:val="dashed" w:sz="2" w:space="0" w:color="FFFFFF"/>
                                    <w:bottom w:val="dashed" w:sz="2" w:space="0" w:color="FFFFFF"/>
                                    <w:right w:val="dashed" w:sz="2" w:space="0" w:color="FFFFFF"/>
                                  </w:divBdr>
                                </w:div>
                                <w:div w:id="1546914423">
                                  <w:marLeft w:val="0"/>
                                  <w:marRight w:val="0"/>
                                  <w:marTop w:val="0"/>
                                  <w:marBottom w:val="0"/>
                                  <w:divBdr>
                                    <w:top w:val="dashed" w:sz="2" w:space="0" w:color="FFFFFF"/>
                                    <w:left w:val="dashed" w:sz="2" w:space="0" w:color="FFFFFF"/>
                                    <w:bottom w:val="dashed" w:sz="2" w:space="0" w:color="FFFFFF"/>
                                    <w:right w:val="dashed" w:sz="2" w:space="0" w:color="FFFFFF"/>
                                  </w:divBdr>
                                </w:div>
                                <w:div w:id="1874416385">
                                  <w:marLeft w:val="0"/>
                                  <w:marRight w:val="0"/>
                                  <w:marTop w:val="0"/>
                                  <w:marBottom w:val="0"/>
                                  <w:divBdr>
                                    <w:top w:val="dashed" w:sz="2" w:space="0" w:color="FFFFFF"/>
                                    <w:left w:val="dashed" w:sz="2" w:space="0" w:color="FFFFFF"/>
                                    <w:bottom w:val="dashed" w:sz="2" w:space="0" w:color="FFFFFF"/>
                                    <w:right w:val="dashed" w:sz="2" w:space="0" w:color="FFFFFF"/>
                                  </w:divBdr>
                                </w:div>
                                <w:div w:id="1607080760">
                                  <w:marLeft w:val="0"/>
                                  <w:marRight w:val="0"/>
                                  <w:marTop w:val="0"/>
                                  <w:marBottom w:val="0"/>
                                  <w:divBdr>
                                    <w:top w:val="dashed" w:sz="2" w:space="0" w:color="FFFFFF"/>
                                    <w:left w:val="dashed" w:sz="2" w:space="0" w:color="FFFFFF"/>
                                    <w:bottom w:val="dashed" w:sz="2" w:space="0" w:color="FFFFFF"/>
                                    <w:right w:val="dashed" w:sz="2" w:space="0" w:color="FFFFFF"/>
                                  </w:divBdr>
                                </w:div>
                                <w:div w:id="1380011474">
                                  <w:marLeft w:val="0"/>
                                  <w:marRight w:val="0"/>
                                  <w:marTop w:val="0"/>
                                  <w:marBottom w:val="0"/>
                                  <w:divBdr>
                                    <w:top w:val="dashed" w:sz="2" w:space="0" w:color="FFFFFF"/>
                                    <w:left w:val="dashed" w:sz="2" w:space="0" w:color="FFFFFF"/>
                                    <w:bottom w:val="dashed" w:sz="2" w:space="0" w:color="FFFFFF"/>
                                    <w:right w:val="dashed" w:sz="2" w:space="0" w:color="FFFFFF"/>
                                  </w:divBdr>
                                </w:div>
                                <w:div w:id="295724739">
                                  <w:marLeft w:val="0"/>
                                  <w:marRight w:val="0"/>
                                  <w:marTop w:val="0"/>
                                  <w:marBottom w:val="0"/>
                                  <w:divBdr>
                                    <w:top w:val="dashed" w:sz="2" w:space="0" w:color="FFFFFF"/>
                                    <w:left w:val="dashed" w:sz="2" w:space="0" w:color="FFFFFF"/>
                                    <w:bottom w:val="dashed" w:sz="2" w:space="0" w:color="FFFFFF"/>
                                    <w:right w:val="dashed" w:sz="2" w:space="0" w:color="FFFFFF"/>
                                  </w:divBdr>
                                </w:div>
                                <w:div w:id="1767849700">
                                  <w:marLeft w:val="0"/>
                                  <w:marRight w:val="0"/>
                                  <w:marTop w:val="0"/>
                                  <w:marBottom w:val="0"/>
                                  <w:divBdr>
                                    <w:top w:val="dashed" w:sz="2" w:space="0" w:color="FFFFFF"/>
                                    <w:left w:val="dashed" w:sz="2" w:space="0" w:color="FFFFFF"/>
                                    <w:bottom w:val="dashed" w:sz="2" w:space="0" w:color="FFFFFF"/>
                                    <w:right w:val="dashed" w:sz="2" w:space="0" w:color="FFFFFF"/>
                                  </w:divBdr>
                                </w:div>
                                <w:div w:id="1014110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751644">
                              <w:marLeft w:val="0"/>
                              <w:marRight w:val="0"/>
                              <w:marTop w:val="0"/>
                              <w:marBottom w:val="0"/>
                              <w:divBdr>
                                <w:top w:val="dashed" w:sz="2" w:space="0" w:color="FFFFFF"/>
                                <w:left w:val="dashed" w:sz="2" w:space="0" w:color="FFFFFF"/>
                                <w:bottom w:val="dashed" w:sz="2" w:space="0" w:color="FFFFFF"/>
                                <w:right w:val="dashed" w:sz="2" w:space="0" w:color="FFFFFF"/>
                              </w:divBdr>
                            </w:div>
                            <w:div w:id="1535851761">
                              <w:marLeft w:val="0"/>
                              <w:marRight w:val="0"/>
                              <w:marTop w:val="0"/>
                              <w:marBottom w:val="0"/>
                              <w:divBdr>
                                <w:top w:val="dashed" w:sz="2" w:space="0" w:color="FFFFFF"/>
                                <w:left w:val="dashed" w:sz="2" w:space="0" w:color="FFFFFF"/>
                                <w:bottom w:val="dashed" w:sz="2" w:space="0" w:color="FFFFFF"/>
                                <w:right w:val="dashed" w:sz="2" w:space="0" w:color="FFFFFF"/>
                              </w:divBdr>
                              <w:divsChild>
                                <w:div w:id="472724322">
                                  <w:marLeft w:val="0"/>
                                  <w:marRight w:val="0"/>
                                  <w:marTop w:val="0"/>
                                  <w:marBottom w:val="0"/>
                                  <w:divBdr>
                                    <w:top w:val="dashed" w:sz="2" w:space="0" w:color="FFFFFF"/>
                                    <w:left w:val="dashed" w:sz="2" w:space="0" w:color="FFFFFF"/>
                                    <w:bottom w:val="dashed" w:sz="2" w:space="0" w:color="FFFFFF"/>
                                    <w:right w:val="dashed" w:sz="2" w:space="0" w:color="FFFFFF"/>
                                  </w:divBdr>
                                </w:div>
                                <w:div w:id="1142573519">
                                  <w:marLeft w:val="0"/>
                                  <w:marRight w:val="0"/>
                                  <w:marTop w:val="0"/>
                                  <w:marBottom w:val="0"/>
                                  <w:divBdr>
                                    <w:top w:val="dashed" w:sz="2" w:space="0" w:color="FFFFFF"/>
                                    <w:left w:val="dashed" w:sz="2" w:space="0" w:color="FFFFFF"/>
                                    <w:bottom w:val="dashed" w:sz="2" w:space="0" w:color="FFFFFF"/>
                                    <w:right w:val="dashed" w:sz="2" w:space="0" w:color="FFFFFF"/>
                                  </w:divBdr>
                                </w:div>
                                <w:div w:id="951016183">
                                  <w:marLeft w:val="0"/>
                                  <w:marRight w:val="0"/>
                                  <w:marTop w:val="0"/>
                                  <w:marBottom w:val="0"/>
                                  <w:divBdr>
                                    <w:top w:val="dashed" w:sz="2" w:space="0" w:color="FFFFFF"/>
                                    <w:left w:val="dashed" w:sz="2" w:space="0" w:color="FFFFFF"/>
                                    <w:bottom w:val="dashed" w:sz="2" w:space="0" w:color="FFFFFF"/>
                                    <w:right w:val="dashed" w:sz="2" w:space="0" w:color="FFFFFF"/>
                                  </w:divBdr>
                                </w:div>
                                <w:div w:id="1243485707">
                                  <w:marLeft w:val="0"/>
                                  <w:marRight w:val="0"/>
                                  <w:marTop w:val="0"/>
                                  <w:marBottom w:val="0"/>
                                  <w:divBdr>
                                    <w:top w:val="dashed" w:sz="2" w:space="0" w:color="FFFFFF"/>
                                    <w:left w:val="dashed" w:sz="2" w:space="0" w:color="FFFFFF"/>
                                    <w:bottom w:val="dashed" w:sz="2" w:space="0" w:color="FFFFFF"/>
                                    <w:right w:val="dashed" w:sz="2" w:space="0" w:color="FFFFFF"/>
                                  </w:divBdr>
                                </w:div>
                                <w:div w:id="968826258">
                                  <w:marLeft w:val="0"/>
                                  <w:marRight w:val="0"/>
                                  <w:marTop w:val="0"/>
                                  <w:marBottom w:val="0"/>
                                  <w:divBdr>
                                    <w:top w:val="dashed" w:sz="2" w:space="0" w:color="FFFFFF"/>
                                    <w:left w:val="dashed" w:sz="2" w:space="0" w:color="FFFFFF"/>
                                    <w:bottom w:val="dashed" w:sz="2" w:space="0" w:color="FFFFFF"/>
                                    <w:right w:val="dashed" w:sz="2" w:space="0" w:color="FFFFFF"/>
                                  </w:divBdr>
                                </w:div>
                                <w:div w:id="1806776812">
                                  <w:marLeft w:val="0"/>
                                  <w:marRight w:val="0"/>
                                  <w:marTop w:val="0"/>
                                  <w:marBottom w:val="0"/>
                                  <w:divBdr>
                                    <w:top w:val="dashed" w:sz="2" w:space="0" w:color="FFFFFF"/>
                                    <w:left w:val="dashed" w:sz="2" w:space="0" w:color="FFFFFF"/>
                                    <w:bottom w:val="dashed" w:sz="2" w:space="0" w:color="FFFFFF"/>
                                    <w:right w:val="dashed" w:sz="2" w:space="0" w:color="FFFFFF"/>
                                  </w:divBdr>
                                </w:div>
                                <w:div w:id="651833173">
                                  <w:marLeft w:val="0"/>
                                  <w:marRight w:val="0"/>
                                  <w:marTop w:val="0"/>
                                  <w:marBottom w:val="0"/>
                                  <w:divBdr>
                                    <w:top w:val="dashed" w:sz="2" w:space="0" w:color="FFFFFF"/>
                                    <w:left w:val="dashed" w:sz="2" w:space="0" w:color="FFFFFF"/>
                                    <w:bottom w:val="dashed" w:sz="2" w:space="0" w:color="FFFFFF"/>
                                    <w:right w:val="dashed" w:sz="2" w:space="0" w:color="FFFFFF"/>
                                  </w:divBdr>
                                </w:div>
                                <w:div w:id="1817064069">
                                  <w:marLeft w:val="0"/>
                                  <w:marRight w:val="0"/>
                                  <w:marTop w:val="0"/>
                                  <w:marBottom w:val="0"/>
                                  <w:divBdr>
                                    <w:top w:val="dashed" w:sz="2" w:space="0" w:color="FFFFFF"/>
                                    <w:left w:val="dashed" w:sz="2" w:space="0" w:color="FFFFFF"/>
                                    <w:bottom w:val="dashed" w:sz="2" w:space="0" w:color="FFFFFF"/>
                                    <w:right w:val="dashed" w:sz="2" w:space="0" w:color="FFFFFF"/>
                                  </w:divBdr>
                                </w:div>
                                <w:div w:id="779374765">
                                  <w:marLeft w:val="0"/>
                                  <w:marRight w:val="0"/>
                                  <w:marTop w:val="0"/>
                                  <w:marBottom w:val="0"/>
                                  <w:divBdr>
                                    <w:top w:val="dashed" w:sz="2" w:space="0" w:color="FFFFFF"/>
                                    <w:left w:val="dashed" w:sz="2" w:space="0" w:color="FFFFFF"/>
                                    <w:bottom w:val="dashed" w:sz="2" w:space="0" w:color="FFFFFF"/>
                                    <w:right w:val="dashed" w:sz="2" w:space="0" w:color="FFFFFF"/>
                                  </w:divBdr>
                                </w:div>
                                <w:div w:id="457842323">
                                  <w:marLeft w:val="0"/>
                                  <w:marRight w:val="0"/>
                                  <w:marTop w:val="0"/>
                                  <w:marBottom w:val="0"/>
                                  <w:divBdr>
                                    <w:top w:val="dashed" w:sz="2" w:space="0" w:color="FFFFFF"/>
                                    <w:left w:val="dashed" w:sz="2" w:space="0" w:color="FFFFFF"/>
                                    <w:bottom w:val="dashed" w:sz="2" w:space="0" w:color="FFFFFF"/>
                                    <w:right w:val="dashed" w:sz="2" w:space="0" w:color="FFFFFF"/>
                                  </w:divBdr>
                                </w:div>
                                <w:div w:id="1880824128">
                                  <w:marLeft w:val="0"/>
                                  <w:marRight w:val="0"/>
                                  <w:marTop w:val="0"/>
                                  <w:marBottom w:val="0"/>
                                  <w:divBdr>
                                    <w:top w:val="dashed" w:sz="2" w:space="0" w:color="FFFFFF"/>
                                    <w:left w:val="dashed" w:sz="2" w:space="0" w:color="FFFFFF"/>
                                    <w:bottom w:val="dashed" w:sz="2" w:space="0" w:color="FFFFFF"/>
                                    <w:right w:val="dashed" w:sz="2" w:space="0" w:color="FFFFFF"/>
                                  </w:divBdr>
                                </w:div>
                                <w:div w:id="1038354339">
                                  <w:marLeft w:val="0"/>
                                  <w:marRight w:val="0"/>
                                  <w:marTop w:val="0"/>
                                  <w:marBottom w:val="0"/>
                                  <w:divBdr>
                                    <w:top w:val="dashed" w:sz="2" w:space="0" w:color="FFFFFF"/>
                                    <w:left w:val="dashed" w:sz="2" w:space="0" w:color="FFFFFF"/>
                                    <w:bottom w:val="dashed" w:sz="2" w:space="0" w:color="FFFFFF"/>
                                    <w:right w:val="dashed" w:sz="2" w:space="0" w:color="FFFFFF"/>
                                  </w:divBdr>
                                </w:div>
                                <w:div w:id="272828707">
                                  <w:marLeft w:val="0"/>
                                  <w:marRight w:val="0"/>
                                  <w:marTop w:val="0"/>
                                  <w:marBottom w:val="0"/>
                                  <w:divBdr>
                                    <w:top w:val="dashed" w:sz="2" w:space="0" w:color="FFFFFF"/>
                                    <w:left w:val="dashed" w:sz="2" w:space="0" w:color="FFFFFF"/>
                                    <w:bottom w:val="dashed" w:sz="2" w:space="0" w:color="FFFFFF"/>
                                    <w:right w:val="dashed" w:sz="2" w:space="0" w:color="FFFFFF"/>
                                  </w:divBdr>
                                </w:div>
                                <w:div w:id="43069527">
                                  <w:marLeft w:val="0"/>
                                  <w:marRight w:val="0"/>
                                  <w:marTop w:val="0"/>
                                  <w:marBottom w:val="0"/>
                                  <w:divBdr>
                                    <w:top w:val="dashed" w:sz="2" w:space="0" w:color="FFFFFF"/>
                                    <w:left w:val="dashed" w:sz="2" w:space="0" w:color="FFFFFF"/>
                                    <w:bottom w:val="dashed" w:sz="2" w:space="0" w:color="FFFFFF"/>
                                    <w:right w:val="dashed" w:sz="2" w:space="0" w:color="FFFFFF"/>
                                  </w:divBdr>
                                </w:div>
                                <w:div w:id="414594255">
                                  <w:marLeft w:val="0"/>
                                  <w:marRight w:val="0"/>
                                  <w:marTop w:val="0"/>
                                  <w:marBottom w:val="0"/>
                                  <w:divBdr>
                                    <w:top w:val="dashed" w:sz="2" w:space="0" w:color="FFFFFF"/>
                                    <w:left w:val="dashed" w:sz="2" w:space="0" w:color="FFFFFF"/>
                                    <w:bottom w:val="dashed" w:sz="2" w:space="0" w:color="FFFFFF"/>
                                    <w:right w:val="dashed" w:sz="2" w:space="0" w:color="FFFFFF"/>
                                  </w:divBdr>
                                </w:div>
                                <w:div w:id="1978098882">
                                  <w:marLeft w:val="0"/>
                                  <w:marRight w:val="0"/>
                                  <w:marTop w:val="0"/>
                                  <w:marBottom w:val="0"/>
                                  <w:divBdr>
                                    <w:top w:val="dashed" w:sz="2" w:space="0" w:color="FFFFFF"/>
                                    <w:left w:val="dashed" w:sz="2" w:space="0" w:color="FFFFFF"/>
                                    <w:bottom w:val="dashed" w:sz="2" w:space="0" w:color="FFFFFF"/>
                                    <w:right w:val="dashed" w:sz="2" w:space="0" w:color="FFFFFF"/>
                                  </w:divBdr>
                                </w:div>
                                <w:div w:id="2104564030">
                                  <w:marLeft w:val="0"/>
                                  <w:marRight w:val="0"/>
                                  <w:marTop w:val="0"/>
                                  <w:marBottom w:val="0"/>
                                  <w:divBdr>
                                    <w:top w:val="dashed" w:sz="2" w:space="0" w:color="FFFFFF"/>
                                    <w:left w:val="dashed" w:sz="2" w:space="0" w:color="FFFFFF"/>
                                    <w:bottom w:val="dashed" w:sz="2" w:space="0" w:color="FFFFFF"/>
                                    <w:right w:val="dashed" w:sz="2" w:space="0" w:color="FFFFFF"/>
                                  </w:divBdr>
                                </w:div>
                                <w:div w:id="1759061972">
                                  <w:marLeft w:val="0"/>
                                  <w:marRight w:val="0"/>
                                  <w:marTop w:val="0"/>
                                  <w:marBottom w:val="0"/>
                                  <w:divBdr>
                                    <w:top w:val="dashed" w:sz="2" w:space="0" w:color="FFFFFF"/>
                                    <w:left w:val="dashed" w:sz="2" w:space="0" w:color="FFFFFF"/>
                                    <w:bottom w:val="dashed" w:sz="2" w:space="0" w:color="FFFFFF"/>
                                    <w:right w:val="dashed" w:sz="2" w:space="0" w:color="FFFFFF"/>
                                  </w:divBdr>
                                </w:div>
                                <w:div w:id="380374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228661">
                              <w:marLeft w:val="0"/>
                              <w:marRight w:val="0"/>
                              <w:marTop w:val="0"/>
                              <w:marBottom w:val="0"/>
                              <w:divBdr>
                                <w:top w:val="dashed" w:sz="2" w:space="0" w:color="FFFFFF"/>
                                <w:left w:val="dashed" w:sz="2" w:space="0" w:color="FFFFFF"/>
                                <w:bottom w:val="dashed" w:sz="2" w:space="0" w:color="FFFFFF"/>
                                <w:right w:val="dashed" w:sz="2" w:space="0" w:color="FFFFFF"/>
                              </w:divBdr>
                            </w:div>
                            <w:div w:id="1004867312">
                              <w:marLeft w:val="0"/>
                              <w:marRight w:val="0"/>
                              <w:marTop w:val="0"/>
                              <w:marBottom w:val="0"/>
                              <w:divBdr>
                                <w:top w:val="dashed" w:sz="2" w:space="0" w:color="FFFFFF"/>
                                <w:left w:val="dashed" w:sz="2" w:space="0" w:color="FFFFFF"/>
                                <w:bottom w:val="dashed" w:sz="2" w:space="0" w:color="FFFFFF"/>
                                <w:right w:val="dashed" w:sz="2" w:space="0" w:color="FFFFFF"/>
                              </w:divBdr>
                              <w:divsChild>
                                <w:div w:id="2036927196">
                                  <w:marLeft w:val="0"/>
                                  <w:marRight w:val="0"/>
                                  <w:marTop w:val="0"/>
                                  <w:marBottom w:val="0"/>
                                  <w:divBdr>
                                    <w:top w:val="dashed" w:sz="2" w:space="0" w:color="FFFFFF"/>
                                    <w:left w:val="dashed" w:sz="2" w:space="0" w:color="FFFFFF"/>
                                    <w:bottom w:val="dashed" w:sz="2" w:space="0" w:color="FFFFFF"/>
                                    <w:right w:val="dashed" w:sz="2" w:space="0" w:color="FFFFFF"/>
                                  </w:divBdr>
                                </w:div>
                                <w:div w:id="706108248">
                                  <w:marLeft w:val="0"/>
                                  <w:marRight w:val="0"/>
                                  <w:marTop w:val="0"/>
                                  <w:marBottom w:val="0"/>
                                  <w:divBdr>
                                    <w:top w:val="dashed" w:sz="2" w:space="0" w:color="FFFFFF"/>
                                    <w:left w:val="dashed" w:sz="2" w:space="0" w:color="FFFFFF"/>
                                    <w:bottom w:val="dashed" w:sz="2" w:space="0" w:color="FFFFFF"/>
                                    <w:right w:val="dashed" w:sz="2" w:space="0" w:color="FFFFFF"/>
                                  </w:divBdr>
                                </w:div>
                                <w:div w:id="1638074503">
                                  <w:marLeft w:val="0"/>
                                  <w:marRight w:val="0"/>
                                  <w:marTop w:val="0"/>
                                  <w:marBottom w:val="0"/>
                                  <w:divBdr>
                                    <w:top w:val="dashed" w:sz="2" w:space="0" w:color="FFFFFF"/>
                                    <w:left w:val="dashed" w:sz="2" w:space="0" w:color="FFFFFF"/>
                                    <w:bottom w:val="dashed" w:sz="2" w:space="0" w:color="FFFFFF"/>
                                    <w:right w:val="dashed" w:sz="2" w:space="0" w:color="FFFFFF"/>
                                  </w:divBdr>
                                </w:div>
                                <w:div w:id="492069578">
                                  <w:marLeft w:val="0"/>
                                  <w:marRight w:val="0"/>
                                  <w:marTop w:val="0"/>
                                  <w:marBottom w:val="0"/>
                                  <w:divBdr>
                                    <w:top w:val="dashed" w:sz="2" w:space="0" w:color="FFFFFF"/>
                                    <w:left w:val="dashed" w:sz="2" w:space="0" w:color="FFFFFF"/>
                                    <w:bottom w:val="dashed" w:sz="2" w:space="0" w:color="FFFFFF"/>
                                    <w:right w:val="dashed" w:sz="2" w:space="0" w:color="FFFFFF"/>
                                  </w:divBdr>
                                </w:div>
                                <w:div w:id="197401389">
                                  <w:marLeft w:val="0"/>
                                  <w:marRight w:val="0"/>
                                  <w:marTop w:val="0"/>
                                  <w:marBottom w:val="0"/>
                                  <w:divBdr>
                                    <w:top w:val="dashed" w:sz="2" w:space="0" w:color="FFFFFF"/>
                                    <w:left w:val="dashed" w:sz="2" w:space="0" w:color="FFFFFF"/>
                                    <w:bottom w:val="dashed" w:sz="2" w:space="0" w:color="FFFFFF"/>
                                    <w:right w:val="dashed" w:sz="2" w:space="0" w:color="FFFFFF"/>
                                  </w:divBdr>
                                </w:div>
                                <w:div w:id="417412768">
                                  <w:marLeft w:val="0"/>
                                  <w:marRight w:val="0"/>
                                  <w:marTop w:val="0"/>
                                  <w:marBottom w:val="0"/>
                                  <w:divBdr>
                                    <w:top w:val="dashed" w:sz="2" w:space="0" w:color="FFFFFF"/>
                                    <w:left w:val="dashed" w:sz="2" w:space="0" w:color="FFFFFF"/>
                                    <w:bottom w:val="dashed" w:sz="2" w:space="0" w:color="FFFFFF"/>
                                    <w:right w:val="dashed" w:sz="2" w:space="0" w:color="FFFFFF"/>
                                  </w:divBdr>
                                </w:div>
                                <w:div w:id="549727076">
                                  <w:marLeft w:val="0"/>
                                  <w:marRight w:val="0"/>
                                  <w:marTop w:val="0"/>
                                  <w:marBottom w:val="0"/>
                                  <w:divBdr>
                                    <w:top w:val="dashed" w:sz="2" w:space="0" w:color="FFFFFF"/>
                                    <w:left w:val="dashed" w:sz="2" w:space="0" w:color="FFFFFF"/>
                                    <w:bottom w:val="dashed" w:sz="2" w:space="0" w:color="FFFFFF"/>
                                    <w:right w:val="dashed" w:sz="2" w:space="0" w:color="FFFFFF"/>
                                  </w:divBdr>
                                </w:div>
                                <w:div w:id="724259834">
                                  <w:marLeft w:val="0"/>
                                  <w:marRight w:val="0"/>
                                  <w:marTop w:val="0"/>
                                  <w:marBottom w:val="0"/>
                                  <w:divBdr>
                                    <w:top w:val="dashed" w:sz="2" w:space="0" w:color="FFFFFF"/>
                                    <w:left w:val="dashed" w:sz="2" w:space="0" w:color="FFFFFF"/>
                                    <w:bottom w:val="dashed" w:sz="2" w:space="0" w:color="FFFFFF"/>
                                    <w:right w:val="dashed" w:sz="2" w:space="0" w:color="FFFFFF"/>
                                  </w:divBdr>
                                </w:div>
                                <w:div w:id="1215460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271062">
                              <w:marLeft w:val="0"/>
                              <w:marRight w:val="0"/>
                              <w:marTop w:val="0"/>
                              <w:marBottom w:val="0"/>
                              <w:divBdr>
                                <w:top w:val="dashed" w:sz="2" w:space="0" w:color="FFFFFF"/>
                                <w:left w:val="dashed" w:sz="2" w:space="0" w:color="FFFFFF"/>
                                <w:bottom w:val="dashed" w:sz="2" w:space="0" w:color="FFFFFF"/>
                                <w:right w:val="dashed" w:sz="2" w:space="0" w:color="FFFFFF"/>
                              </w:divBdr>
                            </w:div>
                            <w:div w:id="283737381">
                              <w:marLeft w:val="0"/>
                              <w:marRight w:val="0"/>
                              <w:marTop w:val="0"/>
                              <w:marBottom w:val="0"/>
                              <w:divBdr>
                                <w:top w:val="dashed" w:sz="2" w:space="0" w:color="FFFFFF"/>
                                <w:left w:val="dashed" w:sz="2" w:space="0" w:color="FFFFFF"/>
                                <w:bottom w:val="dashed" w:sz="2" w:space="0" w:color="FFFFFF"/>
                                <w:right w:val="dashed" w:sz="2" w:space="0" w:color="FFFFFF"/>
                              </w:divBdr>
                              <w:divsChild>
                                <w:div w:id="577667070">
                                  <w:marLeft w:val="0"/>
                                  <w:marRight w:val="0"/>
                                  <w:marTop w:val="0"/>
                                  <w:marBottom w:val="0"/>
                                  <w:divBdr>
                                    <w:top w:val="dashed" w:sz="2" w:space="0" w:color="FFFFFF"/>
                                    <w:left w:val="dashed" w:sz="2" w:space="0" w:color="FFFFFF"/>
                                    <w:bottom w:val="dashed" w:sz="2" w:space="0" w:color="FFFFFF"/>
                                    <w:right w:val="dashed" w:sz="2" w:space="0" w:color="FFFFFF"/>
                                  </w:divBdr>
                                </w:div>
                                <w:div w:id="1729962968">
                                  <w:marLeft w:val="0"/>
                                  <w:marRight w:val="0"/>
                                  <w:marTop w:val="0"/>
                                  <w:marBottom w:val="0"/>
                                  <w:divBdr>
                                    <w:top w:val="dashed" w:sz="2" w:space="0" w:color="FFFFFF"/>
                                    <w:left w:val="dashed" w:sz="2" w:space="0" w:color="FFFFFF"/>
                                    <w:bottom w:val="dashed" w:sz="2" w:space="0" w:color="FFFFFF"/>
                                    <w:right w:val="dashed" w:sz="2" w:space="0" w:color="FFFFFF"/>
                                  </w:divBdr>
                                </w:div>
                                <w:div w:id="464082572">
                                  <w:marLeft w:val="0"/>
                                  <w:marRight w:val="0"/>
                                  <w:marTop w:val="0"/>
                                  <w:marBottom w:val="0"/>
                                  <w:divBdr>
                                    <w:top w:val="dashed" w:sz="2" w:space="0" w:color="FFFFFF"/>
                                    <w:left w:val="dashed" w:sz="2" w:space="0" w:color="FFFFFF"/>
                                    <w:bottom w:val="dashed" w:sz="2" w:space="0" w:color="FFFFFF"/>
                                    <w:right w:val="dashed" w:sz="2" w:space="0" w:color="FFFFFF"/>
                                  </w:divBdr>
                                </w:div>
                                <w:div w:id="1358506860">
                                  <w:marLeft w:val="0"/>
                                  <w:marRight w:val="0"/>
                                  <w:marTop w:val="0"/>
                                  <w:marBottom w:val="0"/>
                                  <w:divBdr>
                                    <w:top w:val="dashed" w:sz="2" w:space="0" w:color="FFFFFF"/>
                                    <w:left w:val="dashed" w:sz="2" w:space="0" w:color="FFFFFF"/>
                                    <w:bottom w:val="dashed" w:sz="2" w:space="0" w:color="FFFFFF"/>
                                    <w:right w:val="dashed" w:sz="2" w:space="0" w:color="FFFFFF"/>
                                  </w:divBdr>
                                </w:div>
                                <w:div w:id="1625192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3541431">
                          <w:marLeft w:val="0"/>
                          <w:marRight w:val="0"/>
                          <w:marTop w:val="0"/>
                          <w:marBottom w:val="0"/>
                          <w:divBdr>
                            <w:top w:val="dashed" w:sz="2" w:space="0" w:color="FFFFFF"/>
                            <w:left w:val="dashed" w:sz="2" w:space="0" w:color="FFFFFF"/>
                            <w:bottom w:val="dashed" w:sz="2" w:space="0" w:color="FFFFFF"/>
                            <w:right w:val="dashed" w:sz="2" w:space="0" w:color="FFFFFF"/>
                          </w:divBdr>
                        </w:div>
                        <w:div w:id="1870485677">
                          <w:marLeft w:val="0"/>
                          <w:marRight w:val="0"/>
                          <w:marTop w:val="0"/>
                          <w:marBottom w:val="0"/>
                          <w:divBdr>
                            <w:top w:val="dashed" w:sz="2" w:space="0" w:color="FFFFFF"/>
                            <w:left w:val="dashed" w:sz="2" w:space="0" w:color="FFFFFF"/>
                            <w:bottom w:val="dashed" w:sz="2" w:space="0" w:color="FFFFFF"/>
                            <w:right w:val="dashed" w:sz="2" w:space="0" w:color="FFFFFF"/>
                          </w:divBdr>
                          <w:divsChild>
                            <w:div w:id="1935547438">
                              <w:marLeft w:val="0"/>
                              <w:marRight w:val="0"/>
                              <w:marTop w:val="0"/>
                              <w:marBottom w:val="0"/>
                              <w:divBdr>
                                <w:top w:val="dashed" w:sz="2" w:space="0" w:color="FFFFFF"/>
                                <w:left w:val="dashed" w:sz="2" w:space="0" w:color="FFFFFF"/>
                                <w:bottom w:val="dashed" w:sz="2" w:space="0" w:color="FFFFFF"/>
                                <w:right w:val="dashed" w:sz="2" w:space="0" w:color="FFFFFF"/>
                              </w:divBdr>
                            </w:div>
                            <w:div w:id="380206219">
                              <w:marLeft w:val="0"/>
                              <w:marRight w:val="0"/>
                              <w:marTop w:val="0"/>
                              <w:marBottom w:val="0"/>
                              <w:divBdr>
                                <w:top w:val="dashed" w:sz="2" w:space="0" w:color="FFFFFF"/>
                                <w:left w:val="dashed" w:sz="2" w:space="0" w:color="FFFFFF"/>
                                <w:bottom w:val="dashed" w:sz="2" w:space="0" w:color="FFFFFF"/>
                                <w:right w:val="dashed" w:sz="2" w:space="0" w:color="FFFFFF"/>
                              </w:divBdr>
                            </w:div>
                            <w:div w:id="63841686">
                              <w:marLeft w:val="0"/>
                              <w:marRight w:val="0"/>
                              <w:marTop w:val="0"/>
                              <w:marBottom w:val="0"/>
                              <w:divBdr>
                                <w:top w:val="dashed" w:sz="2" w:space="0" w:color="FFFFFF"/>
                                <w:left w:val="dashed" w:sz="2" w:space="0" w:color="FFFFFF"/>
                                <w:bottom w:val="dashed" w:sz="2" w:space="0" w:color="FFFFFF"/>
                                <w:right w:val="dashed" w:sz="2" w:space="0" w:color="FFFFFF"/>
                              </w:divBdr>
                            </w:div>
                            <w:div w:id="224150553">
                              <w:marLeft w:val="0"/>
                              <w:marRight w:val="0"/>
                              <w:marTop w:val="0"/>
                              <w:marBottom w:val="0"/>
                              <w:divBdr>
                                <w:top w:val="dashed" w:sz="2" w:space="0" w:color="FFFFFF"/>
                                <w:left w:val="dashed" w:sz="2" w:space="0" w:color="FFFFFF"/>
                                <w:bottom w:val="dashed" w:sz="2" w:space="0" w:color="FFFFFF"/>
                                <w:right w:val="dashed" w:sz="2" w:space="0" w:color="FFFFFF"/>
                              </w:divBdr>
                            </w:div>
                            <w:div w:id="486942967">
                              <w:marLeft w:val="0"/>
                              <w:marRight w:val="0"/>
                              <w:marTop w:val="0"/>
                              <w:marBottom w:val="0"/>
                              <w:divBdr>
                                <w:top w:val="dashed" w:sz="2" w:space="0" w:color="FFFFFF"/>
                                <w:left w:val="dashed" w:sz="2" w:space="0" w:color="FFFFFF"/>
                                <w:bottom w:val="dashed" w:sz="2" w:space="0" w:color="FFFFFF"/>
                                <w:right w:val="dashed" w:sz="2" w:space="0" w:color="FFFFFF"/>
                              </w:divBdr>
                            </w:div>
                            <w:div w:id="561140413">
                              <w:marLeft w:val="0"/>
                              <w:marRight w:val="0"/>
                              <w:marTop w:val="0"/>
                              <w:marBottom w:val="0"/>
                              <w:divBdr>
                                <w:top w:val="dashed" w:sz="2" w:space="0" w:color="FFFFFF"/>
                                <w:left w:val="dashed" w:sz="2" w:space="0" w:color="FFFFFF"/>
                                <w:bottom w:val="dashed" w:sz="2" w:space="0" w:color="FFFFFF"/>
                                <w:right w:val="dashed" w:sz="2" w:space="0" w:color="FFFFFF"/>
                              </w:divBdr>
                            </w:div>
                            <w:div w:id="1269584167">
                              <w:marLeft w:val="0"/>
                              <w:marRight w:val="0"/>
                              <w:marTop w:val="0"/>
                              <w:marBottom w:val="0"/>
                              <w:divBdr>
                                <w:top w:val="dashed" w:sz="2" w:space="0" w:color="FFFFFF"/>
                                <w:left w:val="dashed" w:sz="2" w:space="0" w:color="FFFFFF"/>
                                <w:bottom w:val="dashed" w:sz="2" w:space="0" w:color="FFFFFF"/>
                                <w:right w:val="dashed" w:sz="2" w:space="0" w:color="FFFFFF"/>
                              </w:divBdr>
                            </w:div>
                            <w:div w:id="1752236608">
                              <w:marLeft w:val="0"/>
                              <w:marRight w:val="0"/>
                              <w:marTop w:val="0"/>
                              <w:marBottom w:val="0"/>
                              <w:divBdr>
                                <w:top w:val="dashed" w:sz="2" w:space="0" w:color="FFFFFF"/>
                                <w:left w:val="dashed" w:sz="2" w:space="0" w:color="FFFFFF"/>
                                <w:bottom w:val="dashed" w:sz="2" w:space="0" w:color="FFFFFF"/>
                                <w:right w:val="dashed" w:sz="2" w:space="0" w:color="FFFFFF"/>
                              </w:divBdr>
                            </w:div>
                            <w:div w:id="1560478848">
                              <w:marLeft w:val="0"/>
                              <w:marRight w:val="0"/>
                              <w:marTop w:val="0"/>
                              <w:marBottom w:val="0"/>
                              <w:divBdr>
                                <w:top w:val="dashed" w:sz="2" w:space="0" w:color="FFFFFF"/>
                                <w:left w:val="dashed" w:sz="2" w:space="0" w:color="FFFFFF"/>
                                <w:bottom w:val="dashed" w:sz="2" w:space="0" w:color="FFFFFF"/>
                                <w:right w:val="dashed" w:sz="2" w:space="0" w:color="FFFFFF"/>
                              </w:divBdr>
                            </w:div>
                            <w:div w:id="682631621">
                              <w:marLeft w:val="0"/>
                              <w:marRight w:val="0"/>
                              <w:marTop w:val="0"/>
                              <w:marBottom w:val="0"/>
                              <w:divBdr>
                                <w:top w:val="dashed" w:sz="2" w:space="0" w:color="FFFFFF"/>
                                <w:left w:val="dashed" w:sz="2" w:space="0" w:color="FFFFFF"/>
                                <w:bottom w:val="dashed" w:sz="2" w:space="0" w:color="FFFFFF"/>
                                <w:right w:val="dashed" w:sz="2" w:space="0" w:color="FFFFFF"/>
                              </w:divBdr>
                              <w:divsChild>
                                <w:div w:id="545338969">
                                  <w:marLeft w:val="0"/>
                                  <w:marRight w:val="0"/>
                                  <w:marTop w:val="0"/>
                                  <w:marBottom w:val="0"/>
                                  <w:divBdr>
                                    <w:top w:val="dashed" w:sz="2" w:space="0" w:color="FFFFFF"/>
                                    <w:left w:val="dashed" w:sz="2" w:space="0" w:color="FFFFFF"/>
                                    <w:bottom w:val="dashed" w:sz="2" w:space="0" w:color="FFFFFF"/>
                                    <w:right w:val="dashed" w:sz="2" w:space="0" w:color="FFFFFF"/>
                                  </w:divBdr>
                                </w:div>
                                <w:div w:id="183984666">
                                  <w:marLeft w:val="0"/>
                                  <w:marRight w:val="0"/>
                                  <w:marTop w:val="0"/>
                                  <w:marBottom w:val="0"/>
                                  <w:divBdr>
                                    <w:top w:val="dashed" w:sz="2" w:space="0" w:color="FFFFFF"/>
                                    <w:left w:val="dashed" w:sz="2" w:space="0" w:color="FFFFFF"/>
                                    <w:bottom w:val="dashed" w:sz="2" w:space="0" w:color="FFFFFF"/>
                                    <w:right w:val="dashed" w:sz="2" w:space="0" w:color="FFFFFF"/>
                                  </w:divBdr>
                                </w:div>
                                <w:div w:id="743379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75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23493">
                          <w:marLeft w:val="0"/>
                          <w:marRight w:val="0"/>
                          <w:marTop w:val="0"/>
                          <w:marBottom w:val="0"/>
                          <w:divBdr>
                            <w:top w:val="dashed" w:sz="2" w:space="0" w:color="FFFFFF"/>
                            <w:left w:val="dashed" w:sz="2" w:space="0" w:color="FFFFFF"/>
                            <w:bottom w:val="dashed" w:sz="2" w:space="0" w:color="FFFFFF"/>
                            <w:right w:val="dashed" w:sz="2" w:space="0" w:color="FFFFFF"/>
                          </w:divBdr>
                        </w:div>
                        <w:div w:id="1820460456">
                          <w:marLeft w:val="0"/>
                          <w:marRight w:val="0"/>
                          <w:marTop w:val="0"/>
                          <w:marBottom w:val="0"/>
                          <w:divBdr>
                            <w:top w:val="dashed" w:sz="2" w:space="0" w:color="FFFFFF"/>
                            <w:left w:val="dashed" w:sz="2" w:space="0" w:color="FFFFFF"/>
                            <w:bottom w:val="dashed" w:sz="2" w:space="0" w:color="FFFFFF"/>
                            <w:right w:val="dashed" w:sz="2" w:space="0" w:color="FFFFFF"/>
                          </w:divBdr>
                          <w:divsChild>
                            <w:div w:id="164562843">
                              <w:marLeft w:val="0"/>
                              <w:marRight w:val="0"/>
                              <w:marTop w:val="0"/>
                              <w:marBottom w:val="0"/>
                              <w:divBdr>
                                <w:top w:val="dashed" w:sz="2" w:space="0" w:color="FFFFFF"/>
                                <w:left w:val="dashed" w:sz="2" w:space="0" w:color="FFFFFF"/>
                                <w:bottom w:val="dashed" w:sz="2" w:space="0" w:color="FFFFFF"/>
                                <w:right w:val="dashed" w:sz="2" w:space="0" w:color="FFFFFF"/>
                              </w:divBdr>
                            </w:div>
                            <w:div w:id="1426917599">
                              <w:marLeft w:val="0"/>
                              <w:marRight w:val="0"/>
                              <w:marTop w:val="0"/>
                              <w:marBottom w:val="0"/>
                              <w:divBdr>
                                <w:top w:val="dashed" w:sz="2" w:space="0" w:color="FFFFFF"/>
                                <w:left w:val="dashed" w:sz="2" w:space="0" w:color="FFFFFF"/>
                                <w:bottom w:val="dashed" w:sz="2" w:space="0" w:color="FFFFFF"/>
                                <w:right w:val="dashed" w:sz="2" w:space="0" w:color="FFFFFF"/>
                              </w:divBdr>
                            </w:div>
                            <w:div w:id="1690526984">
                              <w:marLeft w:val="0"/>
                              <w:marRight w:val="0"/>
                              <w:marTop w:val="0"/>
                              <w:marBottom w:val="0"/>
                              <w:divBdr>
                                <w:top w:val="dashed" w:sz="2" w:space="0" w:color="FFFFFF"/>
                                <w:left w:val="dashed" w:sz="2" w:space="0" w:color="FFFFFF"/>
                                <w:bottom w:val="dashed" w:sz="2" w:space="0" w:color="FFFFFF"/>
                                <w:right w:val="dashed" w:sz="2" w:space="0" w:color="FFFFFF"/>
                              </w:divBdr>
                            </w:div>
                            <w:div w:id="2021808487">
                              <w:marLeft w:val="0"/>
                              <w:marRight w:val="0"/>
                              <w:marTop w:val="0"/>
                              <w:marBottom w:val="0"/>
                              <w:divBdr>
                                <w:top w:val="dashed" w:sz="2" w:space="0" w:color="FFFFFF"/>
                                <w:left w:val="dashed" w:sz="2" w:space="0" w:color="FFFFFF"/>
                                <w:bottom w:val="dashed" w:sz="2" w:space="0" w:color="FFFFFF"/>
                                <w:right w:val="dashed" w:sz="2" w:space="0" w:color="FFFFFF"/>
                              </w:divBdr>
                            </w:div>
                            <w:div w:id="1408847433">
                              <w:marLeft w:val="0"/>
                              <w:marRight w:val="0"/>
                              <w:marTop w:val="0"/>
                              <w:marBottom w:val="0"/>
                              <w:divBdr>
                                <w:top w:val="dashed" w:sz="2" w:space="0" w:color="FFFFFF"/>
                                <w:left w:val="dashed" w:sz="2" w:space="0" w:color="FFFFFF"/>
                                <w:bottom w:val="dashed" w:sz="2" w:space="0" w:color="FFFFFF"/>
                                <w:right w:val="dashed" w:sz="2" w:space="0" w:color="FFFFFF"/>
                              </w:divBdr>
                              <w:divsChild>
                                <w:div w:id="1869292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9169339">
                          <w:marLeft w:val="0"/>
                          <w:marRight w:val="0"/>
                          <w:marTop w:val="0"/>
                          <w:marBottom w:val="0"/>
                          <w:divBdr>
                            <w:top w:val="dashed" w:sz="2" w:space="0" w:color="FFFFFF"/>
                            <w:left w:val="dashed" w:sz="2" w:space="0" w:color="FFFFFF"/>
                            <w:bottom w:val="dashed" w:sz="2" w:space="0" w:color="FFFFFF"/>
                            <w:right w:val="dashed" w:sz="2" w:space="0" w:color="FFFFFF"/>
                          </w:divBdr>
                        </w:div>
                        <w:div w:id="832330516">
                          <w:marLeft w:val="0"/>
                          <w:marRight w:val="0"/>
                          <w:marTop w:val="0"/>
                          <w:marBottom w:val="0"/>
                          <w:divBdr>
                            <w:top w:val="dashed" w:sz="2" w:space="0" w:color="FFFFFF"/>
                            <w:left w:val="dashed" w:sz="2" w:space="0" w:color="FFFFFF"/>
                            <w:bottom w:val="dashed" w:sz="2" w:space="0" w:color="FFFFFF"/>
                            <w:right w:val="dashed" w:sz="2" w:space="0" w:color="FFFFFF"/>
                          </w:divBdr>
                          <w:divsChild>
                            <w:div w:id="1290549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433857">
                          <w:marLeft w:val="0"/>
                          <w:marRight w:val="0"/>
                          <w:marTop w:val="0"/>
                          <w:marBottom w:val="0"/>
                          <w:divBdr>
                            <w:top w:val="dashed" w:sz="2" w:space="0" w:color="FFFFFF"/>
                            <w:left w:val="dashed" w:sz="2" w:space="0" w:color="FFFFFF"/>
                            <w:bottom w:val="dashed" w:sz="2" w:space="0" w:color="FFFFFF"/>
                            <w:right w:val="dashed" w:sz="2" w:space="0" w:color="FFFFFF"/>
                          </w:divBdr>
                        </w:div>
                        <w:div w:id="1041131850">
                          <w:marLeft w:val="0"/>
                          <w:marRight w:val="0"/>
                          <w:marTop w:val="0"/>
                          <w:marBottom w:val="0"/>
                          <w:divBdr>
                            <w:top w:val="dashed" w:sz="2" w:space="0" w:color="FFFFFF"/>
                            <w:left w:val="dashed" w:sz="2" w:space="0" w:color="FFFFFF"/>
                            <w:bottom w:val="dashed" w:sz="2" w:space="0" w:color="FFFFFF"/>
                            <w:right w:val="dashed" w:sz="2" w:space="0" w:color="FFFFFF"/>
                          </w:divBdr>
                          <w:divsChild>
                            <w:div w:id="2024933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838420">
                          <w:marLeft w:val="0"/>
                          <w:marRight w:val="0"/>
                          <w:marTop w:val="0"/>
                          <w:marBottom w:val="0"/>
                          <w:divBdr>
                            <w:top w:val="dashed" w:sz="2" w:space="0" w:color="FFFFFF"/>
                            <w:left w:val="dashed" w:sz="2" w:space="0" w:color="FFFFFF"/>
                            <w:bottom w:val="dashed" w:sz="2" w:space="0" w:color="FFFFFF"/>
                            <w:right w:val="dashed" w:sz="2" w:space="0" w:color="FFFFFF"/>
                          </w:divBdr>
                        </w:div>
                        <w:div w:id="1287934659">
                          <w:marLeft w:val="0"/>
                          <w:marRight w:val="0"/>
                          <w:marTop w:val="0"/>
                          <w:marBottom w:val="0"/>
                          <w:divBdr>
                            <w:top w:val="dashed" w:sz="2" w:space="0" w:color="FFFFFF"/>
                            <w:left w:val="dashed" w:sz="2" w:space="0" w:color="FFFFFF"/>
                            <w:bottom w:val="dashed" w:sz="2" w:space="0" w:color="FFFFFF"/>
                            <w:right w:val="dashed" w:sz="2" w:space="0" w:color="FFFFFF"/>
                          </w:divBdr>
                          <w:divsChild>
                            <w:div w:id="195197641">
                              <w:marLeft w:val="0"/>
                              <w:marRight w:val="0"/>
                              <w:marTop w:val="0"/>
                              <w:marBottom w:val="0"/>
                              <w:divBdr>
                                <w:top w:val="dashed" w:sz="2" w:space="0" w:color="FFFFFF"/>
                                <w:left w:val="dashed" w:sz="2" w:space="0" w:color="FFFFFF"/>
                                <w:bottom w:val="dashed" w:sz="2" w:space="0" w:color="FFFFFF"/>
                                <w:right w:val="dashed" w:sz="2" w:space="0" w:color="FFFFFF"/>
                              </w:divBdr>
                            </w:div>
                            <w:div w:id="418714171">
                              <w:marLeft w:val="0"/>
                              <w:marRight w:val="0"/>
                              <w:marTop w:val="0"/>
                              <w:marBottom w:val="0"/>
                              <w:divBdr>
                                <w:top w:val="dashed" w:sz="2" w:space="0" w:color="FFFFFF"/>
                                <w:left w:val="dashed" w:sz="2" w:space="0" w:color="FFFFFF"/>
                                <w:bottom w:val="dashed" w:sz="2" w:space="0" w:color="FFFFFF"/>
                                <w:right w:val="dashed" w:sz="2" w:space="0" w:color="FFFFFF"/>
                              </w:divBdr>
                            </w:div>
                            <w:div w:id="2047753803">
                              <w:marLeft w:val="0"/>
                              <w:marRight w:val="0"/>
                              <w:marTop w:val="0"/>
                              <w:marBottom w:val="0"/>
                              <w:divBdr>
                                <w:top w:val="dashed" w:sz="2" w:space="0" w:color="FFFFFF"/>
                                <w:left w:val="dashed" w:sz="2" w:space="0" w:color="FFFFFF"/>
                                <w:bottom w:val="dashed" w:sz="2" w:space="0" w:color="FFFFFF"/>
                                <w:right w:val="dashed" w:sz="2" w:space="0" w:color="FFFFFF"/>
                              </w:divBdr>
                            </w:div>
                            <w:div w:id="1279802194">
                              <w:marLeft w:val="0"/>
                              <w:marRight w:val="0"/>
                              <w:marTop w:val="0"/>
                              <w:marBottom w:val="0"/>
                              <w:divBdr>
                                <w:top w:val="dashed" w:sz="2" w:space="0" w:color="FFFFFF"/>
                                <w:left w:val="dashed" w:sz="2" w:space="0" w:color="FFFFFF"/>
                                <w:bottom w:val="dashed" w:sz="2" w:space="0" w:color="FFFFFF"/>
                                <w:right w:val="dashed" w:sz="2" w:space="0" w:color="FFFFFF"/>
                              </w:divBdr>
                            </w:div>
                            <w:div w:id="1270552675">
                              <w:marLeft w:val="0"/>
                              <w:marRight w:val="0"/>
                              <w:marTop w:val="0"/>
                              <w:marBottom w:val="0"/>
                              <w:divBdr>
                                <w:top w:val="dashed" w:sz="2" w:space="0" w:color="FFFFFF"/>
                                <w:left w:val="dashed" w:sz="2" w:space="0" w:color="FFFFFF"/>
                                <w:bottom w:val="dashed" w:sz="2" w:space="0" w:color="FFFFFF"/>
                                <w:right w:val="dashed" w:sz="2" w:space="0" w:color="FFFFFF"/>
                              </w:divBdr>
                            </w:div>
                            <w:div w:id="360937784">
                              <w:marLeft w:val="0"/>
                              <w:marRight w:val="0"/>
                              <w:marTop w:val="0"/>
                              <w:marBottom w:val="0"/>
                              <w:divBdr>
                                <w:top w:val="dashed" w:sz="2" w:space="0" w:color="FFFFFF"/>
                                <w:left w:val="dashed" w:sz="2" w:space="0" w:color="FFFFFF"/>
                                <w:bottom w:val="dashed" w:sz="2" w:space="0" w:color="FFFFFF"/>
                                <w:right w:val="dashed" w:sz="2" w:space="0" w:color="FFFFFF"/>
                              </w:divBdr>
                            </w:div>
                            <w:div w:id="2124375242">
                              <w:marLeft w:val="0"/>
                              <w:marRight w:val="0"/>
                              <w:marTop w:val="0"/>
                              <w:marBottom w:val="0"/>
                              <w:divBdr>
                                <w:top w:val="dashed" w:sz="2" w:space="0" w:color="FFFFFF"/>
                                <w:left w:val="dashed" w:sz="2" w:space="0" w:color="FFFFFF"/>
                                <w:bottom w:val="dashed" w:sz="2" w:space="0" w:color="FFFFFF"/>
                                <w:right w:val="dashed" w:sz="2" w:space="0" w:color="FFFFFF"/>
                              </w:divBdr>
                            </w:div>
                            <w:div w:id="1232889017">
                              <w:marLeft w:val="0"/>
                              <w:marRight w:val="0"/>
                              <w:marTop w:val="0"/>
                              <w:marBottom w:val="0"/>
                              <w:divBdr>
                                <w:top w:val="dashed" w:sz="2" w:space="0" w:color="FFFFFF"/>
                                <w:left w:val="dashed" w:sz="2" w:space="0" w:color="FFFFFF"/>
                                <w:bottom w:val="dashed" w:sz="2" w:space="0" w:color="FFFFFF"/>
                                <w:right w:val="dashed" w:sz="2" w:space="0" w:color="FFFFFF"/>
                              </w:divBdr>
                            </w:div>
                            <w:div w:id="566886821">
                              <w:marLeft w:val="0"/>
                              <w:marRight w:val="0"/>
                              <w:marTop w:val="0"/>
                              <w:marBottom w:val="0"/>
                              <w:divBdr>
                                <w:top w:val="dashed" w:sz="2" w:space="0" w:color="FFFFFF"/>
                                <w:left w:val="dashed" w:sz="2" w:space="0" w:color="FFFFFF"/>
                                <w:bottom w:val="dashed" w:sz="2" w:space="0" w:color="FFFFFF"/>
                                <w:right w:val="dashed" w:sz="2" w:space="0" w:color="FFFFFF"/>
                              </w:divBdr>
                            </w:div>
                            <w:div w:id="666178754">
                              <w:marLeft w:val="0"/>
                              <w:marRight w:val="0"/>
                              <w:marTop w:val="0"/>
                              <w:marBottom w:val="0"/>
                              <w:divBdr>
                                <w:top w:val="dashed" w:sz="2" w:space="0" w:color="FFFFFF"/>
                                <w:left w:val="dashed" w:sz="2" w:space="0" w:color="FFFFFF"/>
                                <w:bottom w:val="dashed" w:sz="2" w:space="0" w:color="FFFFFF"/>
                                <w:right w:val="dashed" w:sz="2" w:space="0" w:color="FFFFFF"/>
                              </w:divBdr>
                            </w:div>
                            <w:div w:id="554854926">
                              <w:marLeft w:val="0"/>
                              <w:marRight w:val="0"/>
                              <w:marTop w:val="0"/>
                              <w:marBottom w:val="0"/>
                              <w:divBdr>
                                <w:top w:val="dashed" w:sz="2" w:space="0" w:color="FFFFFF"/>
                                <w:left w:val="dashed" w:sz="2" w:space="0" w:color="FFFFFF"/>
                                <w:bottom w:val="dashed" w:sz="2" w:space="0" w:color="FFFFFF"/>
                                <w:right w:val="dashed" w:sz="2" w:space="0" w:color="FFFFFF"/>
                              </w:divBdr>
                              <w:divsChild>
                                <w:div w:id="519778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598611122">
                  <w:marLeft w:val="0"/>
                  <w:marRight w:val="0"/>
                  <w:marTop w:val="0"/>
                  <w:marBottom w:val="0"/>
                  <w:divBdr>
                    <w:top w:val="dashed" w:sz="2" w:space="0" w:color="FFFFFF"/>
                    <w:left w:val="dashed" w:sz="2" w:space="0" w:color="FFFFFF"/>
                    <w:bottom w:val="dashed" w:sz="2" w:space="0" w:color="FFFFFF"/>
                    <w:right w:val="dashed" w:sz="2" w:space="0" w:color="FFFFFF"/>
                  </w:divBdr>
                </w:div>
                <w:div w:id="156698188">
                  <w:marLeft w:val="0"/>
                  <w:marRight w:val="0"/>
                  <w:marTop w:val="0"/>
                  <w:marBottom w:val="0"/>
                  <w:divBdr>
                    <w:top w:val="dashed" w:sz="2" w:space="0" w:color="FFFFFF"/>
                    <w:left w:val="dashed" w:sz="2" w:space="0" w:color="FFFFFF"/>
                    <w:bottom w:val="dashed" w:sz="2" w:space="0" w:color="FFFFFF"/>
                    <w:right w:val="dashed" w:sz="2" w:space="0" w:color="FFFFFF"/>
                  </w:divBdr>
                  <w:divsChild>
                    <w:div w:id="2018313893">
                      <w:marLeft w:val="0"/>
                      <w:marRight w:val="0"/>
                      <w:marTop w:val="0"/>
                      <w:marBottom w:val="0"/>
                      <w:divBdr>
                        <w:top w:val="dashed" w:sz="2" w:space="0" w:color="FFFFFF"/>
                        <w:left w:val="dashed" w:sz="2" w:space="0" w:color="FFFFFF"/>
                        <w:bottom w:val="dashed" w:sz="2" w:space="0" w:color="FFFFFF"/>
                        <w:right w:val="dashed" w:sz="2" w:space="0" w:color="FFFFFF"/>
                      </w:divBdr>
                    </w:div>
                    <w:div w:id="2115856766">
                      <w:marLeft w:val="0"/>
                      <w:marRight w:val="0"/>
                      <w:marTop w:val="0"/>
                      <w:marBottom w:val="0"/>
                      <w:divBdr>
                        <w:top w:val="dashed" w:sz="2" w:space="0" w:color="FFFFFF"/>
                        <w:left w:val="dashed" w:sz="2" w:space="0" w:color="FFFFFF"/>
                        <w:bottom w:val="dashed" w:sz="2" w:space="0" w:color="FFFFFF"/>
                        <w:right w:val="dashed" w:sz="2" w:space="0" w:color="FFFFFF"/>
                      </w:divBdr>
                    </w:div>
                    <w:div w:id="1666980574">
                      <w:marLeft w:val="0"/>
                      <w:marRight w:val="0"/>
                      <w:marTop w:val="0"/>
                      <w:marBottom w:val="0"/>
                      <w:divBdr>
                        <w:top w:val="dashed" w:sz="2" w:space="0" w:color="FFFFFF"/>
                        <w:left w:val="dashed" w:sz="2" w:space="0" w:color="FFFFFF"/>
                        <w:bottom w:val="dashed" w:sz="2" w:space="0" w:color="FFFFFF"/>
                        <w:right w:val="dashed" w:sz="2" w:space="0" w:color="FFFFFF"/>
                      </w:divBdr>
                      <w:divsChild>
                        <w:div w:id="551843357">
                          <w:marLeft w:val="0"/>
                          <w:marRight w:val="0"/>
                          <w:marTop w:val="0"/>
                          <w:marBottom w:val="0"/>
                          <w:divBdr>
                            <w:top w:val="dashed" w:sz="2" w:space="0" w:color="FFFFFF"/>
                            <w:left w:val="dashed" w:sz="2" w:space="0" w:color="FFFFFF"/>
                            <w:bottom w:val="dashed" w:sz="2" w:space="0" w:color="FFFFFF"/>
                            <w:right w:val="dashed" w:sz="2" w:space="0" w:color="FFFFFF"/>
                          </w:divBdr>
                        </w:div>
                        <w:div w:id="1944914645">
                          <w:marLeft w:val="0"/>
                          <w:marRight w:val="0"/>
                          <w:marTop w:val="0"/>
                          <w:marBottom w:val="0"/>
                          <w:divBdr>
                            <w:top w:val="dashed" w:sz="2" w:space="0" w:color="FFFFFF"/>
                            <w:left w:val="dashed" w:sz="2" w:space="0" w:color="FFFFFF"/>
                            <w:bottom w:val="dashed" w:sz="2" w:space="0" w:color="FFFFFF"/>
                            <w:right w:val="dashed" w:sz="2" w:space="0" w:color="FFFFFF"/>
                          </w:divBdr>
                        </w:div>
                        <w:div w:id="670523223">
                          <w:marLeft w:val="0"/>
                          <w:marRight w:val="0"/>
                          <w:marTop w:val="0"/>
                          <w:marBottom w:val="0"/>
                          <w:divBdr>
                            <w:top w:val="dashed" w:sz="2" w:space="0" w:color="FFFFFF"/>
                            <w:left w:val="dashed" w:sz="2" w:space="0" w:color="FFFFFF"/>
                            <w:bottom w:val="dashed" w:sz="2" w:space="0" w:color="FFFFFF"/>
                            <w:right w:val="dashed" w:sz="2" w:space="0" w:color="FFFFFF"/>
                          </w:divBdr>
                        </w:div>
                        <w:div w:id="849568071">
                          <w:marLeft w:val="0"/>
                          <w:marRight w:val="0"/>
                          <w:marTop w:val="0"/>
                          <w:marBottom w:val="0"/>
                          <w:divBdr>
                            <w:top w:val="dashed" w:sz="2" w:space="0" w:color="FFFFFF"/>
                            <w:left w:val="dashed" w:sz="2" w:space="0" w:color="FFFFFF"/>
                            <w:bottom w:val="dashed" w:sz="2" w:space="0" w:color="FFFFFF"/>
                            <w:right w:val="dashed" w:sz="2" w:space="0" w:color="FFFFFF"/>
                          </w:divBdr>
                        </w:div>
                        <w:div w:id="396783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306210">
                      <w:marLeft w:val="0"/>
                      <w:marRight w:val="0"/>
                      <w:marTop w:val="0"/>
                      <w:marBottom w:val="0"/>
                      <w:divBdr>
                        <w:top w:val="dashed" w:sz="2" w:space="0" w:color="FFFFFF"/>
                        <w:left w:val="dashed" w:sz="2" w:space="0" w:color="FFFFFF"/>
                        <w:bottom w:val="dashed" w:sz="2" w:space="0" w:color="FFFFFF"/>
                        <w:right w:val="dashed" w:sz="2" w:space="0" w:color="FFFFFF"/>
                      </w:divBdr>
                    </w:div>
                    <w:div w:id="194537203">
                      <w:marLeft w:val="0"/>
                      <w:marRight w:val="0"/>
                      <w:marTop w:val="0"/>
                      <w:marBottom w:val="0"/>
                      <w:divBdr>
                        <w:top w:val="dashed" w:sz="2" w:space="0" w:color="FFFFFF"/>
                        <w:left w:val="dashed" w:sz="2" w:space="0" w:color="FFFFFF"/>
                        <w:bottom w:val="dashed" w:sz="2" w:space="0" w:color="FFFFFF"/>
                        <w:right w:val="dashed" w:sz="2" w:space="0" w:color="FFFFFF"/>
                      </w:divBdr>
                      <w:divsChild>
                        <w:div w:id="2132047162">
                          <w:marLeft w:val="0"/>
                          <w:marRight w:val="0"/>
                          <w:marTop w:val="0"/>
                          <w:marBottom w:val="0"/>
                          <w:divBdr>
                            <w:top w:val="dashed" w:sz="2" w:space="0" w:color="FFFFFF"/>
                            <w:left w:val="dashed" w:sz="2" w:space="0" w:color="FFFFFF"/>
                            <w:bottom w:val="dashed" w:sz="2" w:space="0" w:color="FFFFFF"/>
                            <w:right w:val="dashed" w:sz="2" w:space="0" w:color="FFFFFF"/>
                          </w:divBdr>
                        </w:div>
                        <w:div w:id="814420888">
                          <w:marLeft w:val="0"/>
                          <w:marRight w:val="0"/>
                          <w:marTop w:val="0"/>
                          <w:marBottom w:val="0"/>
                          <w:divBdr>
                            <w:top w:val="dashed" w:sz="2" w:space="0" w:color="FFFFFF"/>
                            <w:left w:val="dashed" w:sz="2" w:space="0" w:color="FFFFFF"/>
                            <w:bottom w:val="dashed" w:sz="2" w:space="0" w:color="FFFFFF"/>
                            <w:right w:val="dashed" w:sz="2" w:space="0" w:color="FFFFFF"/>
                          </w:divBdr>
                          <w:divsChild>
                            <w:div w:id="1281376091">
                              <w:marLeft w:val="0"/>
                              <w:marRight w:val="0"/>
                              <w:marTop w:val="0"/>
                              <w:marBottom w:val="0"/>
                              <w:divBdr>
                                <w:top w:val="dashed" w:sz="2" w:space="0" w:color="FFFFFF"/>
                                <w:left w:val="dashed" w:sz="2" w:space="0" w:color="FFFFFF"/>
                                <w:bottom w:val="dashed" w:sz="2" w:space="0" w:color="FFFFFF"/>
                                <w:right w:val="dashed" w:sz="2" w:space="0" w:color="FFFFFF"/>
                              </w:divBdr>
                            </w:div>
                            <w:div w:id="294408041">
                              <w:marLeft w:val="0"/>
                              <w:marRight w:val="0"/>
                              <w:marTop w:val="0"/>
                              <w:marBottom w:val="0"/>
                              <w:divBdr>
                                <w:top w:val="dashed" w:sz="2" w:space="0" w:color="FFFFFF"/>
                                <w:left w:val="dashed" w:sz="2" w:space="0" w:color="FFFFFF"/>
                                <w:bottom w:val="dashed" w:sz="2" w:space="0" w:color="FFFFFF"/>
                                <w:right w:val="dashed" w:sz="2" w:space="0" w:color="FFFFFF"/>
                              </w:divBdr>
                            </w:div>
                            <w:div w:id="519050446">
                              <w:marLeft w:val="0"/>
                              <w:marRight w:val="0"/>
                              <w:marTop w:val="0"/>
                              <w:marBottom w:val="0"/>
                              <w:divBdr>
                                <w:top w:val="dashed" w:sz="2" w:space="0" w:color="FFFFFF"/>
                                <w:left w:val="dashed" w:sz="2" w:space="0" w:color="FFFFFF"/>
                                <w:bottom w:val="dashed" w:sz="2" w:space="0" w:color="FFFFFF"/>
                                <w:right w:val="dashed" w:sz="2" w:space="0" w:color="FFFFFF"/>
                              </w:divBdr>
                            </w:div>
                            <w:div w:id="502551843">
                              <w:marLeft w:val="0"/>
                              <w:marRight w:val="0"/>
                              <w:marTop w:val="0"/>
                              <w:marBottom w:val="0"/>
                              <w:divBdr>
                                <w:top w:val="dashed" w:sz="2" w:space="0" w:color="FFFFFF"/>
                                <w:left w:val="dashed" w:sz="2" w:space="0" w:color="FFFFFF"/>
                                <w:bottom w:val="dashed" w:sz="2" w:space="0" w:color="FFFFFF"/>
                                <w:right w:val="dashed" w:sz="2" w:space="0" w:color="FFFFFF"/>
                              </w:divBdr>
                            </w:div>
                            <w:div w:id="850679240">
                              <w:marLeft w:val="0"/>
                              <w:marRight w:val="0"/>
                              <w:marTop w:val="0"/>
                              <w:marBottom w:val="0"/>
                              <w:divBdr>
                                <w:top w:val="dashed" w:sz="2" w:space="0" w:color="FFFFFF"/>
                                <w:left w:val="dashed" w:sz="2" w:space="0" w:color="FFFFFF"/>
                                <w:bottom w:val="dashed" w:sz="2" w:space="0" w:color="FFFFFF"/>
                                <w:right w:val="dashed" w:sz="2" w:space="0" w:color="FFFFFF"/>
                              </w:divBdr>
                            </w:div>
                            <w:div w:id="62875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439763">
                          <w:marLeft w:val="0"/>
                          <w:marRight w:val="0"/>
                          <w:marTop w:val="0"/>
                          <w:marBottom w:val="0"/>
                          <w:divBdr>
                            <w:top w:val="dashed" w:sz="2" w:space="0" w:color="FFFFFF"/>
                            <w:left w:val="dashed" w:sz="2" w:space="0" w:color="FFFFFF"/>
                            <w:bottom w:val="dashed" w:sz="2" w:space="0" w:color="FFFFFF"/>
                            <w:right w:val="dashed" w:sz="2" w:space="0" w:color="FFFFFF"/>
                          </w:divBdr>
                        </w:div>
                        <w:div w:id="803503679">
                          <w:marLeft w:val="0"/>
                          <w:marRight w:val="0"/>
                          <w:marTop w:val="0"/>
                          <w:marBottom w:val="0"/>
                          <w:divBdr>
                            <w:top w:val="dashed" w:sz="2" w:space="0" w:color="FFFFFF"/>
                            <w:left w:val="dashed" w:sz="2" w:space="0" w:color="FFFFFF"/>
                            <w:bottom w:val="dashed" w:sz="2" w:space="0" w:color="FFFFFF"/>
                            <w:right w:val="dashed" w:sz="2" w:space="0" w:color="FFFFFF"/>
                          </w:divBdr>
                          <w:divsChild>
                            <w:div w:id="2092460041">
                              <w:marLeft w:val="0"/>
                              <w:marRight w:val="0"/>
                              <w:marTop w:val="0"/>
                              <w:marBottom w:val="0"/>
                              <w:divBdr>
                                <w:top w:val="dashed" w:sz="2" w:space="0" w:color="FFFFFF"/>
                                <w:left w:val="dashed" w:sz="2" w:space="0" w:color="FFFFFF"/>
                                <w:bottom w:val="dashed" w:sz="2" w:space="0" w:color="FFFFFF"/>
                                <w:right w:val="dashed" w:sz="2" w:space="0" w:color="FFFFFF"/>
                              </w:divBdr>
                            </w:div>
                            <w:div w:id="1222059287">
                              <w:marLeft w:val="0"/>
                              <w:marRight w:val="0"/>
                              <w:marTop w:val="0"/>
                              <w:marBottom w:val="0"/>
                              <w:divBdr>
                                <w:top w:val="dashed" w:sz="2" w:space="0" w:color="FFFFFF"/>
                                <w:left w:val="dashed" w:sz="2" w:space="0" w:color="FFFFFF"/>
                                <w:bottom w:val="dashed" w:sz="2" w:space="0" w:color="FFFFFF"/>
                                <w:right w:val="dashed" w:sz="2" w:space="0" w:color="FFFFFF"/>
                              </w:divBdr>
                            </w:div>
                            <w:div w:id="2063559153">
                              <w:marLeft w:val="0"/>
                              <w:marRight w:val="0"/>
                              <w:marTop w:val="0"/>
                              <w:marBottom w:val="0"/>
                              <w:divBdr>
                                <w:top w:val="dashed" w:sz="2" w:space="0" w:color="FFFFFF"/>
                                <w:left w:val="dashed" w:sz="2" w:space="0" w:color="FFFFFF"/>
                                <w:bottom w:val="dashed" w:sz="2" w:space="0" w:color="FFFFFF"/>
                                <w:right w:val="dashed" w:sz="2" w:space="0" w:color="FFFFFF"/>
                              </w:divBdr>
                            </w:div>
                            <w:div w:id="1567760036">
                              <w:marLeft w:val="0"/>
                              <w:marRight w:val="0"/>
                              <w:marTop w:val="0"/>
                              <w:marBottom w:val="0"/>
                              <w:divBdr>
                                <w:top w:val="dashed" w:sz="2" w:space="0" w:color="FFFFFF"/>
                                <w:left w:val="dashed" w:sz="2" w:space="0" w:color="FFFFFF"/>
                                <w:bottom w:val="dashed" w:sz="2" w:space="0" w:color="FFFFFF"/>
                                <w:right w:val="dashed" w:sz="2" w:space="0" w:color="FFFFFF"/>
                              </w:divBdr>
                            </w:div>
                            <w:div w:id="11536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213864">
                          <w:marLeft w:val="0"/>
                          <w:marRight w:val="0"/>
                          <w:marTop w:val="0"/>
                          <w:marBottom w:val="0"/>
                          <w:divBdr>
                            <w:top w:val="dashed" w:sz="2" w:space="0" w:color="FFFFFF"/>
                            <w:left w:val="dashed" w:sz="2" w:space="0" w:color="FFFFFF"/>
                            <w:bottom w:val="dashed" w:sz="2" w:space="0" w:color="FFFFFF"/>
                            <w:right w:val="dashed" w:sz="2" w:space="0" w:color="FFFFFF"/>
                          </w:divBdr>
                        </w:div>
                        <w:div w:id="1452551781">
                          <w:marLeft w:val="0"/>
                          <w:marRight w:val="0"/>
                          <w:marTop w:val="0"/>
                          <w:marBottom w:val="0"/>
                          <w:divBdr>
                            <w:top w:val="dashed" w:sz="2" w:space="0" w:color="FFFFFF"/>
                            <w:left w:val="dashed" w:sz="2" w:space="0" w:color="FFFFFF"/>
                            <w:bottom w:val="dashed" w:sz="2" w:space="0" w:color="FFFFFF"/>
                            <w:right w:val="dashed" w:sz="2" w:space="0" w:color="FFFFFF"/>
                          </w:divBdr>
                          <w:divsChild>
                            <w:div w:id="738207887">
                              <w:marLeft w:val="0"/>
                              <w:marRight w:val="0"/>
                              <w:marTop w:val="0"/>
                              <w:marBottom w:val="0"/>
                              <w:divBdr>
                                <w:top w:val="dashed" w:sz="2" w:space="0" w:color="FFFFFF"/>
                                <w:left w:val="dashed" w:sz="2" w:space="0" w:color="FFFFFF"/>
                                <w:bottom w:val="dashed" w:sz="2" w:space="0" w:color="FFFFFF"/>
                                <w:right w:val="dashed" w:sz="2" w:space="0" w:color="FFFFFF"/>
                              </w:divBdr>
                            </w:div>
                            <w:div w:id="2013289561">
                              <w:marLeft w:val="0"/>
                              <w:marRight w:val="0"/>
                              <w:marTop w:val="0"/>
                              <w:marBottom w:val="0"/>
                              <w:divBdr>
                                <w:top w:val="dashed" w:sz="2" w:space="0" w:color="FFFFFF"/>
                                <w:left w:val="dashed" w:sz="2" w:space="0" w:color="FFFFFF"/>
                                <w:bottom w:val="dashed" w:sz="2" w:space="0" w:color="FFFFFF"/>
                                <w:right w:val="dashed" w:sz="2" w:space="0" w:color="FFFFFF"/>
                              </w:divBdr>
                            </w:div>
                            <w:div w:id="1566604360">
                              <w:marLeft w:val="0"/>
                              <w:marRight w:val="0"/>
                              <w:marTop w:val="0"/>
                              <w:marBottom w:val="0"/>
                              <w:divBdr>
                                <w:top w:val="dashed" w:sz="2" w:space="0" w:color="FFFFFF"/>
                                <w:left w:val="dashed" w:sz="2" w:space="0" w:color="FFFFFF"/>
                                <w:bottom w:val="dashed" w:sz="2" w:space="0" w:color="FFFFFF"/>
                                <w:right w:val="dashed" w:sz="2" w:space="0" w:color="FFFFFF"/>
                              </w:divBdr>
                            </w:div>
                            <w:div w:id="2005039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476322">
                          <w:marLeft w:val="0"/>
                          <w:marRight w:val="0"/>
                          <w:marTop w:val="0"/>
                          <w:marBottom w:val="0"/>
                          <w:divBdr>
                            <w:top w:val="dashed" w:sz="2" w:space="0" w:color="FFFFFF"/>
                            <w:left w:val="dashed" w:sz="2" w:space="0" w:color="FFFFFF"/>
                            <w:bottom w:val="dashed" w:sz="2" w:space="0" w:color="FFFFFF"/>
                            <w:right w:val="dashed" w:sz="2" w:space="0" w:color="FFFFFF"/>
                          </w:divBdr>
                        </w:div>
                        <w:div w:id="1140465853">
                          <w:marLeft w:val="0"/>
                          <w:marRight w:val="0"/>
                          <w:marTop w:val="0"/>
                          <w:marBottom w:val="0"/>
                          <w:divBdr>
                            <w:top w:val="dashed" w:sz="2" w:space="0" w:color="FFFFFF"/>
                            <w:left w:val="dashed" w:sz="2" w:space="0" w:color="FFFFFF"/>
                            <w:bottom w:val="dashed" w:sz="2" w:space="0" w:color="FFFFFF"/>
                            <w:right w:val="dashed" w:sz="2" w:space="0" w:color="FFFFFF"/>
                          </w:divBdr>
                          <w:divsChild>
                            <w:div w:id="889263398">
                              <w:marLeft w:val="0"/>
                              <w:marRight w:val="0"/>
                              <w:marTop w:val="0"/>
                              <w:marBottom w:val="0"/>
                              <w:divBdr>
                                <w:top w:val="dashed" w:sz="2" w:space="0" w:color="FFFFFF"/>
                                <w:left w:val="dashed" w:sz="2" w:space="0" w:color="FFFFFF"/>
                                <w:bottom w:val="dashed" w:sz="2" w:space="0" w:color="FFFFFF"/>
                                <w:right w:val="dashed" w:sz="2" w:space="0" w:color="FFFFFF"/>
                              </w:divBdr>
                            </w:div>
                            <w:div w:id="1505126120">
                              <w:marLeft w:val="0"/>
                              <w:marRight w:val="0"/>
                              <w:marTop w:val="0"/>
                              <w:marBottom w:val="0"/>
                              <w:divBdr>
                                <w:top w:val="dashed" w:sz="2" w:space="0" w:color="FFFFFF"/>
                                <w:left w:val="dashed" w:sz="2" w:space="0" w:color="FFFFFF"/>
                                <w:bottom w:val="dashed" w:sz="2" w:space="0" w:color="FFFFFF"/>
                                <w:right w:val="dashed" w:sz="2" w:space="0" w:color="FFFFFF"/>
                              </w:divBdr>
                            </w:div>
                            <w:div w:id="1916550475">
                              <w:marLeft w:val="0"/>
                              <w:marRight w:val="0"/>
                              <w:marTop w:val="0"/>
                              <w:marBottom w:val="0"/>
                              <w:divBdr>
                                <w:top w:val="dashed" w:sz="2" w:space="0" w:color="FFFFFF"/>
                                <w:left w:val="dashed" w:sz="2" w:space="0" w:color="FFFFFF"/>
                                <w:bottom w:val="dashed" w:sz="2" w:space="0" w:color="FFFFFF"/>
                                <w:right w:val="dashed" w:sz="2" w:space="0" w:color="FFFFFF"/>
                              </w:divBdr>
                            </w:div>
                            <w:div w:id="252904639">
                              <w:marLeft w:val="0"/>
                              <w:marRight w:val="0"/>
                              <w:marTop w:val="0"/>
                              <w:marBottom w:val="0"/>
                              <w:divBdr>
                                <w:top w:val="dashed" w:sz="2" w:space="0" w:color="FFFFFF"/>
                                <w:left w:val="dashed" w:sz="2" w:space="0" w:color="FFFFFF"/>
                                <w:bottom w:val="dashed" w:sz="2" w:space="0" w:color="FFFFFF"/>
                                <w:right w:val="dashed" w:sz="2" w:space="0" w:color="FFFFFF"/>
                              </w:divBdr>
                            </w:div>
                            <w:div w:id="577636475">
                              <w:marLeft w:val="0"/>
                              <w:marRight w:val="0"/>
                              <w:marTop w:val="0"/>
                              <w:marBottom w:val="0"/>
                              <w:divBdr>
                                <w:top w:val="dashed" w:sz="2" w:space="0" w:color="FFFFFF"/>
                                <w:left w:val="dashed" w:sz="2" w:space="0" w:color="FFFFFF"/>
                                <w:bottom w:val="dashed" w:sz="2" w:space="0" w:color="FFFFFF"/>
                                <w:right w:val="dashed" w:sz="2" w:space="0" w:color="FFFFFF"/>
                              </w:divBdr>
                            </w:div>
                            <w:div w:id="1918781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8333372">
                      <w:marLeft w:val="0"/>
                      <w:marRight w:val="0"/>
                      <w:marTop w:val="0"/>
                      <w:marBottom w:val="0"/>
                      <w:divBdr>
                        <w:top w:val="dashed" w:sz="2" w:space="0" w:color="FFFFFF"/>
                        <w:left w:val="dashed" w:sz="2" w:space="0" w:color="FFFFFF"/>
                        <w:bottom w:val="dashed" w:sz="2" w:space="0" w:color="FFFFFF"/>
                        <w:right w:val="dashed" w:sz="2" w:space="0" w:color="FFFFFF"/>
                      </w:divBdr>
                    </w:div>
                    <w:div w:id="1938102030">
                      <w:marLeft w:val="0"/>
                      <w:marRight w:val="0"/>
                      <w:marTop w:val="0"/>
                      <w:marBottom w:val="0"/>
                      <w:divBdr>
                        <w:top w:val="dashed" w:sz="2" w:space="0" w:color="FFFFFF"/>
                        <w:left w:val="dashed" w:sz="2" w:space="0" w:color="FFFFFF"/>
                        <w:bottom w:val="dashed" w:sz="2" w:space="0" w:color="FFFFFF"/>
                        <w:right w:val="dashed" w:sz="2" w:space="0" w:color="FFFFFF"/>
                      </w:divBdr>
                      <w:divsChild>
                        <w:div w:id="1373922146">
                          <w:marLeft w:val="0"/>
                          <w:marRight w:val="0"/>
                          <w:marTop w:val="0"/>
                          <w:marBottom w:val="0"/>
                          <w:divBdr>
                            <w:top w:val="dashed" w:sz="2" w:space="0" w:color="FFFFFF"/>
                            <w:left w:val="dashed" w:sz="2" w:space="0" w:color="FFFFFF"/>
                            <w:bottom w:val="dashed" w:sz="2" w:space="0" w:color="FFFFFF"/>
                            <w:right w:val="dashed" w:sz="2" w:space="0" w:color="FFFFFF"/>
                          </w:divBdr>
                        </w:div>
                        <w:div w:id="1465612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238358">
                      <w:marLeft w:val="0"/>
                      <w:marRight w:val="0"/>
                      <w:marTop w:val="0"/>
                      <w:marBottom w:val="0"/>
                      <w:divBdr>
                        <w:top w:val="dashed" w:sz="2" w:space="0" w:color="FFFFFF"/>
                        <w:left w:val="dashed" w:sz="2" w:space="0" w:color="FFFFFF"/>
                        <w:bottom w:val="dashed" w:sz="2" w:space="0" w:color="FFFFFF"/>
                        <w:right w:val="dashed" w:sz="2" w:space="0" w:color="FFFFFF"/>
                      </w:divBdr>
                    </w:div>
                    <w:div w:id="1117136746">
                      <w:marLeft w:val="0"/>
                      <w:marRight w:val="0"/>
                      <w:marTop w:val="0"/>
                      <w:marBottom w:val="0"/>
                      <w:divBdr>
                        <w:top w:val="dashed" w:sz="2" w:space="0" w:color="FFFFFF"/>
                        <w:left w:val="dashed" w:sz="2" w:space="0" w:color="FFFFFF"/>
                        <w:bottom w:val="dashed" w:sz="2" w:space="0" w:color="FFFFFF"/>
                        <w:right w:val="dashed" w:sz="2" w:space="0" w:color="FFFFFF"/>
                      </w:divBdr>
                      <w:divsChild>
                        <w:div w:id="1792354729">
                          <w:marLeft w:val="0"/>
                          <w:marRight w:val="0"/>
                          <w:marTop w:val="0"/>
                          <w:marBottom w:val="0"/>
                          <w:divBdr>
                            <w:top w:val="dashed" w:sz="2" w:space="0" w:color="FFFFFF"/>
                            <w:left w:val="dashed" w:sz="2" w:space="0" w:color="FFFFFF"/>
                            <w:bottom w:val="dashed" w:sz="2" w:space="0" w:color="FFFFFF"/>
                            <w:right w:val="dashed" w:sz="2" w:space="0" w:color="FFFFFF"/>
                          </w:divBdr>
                        </w:div>
                        <w:div w:id="2018969006">
                          <w:marLeft w:val="0"/>
                          <w:marRight w:val="0"/>
                          <w:marTop w:val="0"/>
                          <w:marBottom w:val="0"/>
                          <w:divBdr>
                            <w:top w:val="dashed" w:sz="2" w:space="0" w:color="FFFFFF"/>
                            <w:left w:val="dashed" w:sz="2" w:space="0" w:color="FFFFFF"/>
                            <w:bottom w:val="dashed" w:sz="2" w:space="0" w:color="FFFFFF"/>
                            <w:right w:val="dashed" w:sz="2" w:space="0" w:color="FFFFFF"/>
                          </w:divBdr>
                          <w:divsChild>
                            <w:div w:id="1256477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179303">
                          <w:marLeft w:val="0"/>
                          <w:marRight w:val="0"/>
                          <w:marTop w:val="0"/>
                          <w:marBottom w:val="0"/>
                          <w:divBdr>
                            <w:top w:val="dashed" w:sz="2" w:space="0" w:color="FFFFFF"/>
                            <w:left w:val="dashed" w:sz="2" w:space="0" w:color="FFFFFF"/>
                            <w:bottom w:val="dashed" w:sz="2" w:space="0" w:color="FFFFFF"/>
                            <w:right w:val="dashed" w:sz="2" w:space="0" w:color="FFFFFF"/>
                          </w:divBdr>
                        </w:div>
                        <w:div w:id="506790084">
                          <w:marLeft w:val="0"/>
                          <w:marRight w:val="0"/>
                          <w:marTop w:val="0"/>
                          <w:marBottom w:val="0"/>
                          <w:divBdr>
                            <w:top w:val="dashed" w:sz="2" w:space="0" w:color="FFFFFF"/>
                            <w:left w:val="dashed" w:sz="2" w:space="0" w:color="FFFFFF"/>
                            <w:bottom w:val="dashed" w:sz="2" w:space="0" w:color="FFFFFF"/>
                            <w:right w:val="dashed" w:sz="2" w:space="0" w:color="FFFFFF"/>
                          </w:divBdr>
                          <w:divsChild>
                            <w:div w:id="784082490">
                              <w:marLeft w:val="0"/>
                              <w:marRight w:val="0"/>
                              <w:marTop w:val="0"/>
                              <w:marBottom w:val="0"/>
                              <w:divBdr>
                                <w:top w:val="dashed" w:sz="2" w:space="0" w:color="FFFFFF"/>
                                <w:left w:val="dashed" w:sz="2" w:space="0" w:color="FFFFFF"/>
                                <w:bottom w:val="dashed" w:sz="2" w:space="0" w:color="FFFFFF"/>
                                <w:right w:val="dashed" w:sz="2" w:space="0" w:color="FFFFFF"/>
                              </w:divBdr>
                            </w:div>
                            <w:div w:id="785269002">
                              <w:marLeft w:val="0"/>
                              <w:marRight w:val="0"/>
                              <w:marTop w:val="0"/>
                              <w:marBottom w:val="0"/>
                              <w:divBdr>
                                <w:top w:val="dashed" w:sz="2" w:space="0" w:color="FFFFFF"/>
                                <w:left w:val="dashed" w:sz="2" w:space="0" w:color="FFFFFF"/>
                                <w:bottom w:val="dashed" w:sz="2" w:space="0" w:color="FFFFFF"/>
                                <w:right w:val="dashed" w:sz="2" w:space="0" w:color="FFFFFF"/>
                              </w:divBdr>
                            </w:div>
                            <w:div w:id="982344184">
                              <w:marLeft w:val="0"/>
                              <w:marRight w:val="0"/>
                              <w:marTop w:val="0"/>
                              <w:marBottom w:val="0"/>
                              <w:divBdr>
                                <w:top w:val="dashed" w:sz="2" w:space="0" w:color="FFFFFF"/>
                                <w:left w:val="dashed" w:sz="2" w:space="0" w:color="FFFFFF"/>
                                <w:bottom w:val="dashed" w:sz="2" w:space="0" w:color="FFFFFF"/>
                                <w:right w:val="dashed" w:sz="2" w:space="0" w:color="FFFFFF"/>
                              </w:divBdr>
                            </w:div>
                            <w:div w:id="2084444487">
                              <w:marLeft w:val="0"/>
                              <w:marRight w:val="0"/>
                              <w:marTop w:val="0"/>
                              <w:marBottom w:val="0"/>
                              <w:divBdr>
                                <w:top w:val="dashed" w:sz="2" w:space="0" w:color="FFFFFF"/>
                                <w:left w:val="dashed" w:sz="2" w:space="0" w:color="FFFFFF"/>
                                <w:bottom w:val="dashed" w:sz="2" w:space="0" w:color="FFFFFF"/>
                                <w:right w:val="dashed" w:sz="2" w:space="0" w:color="FFFFFF"/>
                              </w:divBdr>
                            </w:div>
                            <w:div w:id="1120607521">
                              <w:marLeft w:val="0"/>
                              <w:marRight w:val="0"/>
                              <w:marTop w:val="0"/>
                              <w:marBottom w:val="0"/>
                              <w:divBdr>
                                <w:top w:val="dashed" w:sz="2" w:space="0" w:color="FFFFFF"/>
                                <w:left w:val="dashed" w:sz="2" w:space="0" w:color="FFFFFF"/>
                                <w:bottom w:val="dashed" w:sz="2" w:space="0" w:color="FFFFFF"/>
                                <w:right w:val="dashed" w:sz="2" w:space="0" w:color="FFFFFF"/>
                              </w:divBdr>
                            </w:div>
                            <w:div w:id="1096828779">
                              <w:marLeft w:val="0"/>
                              <w:marRight w:val="0"/>
                              <w:marTop w:val="0"/>
                              <w:marBottom w:val="0"/>
                              <w:divBdr>
                                <w:top w:val="dashed" w:sz="2" w:space="0" w:color="FFFFFF"/>
                                <w:left w:val="dashed" w:sz="2" w:space="0" w:color="FFFFFF"/>
                                <w:bottom w:val="dashed" w:sz="2" w:space="0" w:color="FFFFFF"/>
                                <w:right w:val="dashed" w:sz="2" w:space="0" w:color="FFFFFF"/>
                              </w:divBdr>
                            </w:div>
                            <w:div w:id="1985893597">
                              <w:marLeft w:val="0"/>
                              <w:marRight w:val="0"/>
                              <w:marTop w:val="0"/>
                              <w:marBottom w:val="0"/>
                              <w:divBdr>
                                <w:top w:val="dashed" w:sz="2" w:space="0" w:color="FFFFFF"/>
                                <w:left w:val="dashed" w:sz="2" w:space="0" w:color="FFFFFF"/>
                                <w:bottom w:val="dashed" w:sz="2" w:space="0" w:color="FFFFFF"/>
                                <w:right w:val="dashed" w:sz="2" w:space="0" w:color="FFFFFF"/>
                              </w:divBdr>
                            </w:div>
                            <w:div w:id="1338919399">
                              <w:marLeft w:val="0"/>
                              <w:marRight w:val="0"/>
                              <w:marTop w:val="0"/>
                              <w:marBottom w:val="0"/>
                              <w:divBdr>
                                <w:top w:val="dashed" w:sz="2" w:space="0" w:color="FFFFFF"/>
                                <w:left w:val="dashed" w:sz="2" w:space="0" w:color="FFFFFF"/>
                                <w:bottom w:val="dashed" w:sz="2" w:space="0" w:color="FFFFFF"/>
                                <w:right w:val="dashed" w:sz="2" w:space="0" w:color="FFFFFF"/>
                              </w:divBdr>
                            </w:div>
                            <w:div w:id="1233665006">
                              <w:marLeft w:val="0"/>
                              <w:marRight w:val="0"/>
                              <w:marTop w:val="0"/>
                              <w:marBottom w:val="0"/>
                              <w:divBdr>
                                <w:top w:val="dashed" w:sz="2" w:space="0" w:color="FFFFFF"/>
                                <w:left w:val="dashed" w:sz="2" w:space="0" w:color="FFFFFF"/>
                                <w:bottom w:val="dashed" w:sz="2" w:space="0" w:color="FFFFFF"/>
                                <w:right w:val="dashed" w:sz="2" w:space="0" w:color="FFFFFF"/>
                              </w:divBdr>
                            </w:div>
                            <w:div w:id="43910077">
                              <w:marLeft w:val="0"/>
                              <w:marRight w:val="0"/>
                              <w:marTop w:val="0"/>
                              <w:marBottom w:val="0"/>
                              <w:divBdr>
                                <w:top w:val="dashed" w:sz="2" w:space="0" w:color="FFFFFF"/>
                                <w:left w:val="dashed" w:sz="2" w:space="0" w:color="FFFFFF"/>
                                <w:bottom w:val="dashed" w:sz="2" w:space="0" w:color="FFFFFF"/>
                                <w:right w:val="dashed" w:sz="2" w:space="0" w:color="FFFFFF"/>
                              </w:divBdr>
                            </w:div>
                            <w:div w:id="1682123039">
                              <w:marLeft w:val="0"/>
                              <w:marRight w:val="0"/>
                              <w:marTop w:val="0"/>
                              <w:marBottom w:val="0"/>
                              <w:divBdr>
                                <w:top w:val="dashed" w:sz="2" w:space="0" w:color="FFFFFF"/>
                                <w:left w:val="dashed" w:sz="2" w:space="0" w:color="FFFFFF"/>
                                <w:bottom w:val="dashed" w:sz="2" w:space="0" w:color="FFFFFF"/>
                                <w:right w:val="dashed" w:sz="2" w:space="0" w:color="FFFFFF"/>
                              </w:divBdr>
                            </w:div>
                            <w:div w:id="342098280">
                              <w:marLeft w:val="0"/>
                              <w:marRight w:val="0"/>
                              <w:marTop w:val="0"/>
                              <w:marBottom w:val="0"/>
                              <w:divBdr>
                                <w:top w:val="dashed" w:sz="2" w:space="0" w:color="FFFFFF"/>
                                <w:left w:val="dashed" w:sz="2" w:space="0" w:color="FFFFFF"/>
                                <w:bottom w:val="dashed" w:sz="2" w:space="0" w:color="FFFFFF"/>
                                <w:right w:val="dashed" w:sz="2" w:space="0" w:color="FFFFFF"/>
                              </w:divBdr>
                            </w:div>
                            <w:div w:id="111872659">
                              <w:marLeft w:val="0"/>
                              <w:marRight w:val="0"/>
                              <w:marTop w:val="0"/>
                              <w:marBottom w:val="0"/>
                              <w:divBdr>
                                <w:top w:val="dashed" w:sz="2" w:space="0" w:color="FFFFFF"/>
                                <w:left w:val="dashed" w:sz="2" w:space="0" w:color="FFFFFF"/>
                                <w:bottom w:val="dashed" w:sz="2" w:space="0" w:color="FFFFFF"/>
                                <w:right w:val="dashed" w:sz="2" w:space="0" w:color="FFFFFF"/>
                              </w:divBdr>
                            </w:div>
                            <w:div w:id="962082445">
                              <w:marLeft w:val="0"/>
                              <w:marRight w:val="0"/>
                              <w:marTop w:val="0"/>
                              <w:marBottom w:val="0"/>
                              <w:divBdr>
                                <w:top w:val="dashed" w:sz="2" w:space="0" w:color="FFFFFF"/>
                                <w:left w:val="dashed" w:sz="2" w:space="0" w:color="FFFFFF"/>
                                <w:bottom w:val="dashed" w:sz="2" w:space="0" w:color="FFFFFF"/>
                                <w:right w:val="dashed" w:sz="2" w:space="0" w:color="FFFFFF"/>
                              </w:divBdr>
                            </w:div>
                            <w:div w:id="1564415007">
                              <w:marLeft w:val="0"/>
                              <w:marRight w:val="0"/>
                              <w:marTop w:val="0"/>
                              <w:marBottom w:val="0"/>
                              <w:divBdr>
                                <w:top w:val="dashed" w:sz="2" w:space="0" w:color="FFFFFF"/>
                                <w:left w:val="dashed" w:sz="2" w:space="0" w:color="FFFFFF"/>
                                <w:bottom w:val="dashed" w:sz="2" w:space="0" w:color="FFFFFF"/>
                                <w:right w:val="dashed" w:sz="2" w:space="0" w:color="FFFFFF"/>
                              </w:divBdr>
                            </w:div>
                            <w:div w:id="382172819">
                              <w:marLeft w:val="0"/>
                              <w:marRight w:val="0"/>
                              <w:marTop w:val="0"/>
                              <w:marBottom w:val="0"/>
                              <w:divBdr>
                                <w:top w:val="dashed" w:sz="2" w:space="0" w:color="FFFFFF"/>
                                <w:left w:val="dashed" w:sz="2" w:space="0" w:color="FFFFFF"/>
                                <w:bottom w:val="dashed" w:sz="2" w:space="0" w:color="FFFFFF"/>
                                <w:right w:val="dashed" w:sz="2" w:space="0" w:color="FFFFFF"/>
                              </w:divBdr>
                            </w:div>
                            <w:div w:id="188953010">
                              <w:marLeft w:val="0"/>
                              <w:marRight w:val="0"/>
                              <w:marTop w:val="0"/>
                              <w:marBottom w:val="0"/>
                              <w:divBdr>
                                <w:top w:val="dashed" w:sz="2" w:space="0" w:color="FFFFFF"/>
                                <w:left w:val="dashed" w:sz="2" w:space="0" w:color="FFFFFF"/>
                                <w:bottom w:val="dashed" w:sz="2" w:space="0" w:color="FFFFFF"/>
                                <w:right w:val="dashed" w:sz="2" w:space="0" w:color="FFFFFF"/>
                              </w:divBdr>
                            </w:div>
                            <w:div w:id="457142565">
                              <w:marLeft w:val="0"/>
                              <w:marRight w:val="0"/>
                              <w:marTop w:val="0"/>
                              <w:marBottom w:val="0"/>
                              <w:divBdr>
                                <w:top w:val="dashed" w:sz="2" w:space="0" w:color="FFFFFF"/>
                                <w:left w:val="dashed" w:sz="2" w:space="0" w:color="FFFFFF"/>
                                <w:bottom w:val="dashed" w:sz="2" w:space="0" w:color="FFFFFF"/>
                                <w:right w:val="dashed" w:sz="2" w:space="0" w:color="FFFFFF"/>
                              </w:divBdr>
                            </w:div>
                            <w:div w:id="1083528878">
                              <w:marLeft w:val="0"/>
                              <w:marRight w:val="0"/>
                              <w:marTop w:val="0"/>
                              <w:marBottom w:val="0"/>
                              <w:divBdr>
                                <w:top w:val="dashed" w:sz="2" w:space="0" w:color="FFFFFF"/>
                                <w:left w:val="dashed" w:sz="2" w:space="0" w:color="FFFFFF"/>
                                <w:bottom w:val="dashed" w:sz="2" w:space="0" w:color="FFFFFF"/>
                                <w:right w:val="dashed" w:sz="2" w:space="0" w:color="FFFFFF"/>
                              </w:divBdr>
                            </w:div>
                            <w:div w:id="2076008670">
                              <w:marLeft w:val="0"/>
                              <w:marRight w:val="0"/>
                              <w:marTop w:val="0"/>
                              <w:marBottom w:val="0"/>
                              <w:divBdr>
                                <w:top w:val="dashed" w:sz="2" w:space="0" w:color="FFFFFF"/>
                                <w:left w:val="dashed" w:sz="2" w:space="0" w:color="FFFFFF"/>
                                <w:bottom w:val="dashed" w:sz="2" w:space="0" w:color="FFFFFF"/>
                                <w:right w:val="dashed" w:sz="2" w:space="0" w:color="FFFFFF"/>
                              </w:divBdr>
                            </w:div>
                            <w:div w:id="1328047257">
                              <w:marLeft w:val="0"/>
                              <w:marRight w:val="0"/>
                              <w:marTop w:val="0"/>
                              <w:marBottom w:val="0"/>
                              <w:divBdr>
                                <w:top w:val="dashed" w:sz="2" w:space="0" w:color="FFFFFF"/>
                                <w:left w:val="dashed" w:sz="2" w:space="0" w:color="FFFFFF"/>
                                <w:bottom w:val="dashed" w:sz="2" w:space="0" w:color="FFFFFF"/>
                                <w:right w:val="dashed" w:sz="2" w:space="0" w:color="FFFFFF"/>
                              </w:divBdr>
                            </w:div>
                            <w:div w:id="297881602">
                              <w:marLeft w:val="0"/>
                              <w:marRight w:val="0"/>
                              <w:marTop w:val="0"/>
                              <w:marBottom w:val="0"/>
                              <w:divBdr>
                                <w:top w:val="dashed" w:sz="2" w:space="0" w:color="FFFFFF"/>
                                <w:left w:val="dashed" w:sz="2" w:space="0" w:color="FFFFFF"/>
                                <w:bottom w:val="dashed" w:sz="2" w:space="0" w:color="FFFFFF"/>
                                <w:right w:val="dashed" w:sz="2" w:space="0" w:color="FFFFFF"/>
                              </w:divBdr>
                            </w:div>
                            <w:div w:id="2119909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6538332">
                          <w:marLeft w:val="0"/>
                          <w:marRight w:val="0"/>
                          <w:marTop w:val="0"/>
                          <w:marBottom w:val="0"/>
                          <w:divBdr>
                            <w:top w:val="dashed" w:sz="2" w:space="0" w:color="FFFFFF"/>
                            <w:left w:val="dashed" w:sz="2" w:space="0" w:color="FFFFFF"/>
                            <w:bottom w:val="dashed" w:sz="2" w:space="0" w:color="FFFFFF"/>
                            <w:right w:val="dashed" w:sz="2" w:space="0" w:color="FFFFFF"/>
                          </w:divBdr>
                        </w:div>
                        <w:div w:id="1345791050">
                          <w:marLeft w:val="0"/>
                          <w:marRight w:val="0"/>
                          <w:marTop w:val="0"/>
                          <w:marBottom w:val="0"/>
                          <w:divBdr>
                            <w:top w:val="dashed" w:sz="2" w:space="0" w:color="FFFFFF"/>
                            <w:left w:val="dashed" w:sz="2" w:space="0" w:color="FFFFFF"/>
                            <w:bottom w:val="dashed" w:sz="2" w:space="0" w:color="FFFFFF"/>
                            <w:right w:val="dashed" w:sz="2" w:space="0" w:color="FFFFFF"/>
                          </w:divBdr>
                          <w:divsChild>
                            <w:div w:id="804127755">
                              <w:marLeft w:val="0"/>
                              <w:marRight w:val="0"/>
                              <w:marTop w:val="0"/>
                              <w:marBottom w:val="0"/>
                              <w:divBdr>
                                <w:top w:val="dashed" w:sz="2" w:space="0" w:color="FFFFFF"/>
                                <w:left w:val="dashed" w:sz="2" w:space="0" w:color="FFFFFF"/>
                                <w:bottom w:val="dashed" w:sz="2" w:space="0" w:color="FFFFFF"/>
                                <w:right w:val="dashed" w:sz="2" w:space="0" w:color="FFFFFF"/>
                              </w:divBdr>
                            </w:div>
                            <w:div w:id="791705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398893">
                          <w:marLeft w:val="0"/>
                          <w:marRight w:val="0"/>
                          <w:marTop w:val="0"/>
                          <w:marBottom w:val="0"/>
                          <w:divBdr>
                            <w:top w:val="dashed" w:sz="2" w:space="0" w:color="FFFFFF"/>
                            <w:left w:val="dashed" w:sz="2" w:space="0" w:color="FFFFFF"/>
                            <w:bottom w:val="dashed" w:sz="2" w:space="0" w:color="FFFFFF"/>
                            <w:right w:val="dashed" w:sz="2" w:space="0" w:color="FFFFFF"/>
                          </w:divBdr>
                        </w:div>
                        <w:div w:id="1410300091">
                          <w:marLeft w:val="0"/>
                          <w:marRight w:val="0"/>
                          <w:marTop w:val="0"/>
                          <w:marBottom w:val="0"/>
                          <w:divBdr>
                            <w:top w:val="dashed" w:sz="2" w:space="0" w:color="FFFFFF"/>
                            <w:left w:val="dashed" w:sz="2" w:space="0" w:color="FFFFFF"/>
                            <w:bottom w:val="dashed" w:sz="2" w:space="0" w:color="FFFFFF"/>
                            <w:right w:val="dashed" w:sz="2" w:space="0" w:color="FFFFFF"/>
                          </w:divBdr>
                          <w:divsChild>
                            <w:div w:id="352538919">
                              <w:marLeft w:val="0"/>
                              <w:marRight w:val="0"/>
                              <w:marTop w:val="0"/>
                              <w:marBottom w:val="0"/>
                              <w:divBdr>
                                <w:top w:val="dashed" w:sz="2" w:space="0" w:color="FFFFFF"/>
                                <w:left w:val="dashed" w:sz="2" w:space="0" w:color="FFFFFF"/>
                                <w:bottom w:val="dashed" w:sz="2" w:space="0" w:color="FFFFFF"/>
                                <w:right w:val="dashed" w:sz="2" w:space="0" w:color="FFFFFF"/>
                              </w:divBdr>
                            </w:div>
                            <w:div w:id="144444562">
                              <w:marLeft w:val="0"/>
                              <w:marRight w:val="0"/>
                              <w:marTop w:val="0"/>
                              <w:marBottom w:val="0"/>
                              <w:divBdr>
                                <w:top w:val="dashed" w:sz="2" w:space="0" w:color="FFFFFF"/>
                                <w:left w:val="dashed" w:sz="2" w:space="0" w:color="FFFFFF"/>
                                <w:bottom w:val="dashed" w:sz="2" w:space="0" w:color="FFFFFF"/>
                                <w:right w:val="dashed" w:sz="2" w:space="0" w:color="FFFFFF"/>
                              </w:divBdr>
                            </w:div>
                            <w:div w:id="1057900370">
                              <w:marLeft w:val="0"/>
                              <w:marRight w:val="0"/>
                              <w:marTop w:val="0"/>
                              <w:marBottom w:val="0"/>
                              <w:divBdr>
                                <w:top w:val="dashed" w:sz="2" w:space="0" w:color="FFFFFF"/>
                                <w:left w:val="dashed" w:sz="2" w:space="0" w:color="FFFFFF"/>
                                <w:bottom w:val="dashed" w:sz="2" w:space="0" w:color="FFFFFF"/>
                                <w:right w:val="dashed" w:sz="2" w:space="0" w:color="FFFFFF"/>
                              </w:divBdr>
                            </w:div>
                            <w:div w:id="406195707">
                              <w:marLeft w:val="0"/>
                              <w:marRight w:val="0"/>
                              <w:marTop w:val="0"/>
                              <w:marBottom w:val="0"/>
                              <w:divBdr>
                                <w:top w:val="dashed" w:sz="2" w:space="0" w:color="FFFFFF"/>
                                <w:left w:val="dashed" w:sz="2" w:space="0" w:color="FFFFFF"/>
                                <w:bottom w:val="dashed" w:sz="2" w:space="0" w:color="FFFFFF"/>
                                <w:right w:val="dashed" w:sz="2" w:space="0" w:color="FFFFFF"/>
                              </w:divBdr>
                            </w:div>
                            <w:div w:id="1707638388">
                              <w:marLeft w:val="0"/>
                              <w:marRight w:val="0"/>
                              <w:marTop w:val="0"/>
                              <w:marBottom w:val="0"/>
                              <w:divBdr>
                                <w:top w:val="dashed" w:sz="2" w:space="0" w:color="FFFFFF"/>
                                <w:left w:val="dashed" w:sz="2" w:space="0" w:color="FFFFFF"/>
                                <w:bottom w:val="dashed" w:sz="2" w:space="0" w:color="FFFFFF"/>
                                <w:right w:val="dashed" w:sz="2" w:space="0" w:color="FFFFFF"/>
                              </w:divBdr>
                            </w:div>
                            <w:div w:id="725449774">
                              <w:marLeft w:val="0"/>
                              <w:marRight w:val="0"/>
                              <w:marTop w:val="0"/>
                              <w:marBottom w:val="0"/>
                              <w:divBdr>
                                <w:top w:val="dashed" w:sz="2" w:space="0" w:color="FFFFFF"/>
                                <w:left w:val="dashed" w:sz="2" w:space="0" w:color="FFFFFF"/>
                                <w:bottom w:val="dashed" w:sz="2" w:space="0" w:color="FFFFFF"/>
                                <w:right w:val="dashed" w:sz="2" w:space="0" w:color="FFFFFF"/>
                              </w:divBdr>
                            </w:div>
                            <w:div w:id="292565792">
                              <w:marLeft w:val="0"/>
                              <w:marRight w:val="0"/>
                              <w:marTop w:val="0"/>
                              <w:marBottom w:val="0"/>
                              <w:divBdr>
                                <w:top w:val="dashed" w:sz="2" w:space="0" w:color="FFFFFF"/>
                                <w:left w:val="dashed" w:sz="2" w:space="0" w:color="FFFFFF"/>
                                <w:bottom w:val="dashed" w:sz="2" w:space="0" w:color="FFFFFF"/>
                                <w:right w:val="dashed" w:sz="2" w:space="0" w:color="FFFFFF"/>
                              </w:divBdr>
                            </w:div>
                            <w:div w:id="1643655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8548460">
                      <w:marLeft w:val="0"/>
                      <w:marRight w:val="0"/>
                      <w:marTop w:val="0"/>
                      <w:marBottom w:val="0"/>
                      <w:divBdr>
                        <w:top w:val="dashed" w:sz="2" w:space="0" w:color="FFFFFF"/>
                        <w:left w:val="dashed" w:sz="2" w:space="0" w:color="FFFFFF"/>
                        <w:bottom w:val="dashed" w:sz="2" w:space="0" w:color="FFFFFF"/>
                        <w:right w:val="dashed" w:sz="2" w:space="0" w:color="FFFFFF"/>
                      </w:divBdr>
                    </w:div>
                    <w:div w:id="1772314918">
                      <w:marLeft w:val="0"/>
                      <w:marRight w:val="0"/>
                      <w:marTop w:val="0"/>
                      <w:marBottom w:val="0"/>
                      <w:divBdr>
                        <w:top w:val="dashed" w:sz="2" w:space="0" w:color="FFFFFF"/>
                        <w:left w:val="dashed" w:sz="2" w:space="0" w:color="FFFFFF"/>
                        <w:bottom w:val="dashed" w:sz="2" w:space="0" w:color="FFFFFF"/>
                        <w:right w:val="dashed" w:sz="2" w:space="0" w:color="FFFFFF"/>
                      </w:divBdr>
                      <w:divsChild>
                        <w:div w:id="2142451915">
                          <w:marLeft w:val="0"/>
                          <w:marRight w:val="0"/>
                          <w:marTop w:val="0"/>
                          <w:marBottom w:val="0"/>
                          <w:divBdr>
                            <w:top w:val="dashed" w:sz="2" w:space="0" w:color="FFFFFF"/>
                            <w:left w:val="dashed" w:sz="2" w:space="0" w:color="FFFFFF"/>
                            <w:bottom w:val="dashed" w:sz="2" w:space="0" w:color="FFFFFF"/>
                            <w:right w:val="dashed" w:sz="2" w:space="0" w:color="FFFFFF"/>
                          </w:divBdr>
                        </w:div>
                        <w:div w:id="1457527639">
                          <w:marLeft w:val="0"/>
                          <w:marRight w:val="0"/>
                          <w:marTop w:val="0"/>
                          <w:marBottom w:val="0"/>
                          <w:divBdr>
                            <w:top w:val="dashed" w:sz="2" w:space="0" w:color="FFFFFF"/>
                            <w:left w:val="dashed" w:sz="2" w:space="0" w:color="FFFFFF"/>
                            <w:bottom w:val="dashed" w:sz="2" w:space="0" w:color="FFFFFF"/>
                            <w:right w:val="dashed" w:sz="2" w:space="0" w:color="FFFFFF"/>
                          </w:divBdr>
                        </w:div>
                        <w:div w:id="1767001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197661">
                      <w:marLeft w:val="0"/>
                      <w:marRight w:val="0"/>
                      <w:marTop w:val="0"/>
                      <w:marBottom w:val="0"/>
                      <w:divBdr>
                        <w:top w:val="dashed" w:sz="2" w:space="0" w:color="FFFFFF"/>
                        <w:left w:val="dashed" w:sz="2" w:space="0" w:color="FFFFFF"/>
                        <w:bottom w:val="dashed" w:sz="2" w:space="0" w:color="FFFFFF"/>
                        <w:right w:val="dashed" w:sz="2" w:space="0" w:color="FFFFFF"/>
                      </w:divBdr>
                    </w:div>
                    <w:div w:id="510800009">
                      <w:marLeft w:val="0"/>
                      <w:marRight w:val="0"/>
                      <w:marTop w:val="0"/>
                      <w:marBottom w:val="0"/>
                      <w:divBdr>
                        <w:top w:val="dashed" w:sz="2" w:space="0" w:color="FFFFFF"/>
                        <w:left w:val="dashed" w:sz="2" w:space="0" w:color="FFFFFF"/>
                        <w:bottom w:val="dashed" w:sz="2" w:space="0" w:color="FFFFFF"/>
                        <w:right w:val="dashed" w:sz="2" w:space="0" w:color="FFFFFF"/>
                      </w:divBdr>
                      <w:divsChild>
                        <w:div w:id="28989607">
                          <w:marLeft w:val="0"/>
                          <w:marRight w:val="0"/>
                          <w:marTop w:val="0"/>
                          <w:marBottom w:val="0"/>
                          <w:divBdr>
                            <w:top w:val="dashed" w:sz="2" w:space="0" w:color="FFFFFF"/>
                            <w:left w:val="dashed" w:sz="2" w:space="0" w:color="FFFFFF"/>
                            <w:bottom w:val="dashed" w:sz="2" w:space="0" w:color="FFFFFF"/>
                            <w:right w:val="dashed" w:sz="2" w:space="0" w:color="FFFFFF"/>
                          </w:divBdr>
                        </w:div>
                        <w:div w:id="744763283">
                          <w:marLeft w:val="0"/>
                          <w:marRight w:val="0"/>
                          <w:marTop w:val="0"/>
                          <w:marBottom w:val="0"/>
                          <w:divBdr>
                            <w:top w:val="dashed" w:sz="2" w:space="0" w:color="FFFFFF"/>
                            <w:left w:val="dashed" w:sz="2" w:space="0" w:color="FFFFFF"/>
                            <w:bottom w:val="dashed" w:sz="2" w:space="0" w:color="FFFFFF"/>
                            <w:right w:val="dashed" w:sz="2" w:space="0" w:color="FFFFFF"/>
                          </w:divBdr>
                        </w:div>
                        <w:div w:id="849560999">
                          <w:marLeft w:val="0"/>
                          <w:marRight w:val="0"/>
                          <w:marTop w:val="0"/>
                          <w:marBottom w:val="0"/>
                          <w:divBdr>
                            <w:top w:val="dashed" w:sz="2" w:space="0" w:color="FFFFFF"/>
                            <w:left w:val="dashed" w:sz="2" w:space="0" w:color="FFFFFF"/>
                            <w:bottom w:val="dashed" w:sz="2" w:space="0" w:color="FFFFFF"/>
                            <w:right w:val="dashed" w:sz="2" w:space="0" w:color="FFFFFF"/>
                          </w:divBdr>
                        </w:div>
                        <w:div w:id="727531532">
                          <w:marLeft w:val="0"/>
                          <w:marRight w:val="0"/>
                          <w:marTop w:val="0"/>
                          <w:marBottom w:val="0"/>
                          <w:divBdr>
                            <w:top w:val="dashed" w:sz="2" w:space="0" w:color="FFFFFF"/>
                            <w:left w:val="dashed" w:sz="2" w:space="0" w:color="FFFFFF"/>
                            <w:bottom w:val="dashed" w:sz="2" w:space="0" w:color="FFFFFF"/>
                            <w:right w:val="dashed" w:sz="2" w:space="0" w:color="FFFFFF"/>
                          </w:divBdr>
                        </w:div>
                        <w:div w:id="685448306">
                          <w:marLeft w:val="0"/>
                          <w:marRight w:val="0"/>
                          <w:marTop w:val="0"/>
                          <w:marBottom w:val="0"/>
                          <w:divBdr>
                            <w:top w:val="dashed" w:sz="2" w:space="0" w:color="FFFFFF"/>
                            <w:left w:val="dashed" w:sz="2" w:space="0" w:color="FFFFFF"/>
                            <w:bottom w:val="dashed" w:sz="2" w:space="0" w:color="FFFFFF"/>
                            <w:right w:val="dashed" w:sz="2" w:space="0" w:color="FFFFFF"/>
                          </w:divBdr>
                        </w:div>
                        <w:div w:id="1118378807">
                          <w:marLeft w:val="0"/>
                          <w:marRight w:val="0"/>
                          <w:marTop w:val="0"/>
                          <w:marBottom w:val="0"/>
                          <w:divBdr>
                            <w:top w:val="dashed" w:sz="2" w:space="0" w:color="FFFFFF"/>
                            <w:left w:val="dashed" w:sz="2" w:space="0" w:color="FFFFFF"/>
                            <w:bottom w:val="dashed" w:sz="2" w:space="0" w:color="FFFFFF"/>
                            <w:right w:val="dashed" w:sz="2" w:space="0" w:color="FFFFFF"/>
                          </w:divBdr>
                        </w:div>
                        <w:div w:id="754473291">
                          <w:marLeft w:val="0"/>
                          <w:marRight w:val="0"/>
                          <w:marTop w:val="0"/>
                          <w:marBottom w:val="0"/>
                          <w:divBdr>
                            <w:top w:val="dashed" w:sz="2" w:space="0" w:color="FFFFFF"/>
                            <w:left w:val="dashed" w:sz="2" w:space="0" w:color="FFFFFF"/>
                            <w:bottom w:val="dashed" w:sz="2" w:space="0" w:color="FFFFFF"/>
                            <w:right w:val="dashed" w:sz="2" w:space="0" w:color="FFFFFF"/>
                          </w:divBdr>
                        </w:div>
                        <w:div w:id="1077366544">
                          <w:marLeft w:val="0"/>
                          <w:marRight w:val="0"/>
                          <w:marTop w:val="0"/>
                          <w:marBottom w:val="0"/>
                          <w:divBdr>
                            <w:top w:val="dashed" w:sz="2" w:space="0" w:color="FFFFFF"/>
                            <w:left w:val="dashed" w:sz="2" w:space="0" w:color="FFFFFF"/>
                            <w:bottom w:val="dashed" w:sz="2" w:space="0" w:color="FFFFFF"/>
                            <w:right w:val="dashed" w:sz="2" w:space="0" w:color="FFFFFF"/>
                          </w:divBdr>
                        </w:div>
                        <w:div w:id="1231502490">
                          <w:marLeft w:val="0"/>
                          <w:marRight w:val="0"/>
                          <w:marTop w:val="0"/>
                          <w:marBottom w:val="0"/>
                          <w:divBdr>
                            <w:top w:val="dashed" w:sz="2" w:space="0" w:color="FFFFFF"/>
                            <w:left w:val="dashed" w:sz="2" w:space="0" w:color="FFFFFF"/>
                            <w:bottom w:val="dashed" w:sz="2" w:space="0" w:color="FFFFFF"/>
                            <w:right w:val="dashed" w:sz="2" w:space="0" w:color="FFFFFF"/>
                          </w:divBdr>
                        </w:div>
                        <w:div w:id="1786194473">
                          <w:marLeft w:val="0"/>
                          <w:marRight w:val="0"/>
                          <w:marTop w:val="0"/>
                          <w:marBottom w:val="0"/>
                          <w:divBdr>
                            <w:top w:val="dashed" w:sz="2" w:space="0" w:color="FFFFFF"/>
                            <w:left w:val="dashed" w:sz="2" w:space="0" w:color="FFFFFF"/>
                            <w:bottom w:val="dashed" w:sz="2" w:space="0" w:color="FFFFFF"/>
                            <w:right w:val="dashed" w:sz="2" w:space="0" w:color="FFFFFF"/>
                          </w:divBdr>
                        </w:div>
                        <w:div w:id="1784957853">
                          <w:marLeft w:val="0"/>
                          <w:marRight w:val="0"/>
                          <w:marTop w:val="0"/>
                          <w:marBottom w:val="0"/>
                          <w:divBdr>
                            <w:top w:val="dashed" w:sz="2" w:space="0" w:color="FFFFFF"/>
                            <w:left w:val="dashed" w:sz="2" w:space="0" w:color="FFFFFF"/>
                            <w:bottom w:val="dashed" w:sz="2" w:space="0" w:color="FFFFFF"/>
                            <w:right w:val="dashed" w:sz="2" w:space="0" w:color="FFFFFF"/>
                          </w:divBdr>
                        </w:div>
                        <w:div w:id="1454715774">
                          <w:marLeft w:val="0"/>
                          <w:marRight w:val="0"/>
                          <w:marTop w:val="0"/>
                          <w:marBottom w:val="0"/>
                          <w:divBdr>
                            <w:top w:val="dashed" w:sz="2" w:space="0" w:color="FFFFFF"/>
                            <w:left w:val="dashed" w:sz="2" w:space="0" w:color="FFFFFF"/>
                            <w:bottom w:val="dashed" w:sz="2" w:space="0" w:color="FFFFFF"/>
                            <w:right w:val="dashed" w:sz="2" w:space="0" w:color="FFFFFF"/>
                          </w:divBdr>
                        </w:div>
                        <w:div w:id="268196284">
                          <w:marLeft w:val="0"/>
                          <w:marRight w:val="0"/>
                          <w:marTop w:val="0"/>
                          <w:marBottom w:val="0"/>
                          <w:divBdr>
                            <w:top w:val="dashed" w:sz="2" w:space="0" w:color="FFFFFF"/>
                            <w:left w:val="dashed" w:sz="2" w:space="0" w:color="FFFFFF"/>
                            <w:bottom w:val="dashed" w:sz="2" w:space="0" w:color="FFFFFF"/>
                            <w:right w:val="dashed" w:sz="2" w:space="0" w:color="FFFFFF"/>
                          </w:divBdr>
                        </w:div>
                        <w:div w:id="699745967">
                          <w:marLeft w:val="0"/>
                          <w:marRight w:val="0"/>
                          <w:marTop w:val="0"/>
                          <w:marBottom w:val="0"/>
                          <w:divBdr>
                            <w:top w:val="dashed" w:sz="2" w:space="0" w:color="FFFFFF"/>
                            <w:left w:val="dashed" w:sz="2" w:space="0" w:color="FFFFFF"/>
                            <w:bottom w:val="dashed" w:sz="2" w:space="0" w:color="FFFFFF"/>
                            <w:right w:val="dashed" w:sz="2" w:space="0" w:color="FFFFFF"/>
                          </w:divBdr>
                        </w:div>
                        <w:div w:id="1011374625">
                          <w:marLeft w:val="0"/>
                          <w:marRight w:val="0"/>
                          <w:marTop w:val="0"/>
                          <w:marBottom w:val="0"/>
                          <w:divBdr>
                            <w:top w:val="dashed" w:sz="2" w:space="0" w:color="FFFFFF"/>
                            <w:left w:val="dashed" w:sz="2" w:space="0" w:color="FFFFFF"/>
                            <w:bottom w:val="dashed" w:sz="2" w:space="0" w:color="FFFFFF"/>
                            <w:right w:val="dashed" w:sz="2" w:space="0" w:color="FFFFFF"/>
                          </w:divBdr>
                        </w:div>
                        <w:div w:id="1323465275">
                          <w:marLeft w:val="0"/>
                          <w:marRight w:val="0"/>
                          <w:marTop w:val="0"/>
                          <w:marBottom w:val="0"/>
                          <w:divBdr>
                            <w:top w:val="dashed" w:sz="2" w:space="0" w:color="FFFFFF"/>
                            <w:left w:val="dashed" w:sz="2" w:space="0" w:color="FFFFFF"/>
                            <w:bottom w:val="dashed" w:sz="2" w:space="0" w:color="FFFFFF"/>
                            <w:right w:val="dashed" w:sz="2" w:space="0" w:color="FFFFFF"/>
                          </w:divBdr>
                        </w:div>
                        <w:div w:id="1414547262">
                          <w:marLeft w:val="0"/>
                          <w:marRight w:val="0"/>
                          <w:marTop w:val="0"/>
                          <w:marBottom w:val="0"/>
                          <w:divBdr>
                            <w:top w:val="dashed" w:sz="2" w:space="0" w:color="FFFFFF"/>
                            <w:left w:val="dashed" w:sz="2" w:space="0" w:color="FFFFFF"/>
                            <w:bottom w:val="dashed" w:sz="2" w:space="0" w:color="FFFFFF"/>
                            <w:right w:val="dashed" w:sz="2" w:space="0" w:color="FFFFFF"/>
                          </w:divBdr>
                        </w:div>
                        <w:div w:id="856771685">
                          <w:marLeft w:val="0"/>
                          <w:marRight w:val="0"/>
                          <w:marTop w:val="0"/>
                          <w:marBottom w:val="0"/>
                          <w:divBdr>
                            <w:top w:val="dashed" w:sz="2" w:space="0" w:color="FFFFFF"/>
                            <w:left w:val="dashed" w:sz="2" w:space="0" w:color="FFFFFF"/>
                            <w:bottom w:val="dashed" w:sz="2" w:space="0" w:color="FFFFFF"/>
                            <w:right w:val="dashed" w:sz="2" w:space="0" w:color="FFFFFF"/>
                          </w:divBdr>
                        </w:div>
                        <w:div w:id="1309703740">
                          <w:marLeft w:val="0"/>
                          <w:marRight w:val="0"/>
                          <w:marTop w:val="0"/>
                          <w:marBottom w:val="0"/>
                          <w:divBdr>
                            <w:top w:val="dashed" w:sz="2" w:space="0" w:color="FFFFFF"/>
                            <w:left w:val="dashed" w:sz="2" w:space="0" w:color="FFFFFF"/>
                            <w:bottom w:val="dashed" w:sz="2" w:space="0" w:color="FFFFFF"/>
                            <w:right w:val="dashed" w:sz="2" w:space="0" w:color="FFFFFF"/>
                          </w:divBdr>
                        </w:div>
                        <w:div w:id="2002418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0611481">
                  <w:marLeft w:val="0"/>
                  <w:marRight w:val="0"/>
                  <w:marTop w:val="0"/>
                  <w:marBottom w:val="0"/>
                  <w:divBdr>
                    <w:top w:val="dashed" w:sz="2" w:space="0" w:color="FFFFFF"/>
                    <w:left w:val="dashed" w:sz="2" w:space="0" w:color="FFFFFF"/>
                    <w:bottom w:val="dashed" w:sz="2" w:space="0" w:color="FFFFFF"/>
                    <w:right w:val="dashed" w:sz="2" w:space="0" w:color="FFFFFF"/>
                  </w:divBdr>
                </w:div>
                <w:div w:id="1119177327">
                  <w:marLeft w:val="0"/>
                  <w:marRight w:val="0"/>
                  <w:marTop w:val="0"/>
                  <w:marBottom w:val="0"/>
                  <w:divBdr>
                    <w:top w:val="dashed" w:sz="2" w:space="0" w:color="FFFFFF"/>
                    <w:left w:val="dashed" w:sz="2" w:space="0" w:color="FFFFFF"/>
                    <w:bottom w:val="dashed" w:sz="2" w:space="0" w:color="FFFFFF"/>
                    <w:right w:val="dashed" w:sz="2" w:space="0" w:color="FFFFFF"/>
                  </w:divBdr>
                  <w:divsChild>
                    <w:div w:id="1368330852">
                      <w:marLeft w:val="0"/>
                      <w:marRight w:val="0"/>
                      <w:marTop w:val="0"/>
                      <w:marBottom w:val="0"/>
                      <w:divBdr>
                        <w:top w:val="dashed" w:sz="2" w:space="0" w:color="FFFFFF"/>
                        <w:left w:val="dashed" w:sz="2" w:space="0" w:color="FFFFFF"/>
                        <w:bottom w:val="dashed" w:sz="2" w:space="0" w:color="FFFFFF"/>
                        <w:right w:val="dashed" w:sz="2" w:space="0" w:color="FFFFFF"/>
                      </w:divBdr>
                    </w:div>
                    <w:div w:id="282158637">
                      <w:marLeft w:val="0"/>
                      <w:marRight w:val="0"/>
                      <w:marTop w:val="0"/>
                      <w:marBottom w:val="0"/>
                      <w:divBdr>
                        <w:top w:val="dashed" w:sz="2" w:space="0" w:color="FFFFFF"/>
                        <w:left w:val="dashed" w:sz="2" w:space="0" w:color="FFFFFF"/>
                        <w:bottom w:val="dashed" w:sz="2" w:space="0" w:color="FFFFFF"/>
                        <w:right w:val="dashed" w:sz="2" w:space="0" w:color="FFFFFF"/>
                      </w:divBdr>
                    </w:div>
                    <w:div w:id="1641030138">
                      <w:marLeft w:val="0"/>
                      <w:marRight w:val="0"/>
                      <w:marTop w:val="0"/>
                      <w:marBottom w:val="0"/>
                      <w:divBdr>
                        <w:top w:val="dashed" w:sz="2" w:space="0" w:color="FFFFFF"/>
                        <w:left w:val="dashed" w:sz="2" w:space="0" w:color="FFFFFF"/>
                        <w:bottom w:val="dashed" w:sz="2" w:space="0" w:color="FFFFFF"/>
                        <w:right w:val="dashed" w:sz="2" w:space="0" w:color="FFFFFF"/>
                      </w:divBdr>
                    </w:div>
                    <w:div w:id="278463420">
                      <w:marLeft w:val="0"/>
                      <w:marRight w:val="0"/>
                      <w:marTop w:val="0"/>
                      <w:marBottom w:val="0"/>
                      <w:divBdr>
                        <w:top w:val="dashed" w:sz="2" w:space="0" w:color="FFFFFF"/>
                        <w:left w:val="dashed" w:sz="2" w:space="0" w:color="FFFFFF"/>
                        <w:bottom w:val="dashed" w:sz="2" w:space="0" w:color="FFFFFF"/>
                        <w:right w:val="dashed" w:sz="2" w:space="0" w:color="FFFFFF"/>
                      </w:divBdr>
                    </w:div>
                    <w:div w:id="1041515541">
                      <w:marLeft w:val="0"/>
                      <w:marRight w:val="0"/>
                      <w:marTop w:val="0"/>
                      <w:marBottom w:val="0"/>
                      <w:divBdr>
                        <w:top w:val="dashed" w:sz="2" w:space="0" w:color="FFFFFF"/>
                        <w:left w:val="dashed" w:sz="2" w:space="0" w:color="FFFFFF"/>
                        <w:bottom w:val="dashed" w:sz="2" w:space="0" w:color="FFFFFF"/>
                        <w:right w:val="dashed" w:sz="2" w:space="0" w:color="FFFFFF"/>
                      </w:divBdr>
                    </w:div>
                    <w:div w:id="1684670094">
                      <w:marLeft w:val="0"/>
                      <w:marRight w:val="0"/>
                      <w:marTop w:val="0"/>
                      <w:marBottom w:val="0"/>
                      <w:divBdr>
                        <w:top w:val="dashed" w:sz="2" w:space="0" w:color="FFFFFF"/>
                        <w:left w:val="dashed" w:sz="2" w:space="0" w:color="FFFFFF"/>
                        <w:bottom w:val="dashed" w:sz="2" w:space="0" w:color="FFFFFF"/>
                        <w:right w:val="dashed" w:sz="2" w:space="0" w:color="FFFFFF"/>
                      </w:divBdr>
                    </w:div>
                    <w:div w:id="1878276202">
                      <w:marLeft w:val="0"/>
                      <w:marRight w:val="0"/>
                      <w:marTop w:val="0"/>
                      <w:marBottom w:val="0"/>
                      <w:divBdr>
                        <w:top w:val="dashed" w:sz="2" w:space="0" w:color="FFFFFF"/>
                        <w:left w:val="dashed" w:sz="2" w:space="0" w:color="FFFFFF"/>
                        <w:bottom w:val="dashed" w:sz="2" w:space="0" w:color="FFFFFF"/>
                        <w:right w:val="dashed" w:sz="2" w:space="0" w:color="FFFFFF"/>
                      </w:divBdr>
                    </w:div>
                    <w:div w:id="1463500193">
                      <w:marLeft w:val="0"/>
                      <w:marRight w:val="0"/>
                      <w:marTop w:val="0"/>
                      <w:marBottom w:val="0"/>
                      <w:divBdr>
                        <w:top w:val="dashed" w:sz="2" w:space="0" w:color="FFFFFF"/>
                        <w:left w:val="dashed" w:sz="2" w:space="0" w:color="FFFFFF"/>
                        <w:bottom w:val="dashed" w:sz="2" w:space="0" w:color="FFFFFF"/>
                        <w:right w:val="dashed" w:sz="2" w:space="0" w:color="FFFFFF"/>
                      </w:divBdr>
                    </w:div>
                    <w:div w:id="1992174292">
                      <w:marLeft w:val="0"/>
                      <w:marRight w:val="0"/>
                      <w:marTop w:val="0"/>
                      <w:marBottom w:val="0"/>
                      <w:divBdr>
                        <w:top w:val="dashed" w:sz="2" w:space="0" w:color="FFFFFF"/>
                        <w:left w:val="dashed" w:sz="2" w:space="0" w:color="FFFFFF"/>
                        <w:bottom w:val="dashed" w:sz="2" w:space="0" w:color="FFFFFF"/>
                        <w:right w:val="dashed" w:sz="2" w:space="0" w:color="FFFFFF"/>
                      </w:divBdr>
                      <w:divsChild>
                        <w:div w:id="1667904436">
                          <w:marLeft w:val="0"/>
                          <w:marRight w:val="0"/>
                          <w:marTop w:val="0"/>
                          <w:marBottom w:val="0"/>
                          <w:divBdr>
                            <w:top w:val="dashed" w:sz="2" w:space="0" w:color="FFFFFF"/>
                            <w:left w:val="dashed" w:sz="2" w:space="0" w:color="FFFFFF"/>
                            <w:bottom w:val="dashed" w:sz="2" w:space="0" w:color="FFFFFF"/>
                            <w:right w:val="dashed" w:sz="2" w:space="0" w:color="FFFFFF"/>
                          </w:divBdr>
                        </w:div>
                        <w:div w:id="369381363">
                          <w:marLeft w:val="0"/>
                          <w:marRight w:val="0"/>
                          <w:marTop w:val="0"/>
                          <w:marBottom w:val="0"/>
                          <w:divBdr>
                            <w:top w:val="dashed" w:sz="2" w:space="0" w:color="FFFFFF"/>
                            <w:left w:val="dashed" w:sz="2" w:space="0" w:color="FFFFFF"/>
                            <w:bottom w:val="dashed" w:sz="2" w:space="0" w:color="FFFFFF"/>
                            <w:right w:val="dashed" w:sz="2" w:space="0" w:color="FFFFFF"/>
                          </w:divBdr>
                        </w:div>
                        <w:div w:id="1231766139">
                          <w:marLeft w:val="0"/>
                          <w:marRight w:val="0"/>
                          <w:marTop w:val="0"/>
                          <w:marBottom w:val="0"/>
                          <w:divBdr>
                            <w:top w:val="dashed" w:sz="2" w:space="0" w:color="FFFFFF"/>
                            <w:left w:val="dashed" w:sz="2" w:space="0" w:color="FFFFFF"/>
                            <w:bottom w:val="dashed" w:sz="2" w:space="0" w:color="FFFFFF"/>
                            <w:right w:val="dashed" w:sz="2" w:space="0" w:color="FFFFFF"/>
                          </w:divBdr>
                        </w:div>
                        <w:div w:id="2038575627">
                          <w:marLeft w:val="0"/>
                          <w:marRight w:val="0"/>
                          <w:marTop w:val="0"/>
                          <w:marBottom w:val="0"/>
                          <w:divBdr>
                            <w:top w:val="dashed" w:sz="2" w:space="0" w:color="FFFFFF"/>
                            <w:left w:val="dashed" w:sz="2" w:space="0" w:color="FFFFFF"/>
                            <w:bottom w:val="dashed" w:sz="2" w:space="0" w:color="FFFFFF"/>
                            <w:right w:val="dashed" w:sz="2" w:space="0" w:color="FFFFFF"/>
                          </w:divBdr>
                        </w:div>
                        <w:div w:id="1557474828">
                          <w:marLeft w:val="0"/>
                          <w:marRight w:val="0"/>
                          <w:marTop w:val="0"/>
                          <w:marBottom w:val="0"/>
                          <w:divBdr>
                            <w:top w:val="dashed" w:sz="2" w:space="0" w:color="FFFFFF"/>
                            <w:left w:val="dashed" w:sz="2" w:space="0" w:color="FFFFFF"/>
                            <w:bottom w:val="dashed" w:sz="2" w:space="0" w:color="FFFFFF"/>
                            <w:right w:val="dashed" w:sz="2" w:space="0" w:color="FFFFFF"/>
                          </w:divBdr>
                          <w:divsChild>
                            <w:div w:id="1650786796">
                              <w:marLeft w:val="0"/>
                              <w:marRight w:val="0"/>
                              <w:marTop w:val="0"/>
                              <w:marBottom w:val="0"/>
                              <w:divBdr>
                                <w:top w:val="dashed" w:sz="2" w:space="0" w:color="FFFFFF"/>
                                <w:left w:val="dashed" w:sz="2" w:space="0" w:color="FFFFFF"/>
                                <w:bottom w:val="dashed" w:sz="2" w:space="0" w:color="FFFFFF"/>
                                <w:right w:val="dashed" w:sz="2" w:space="0" w:color="FFFFFF"/>
                              </w:divBdr>
                            </w:div>
                            <w:div w:id="1307127900">
                              <w:marLeft w:val="0"/>
                              <w:marRight w:val="0"/>
                              <w:marTop w:val="0"/>
                              <w:marBottom w:val="0"/>
                              <w:divBdr>
                                <w:top w:val="dashed" w:sz="2" w:space="0" w:color="FFFFFF"/>
                                <w:left w:val="dashed" w:sz="2" w:space="0" w:color="FFFFFF"/>
                                <w:bottom w:val="dashed" w:sz="2" w:space="0" w:color="FFFFFF"/>
                                <w:right w:val="dashed" w:sz="2" w:space="0" w:color="FFFFFF"/>
                              </w:divBdr>
                            </w:div>
                            <w:div w:id="1246649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288466">
                          <w:marLeft w:val="0"/>
                          <w:marRight w:val="0"/>
                          <w:marTop w:val="0"/>
                          <w:marBottom w:val="0"/>
                          <w:divBdr>
                            <w:top w:val="dashed" w:sz="2" w:space="0" w:color="FFFFFF"/>
                            <w:left w:val="dashed" w:sz="2" w:space="0" w:color="FFFFFF"/>
                            <w:bottom w:val="dashed" w:sz="2" w:space="0" w:color="FFFFFF"/>
                            <w:right w:val="dashed" w:sz="2" w:space="0" w:color="FFFFFF"/>
                          </w:divBdr>
                        </w:div>
                        <w:div w:id="248538827">
                          <w:marLeft w:val="0"/>
                          <w:marRight w:val="0"/>
                          <w:marTop w:val="0"/>
                          <w:marBottom w:val="0"/>
                          <w:divBdr>
                            <w:top w:val="dashed" w:sz="2" w:space="0" w:color="FFFFFF"/>
                            <w:left w:val="dashed" w:sz="2" w:space="0" w:color="FFFFFF"/>
                            <w:bottom w:val="dashed" w:sz="2" w:space="0" w:color="FFFFFF"/>
                            <w:right w:val="dashed" w:sz="2" w:space="0" w:color="FFFFFF"/>
                          </w:divBdr>
                        </w:div>
                        <w:div w:id="577204141">
                          <w:marLeft w:val="0"/>
                          <w:marRight w:val="0"/>
                          <w:marTop w:val="0"/>
                          <w:marBottom w:val="0"/>
                          <w:divBdr>
                            <w:top w:val="dashed" w:sz="2" w:space="0" w:color="FFFFFF"/>
                            <w:left w:val="dashed" w:sz="2" w:space="0" w:color="FFFFFF"/>
                            <w:bottom w:val="dashed" w:sz="2" w:space="0" w:color="FFFFFF"/>
                            <w:right w:val="dashed" w:sz="2" w:space="0" w:color="FFFFFF"/>
                          </w:divBdr>
                          <w:divsChild>
                            <w:div w:id="729040971">
                              <w:marLeft w:val="0"/>
                              <w:marRight w:val="0"/>
                              <w:marTop w:val="0"/>
                              <w:marBottom w:val="0"/>
                              <w:divBdr>
                                <w:top w:val="dashed" w:sz="2" w:space="0" w:color="FFFFFF"/>
                                <w:left w:val="dashed" w:sz="2" w:space="0" w:color="FFFFFF"/>
                                <w:bottom w:val="dashed" w:sz="2" w:space="0" w:color="FFFFFF"/>
                                <w:right w:val="dashed" w:sz="2" w:space="0" w:color="FFFFFF"/>
                              </w:divBdr>
                            </w:div>
                            <w:div w:id="2140103179">
                              <w:marLeft w:val="0"/>
                              <w:marRight w:val="0"/>
                              <w:marTop w:val="0"/>
                              <w:marBottom w:val="0"/>
                              <w:divBdr>
                                <w:top w:val="dashed" w:sz="2" w:space="0" w:color="FFFFFF"/>
                                <w:left w:val="dashed" w:sz="2" w:space="0" w:color="FFFFFF"/>
                                <w:bottom w:val="dashed" w:sz="2" w:space="0" w:color="FFFFFF"/>
                                <w:right w:val="dashed" w:sz="2" w:space="0" w:color="FFFFFF"/>
                              </w:divBdr>
                            </w:div>
                            <w:div w:id="1700930080">
                              <w:marLeft w:val="0"/>
                              <w:marRight w:val="0"/>
                              <w:marTop w:val="0"/>
                              <w:marBottom w:val="0"/>
                              <w:divBdr>
                                <w:top w:val="dashed" w:sz="2" w:space="0" w:color="FFFFFF"/>
                                <w:left w:val="dashed" w:sz="2" w:space="0" w:color="FFFFFF"/>
                                <w:bottom w:val="dashed" w:sz="2" w:space="0" w:color="FFFFFF"/>
                                <w:right w:val="dashed" w:sz="2" w:space="0" w:color="FFFFFF"/>
                              </w:divBdr>
                            </w:div>
                            <w:div w:id="697925332">
                              <w:marLeft w:val="0"/>
                              <w:marRight w:val="0"/>
                              <w:marTop w:val="0"/>
                              <w:marBottom w:val="0"/>
                              <w:divBdr>
                                <w:top w:val="dashed" w:sz="2" w:space="0" w:color="FFFFFF"/>
                                <w:left w:val="dashed" w:sz="2" w:space="0" w:color="FFFFFF"/>
                                <w:bottom w:val="dashed" w:sz="2" w:space="0" w:color="FFFFFF"/>
                                <w:right w:val="dashed" w:sz="2" w:space="0" w:color="FFFFFF"/>
                              </w:divBdr>
                            </w:div>
                            <w:div w:id="812066860">
                              <w:marLeft w:val="0"/>
                              <w:marRight w:val="0"/>
                              <w:marTop w:val="0"/>
                              <w:marBottom w:val="0"/>
                              <w:divBdr>
                                <w:top w:val="dashed" w:sz="2" w:space="0" w:color="FFFFFF"/>
                                <w:left w:val="dashed" w:sz="2" w:space="0" w:color="FFFFFF"/>
                                <w:bottom w:val="dashed" w:sz="2" w:space="0" w:color="FFFFFF"/>
                                <w:right w:val="dashed" w:sz="2" w:space="0" w:color="FFFFFF"/>
                              </w:divBdr>
                            </w:div>
                            <w:div w:id="715855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6677721">
                      <w:marLeft w:val="0"/>
                      <w:marRight w:val="0"/>
                      <w:marTop w:val="0"/>
                      <w:marBottom w:val="0"/>
                      <w:divBdr>
                        <w:top w:val="dashed" w:sz="2" w:space="0" w:color="FFFFFF"/>
                        <w:left w:val="dashed" w:sz="2" w:space="0" w:color="FFFFFF"/>
                        <w:bottom w:val="dashed" w:sz="2" w:space="0" w:color="FFFFFF"/>
                        <w:right w:val="dashed" w:sz="2" w:space="0" w:color="FFFFFF"/>
                      </w:divBdr>
                    </w:div>
                    <w:div w:id="1749838747">
                      <w:marLeft w:val="0"/>
                      <w:marRight w:val="0"/>
                      <w:marTop w:val="0"/>
                      <w:marBottom w:val="0"/>
                      <w:divBdr>
                        <w:top w:val="dashed" w:sz="2" w:space="0" w:color="FFFFFF"/>
                        <w:left w:val="dashed" w:sz="2" w:space="0" w:color="FFFFFF"/>
                        <w:bottom w:val="dashed" w:sz="2" w:space="0" w:color="FFFFFF"/>
                        <w:right w:val="dashed" w:sz="2" w:space="0" w:color="FFFFFF"/>
                      </w:divBdr>
                    </w:div>
                    <w:div w:id="844051301">
                      <w:marLeft w:val="0"/>
                      <w:marRight w:val="0"/>
                      <w:marTop w:val="0"/>
                      <w:marBottom w:val="0"/>
                      <w:divBdr>
                        <w:top w:val="dashed" w:sz="2" w:space="0" w:color="FFFFFF"/>
                        <w:left w:val="dashed" w:sz="2" w:space="0" w:color="FFFFFF"/>
                        <w:bottom w:val="dashed" w:sz="2" w:space="0" w:color="FFFFFF"/>
                        <w:right w:val="dashed" w:sz="2" w:space="0" w:color="FFFFFF"/>
                      </w:divBdr>
                    </w:div>
                    <w:div w:id="1279988707">
                      <w:marLeft w:val="0"/>
                      <w:marRight w:val="0"/>
                      <w:marTop w:val="0"/>
                      <w:marBottom w:val="0"/>
                      <w:divBdr>
                        <w:top w:val="dashed" w:sz="2" w:space="0" w:color="FFFFFF"/>
                        <w:left w:val="dashed" w:sz="2" w:space="0" w:color="FFFFFF"/>
                        <w:bottom w:val="dashed" w:sz="2" w:space="0" w:color="FFFFFF"/>
                        <w:right w:val="dashed" w:sz="2" w:space="0" w:color="FFFFFF"/>
                      </w:divBdr>
                    </w:div>
                    <w:div w:id="1914194475">
                      <w:marLeft w:val="0"/>
                      <w:marRight w:val="0"/>
                      <w:marTop w:val="0"/>
                      <w:marBottom w:val="0"/>
                      <w:divBdr>
                        <w:top w:val="dashed" w:sz="2" w:space="0" w:color="FFFFFF"/>
                        <w:left w:val="dashed" w:sz="2" w:space="0" w:color="FFFFFF"/>
                        <w:bottom w:val="dashed" w:sz="2" w:space="0" w:color="FFFFFF"/>
                        <w:right w:val="dashed" w:sz="2" w:space="0" w:color="FFFFFF"/>
                      </w:divBdr>
                    </w:div>
                    <w:div w:id="27072009">
                      <w:marLeft w:val="0"/>
                      <w:marRight w:val="0"/>
                      <w:marTop w:val="0"/>
                      <w:marBottom w:val="0"/>
                      <w:divBdr>
                        <w:top w:val="dashed" w:sz="2" w:space="0" w:color="FFFFFF"/>
                        <w:left w:val="dashed" w:sz="2" w:space="0" w:color="FFFFFF"/>
                        <w:bottom w:val="dashed" w:sz="2" w:space="0" w:color="FFFFFF"/>
                        <w:right w:val="dashed" w:sz="2" w:space="0" w:color="FFFFFF"/>
                      </w:divBdr>
                    </w:div>
                    <w:div w:id="1314993266">
                      <w:marLeft w:val="0"/>
                      <w:marRight w:val="0"/>
                      <w:marTop w:val="0"/>
                      <w:marBottom w:val="0"/>
                      <w:divBdr>
                        <w:top w:val="dashed" w:sz="2" w:space="0" w:color="FFFFFF"/>
                        <w:left w:val="dashed" w:sz="2" w:space="0" w:color="FFFFFF"/>
                        <w:bottom w:val="dashed" w:sz="2" w:space="0" w:color="FFFFFF"/>
                        <w:right w:val="dashed" w:sz="2" w:space="0" w:color="FFFFFF"/>
                      </w:divBdr>
                      <w:divsChild>
                        <w:div w:id="1421832720">
                          <w:marLeft w:val="0"/>
                          <w:marRight w:val="0"/>
                          <w:marTop w:val="0"/>
                          <w:marBottom w:val="0"/>
                          <w:divBdr>
                            <w:top w:val="dashed" w:sz="2" w:space="0" w:color="FFFFFF"/>
                            <w:left w:val="dashed" w:sz="2" w:space="0" w:color="FFFFFF"/>
                            <w:bottom w:val="dashed" w:sz="2" w:space="0" w:color="FFFFFF"/>
                            <w:right w:val="dashed" w:sz="2" w:space="0" w:color="FFFFFF"/>
                          </w:divBdr>
                        </w:div>
                        <w:div w:id="28725771">
                          <w:marLeft w:val="0"/>
                          <w:marRight w:val="0"/>
                          <w:marTop w:val="0"/>
                          <w:marBottom w:val="0"/>
                          <w:divBdr>
                            <w:top w:val="dashed" w:sz="2" w:space="0" w:color="FFFFFF"/>
                            <w:left w:val="dashed" w:sz="2" w:space="0" w:color="FFFFFF"/>
                            <w:bottom w:val="dashed" w:sz="2" w:space="0" w:color="FFFFFF"/>
                            <w:right w:val="dashed" w:sz="2" w:space="0" w:color="FFFFFF"/>
                          </w:divBdr>
                        </w:div>
                        <w:div w:id="505559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940412">
                      <w:marLeft w:val="0"/>
                      <w:marRight w:val="0"/>
                      <w:marTop w:val="0"/>
                      <w:marBottom w:val="0"/>
                      <w:divBdr>
                        <w:top w:val="dashed" w:sz="2" w:space="0" w:color="FFFFFF"/>
                        <w:left w:val="dashed" w:sz="2" w:space="0" w:color="FFFFFF"/>
                        <w:bottom w:val="dashed" w:sz="2" w:space="0" w:color="FFFFFF"/>
                        <w:right w:val="dashed" w:sz="2" w:space="0" w:color="FFFFFF"/>
                      </w:divBdr>
                    </w:div>
                    <w:div w:id="1987200323">
                      <w:marLeft w:val="0"/>
                      <w:marRight w:val="0"/>
                      <w:marTop w:val="0"/>
                      <w:marBottom w:val="0"/>
                      <w:divBdr>
                        <w:top w:val="dashed" w:sz="2" w:space="0" w:color="FFFFFF"/>
                        <w:left w:val="dashed" w:sz="2" w:space="0" w:color="FFFFFF"/>
                        <w:bottom w:val="dashed" w:sz="2" w:space="0" w:color="FFFFFF"/>
                        <w:right w:val="dashed" w:sz="2" w:space="0" w:color="FFFFFF"/>
                      </w:divBdr>
                      <w:divsChild>
                        <w:div w:id="193929122">
                          <w:marLeft w:val="0"/>
                          <w:marRight w:val="0"/>
                          <w:marTop w:val="0"/>
                          <w:marBottom w:val="0"/>
                          <w:divBdr>
                            <w:top w:val="dashed" w:sz="2" w:space="0" w:color="FFFFFF"/>
                            <w:left w:val="dashed" w:sz="2" w:space="0" w:color="FFFFFF"/>
                            <w:bottom w:val="dashed" w:sz="2" w:space="0" w:color="FFFFFF"/>
                            <w:right w:val="dashed" w:sz="2" w:space="0" w:color="FFFFFF"/>
                          </w:divBdr>
                        </w:div>
                        <w:div w:id="496573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118457">
                      <w:marLeft w:val="0"/>
                      <w:marRight w:val="0"/>
                      <w:marTop w:val="0"/>
                      <w:marBottom w:val="0"/>
                      <w:divBdr>
                        <w:top w:val="dashed" w:sz="2" w:space="0" w:color="FFFFFF"/>
                        <w:left w:val="dashed" w:sz="2" w:space="0" w:color="FFFFFF"/>
                        <w:bottom w:val="dashed" w:sz="2" w:space="0" w:color="FFFFFF"/>
                        <w:right w:val="dashed" w:sz="2" w:space="0" w:color="FFFFFF"/>
                      </w:divBdr>
                    </w:div>
                    <w:div w:id="413280765">
                      <w:marLeft w:val="0"/>
                      <w:marRight w:val="0"/>
                      <w:marTop w:val="0"/>
                      <w:marBottom w:val="0"/>
                      <w:divBdr>
                        <w:top w:val="dashed" w:sz="2" w:space="0" w:color="FFFFFF"/>
                        <w:left w:val="dashed" w:sz="2" w:space="0" w:color="FFFFFF"/>
                        <w:bottom w:val="dashed" w:sz="2" w:space="0" w:color="FFFFFF"/>
                        <w:right w:val="dashed" w:sz="2" w:space="0" w:color="FFFFFF"/>
                      </w:divBdr>
                    </w:div>
                    <w:div w:id="1382710580">
                      <w:marLeft w:val="0"/>
                      <w:marRight w:val="0"/>
                      <w:marTop w:val="0"/>
                      <w:marBottom w:val="0"/>
                      <w:divBdr>
                        <w:top w:val="dashed" w:sz="2" w:space="0" w:color="FFFFFF"/>
                        <w:left w:val="dashed" w:sz="2" w:space="0" w:color="FFFFFF"/>
                        <w:bottom w:val="dashed" w:sz="2" w:space="0" w:color="FFFFFF"/>
                        <w:right w:val="dashed" w:sz="2" w:space="0" w:color="FFFFFF"/>
                      </w:divBdr>
                    </w:div>
                    <w:div w:id="1323847194">
                      <w:marLeft w:val="0"/>
                      <w:marRight w:val="0"/>
                      <w:marTop w:val="0"/>
                      <w:marBottom w:val="0"/>
                      <w:divBdr>
                        <w:top w:val="dashed" w:sz="2" w:space="0" w:color="FFFFFF"/>
                        <w:left w:val="dashed" w:sz="2" w:space="0" w:color="FFFFFF"/>
                        <w:bottom w:val="dashed" w:sz="2" w:space="0" w:color="FFFFFF"/>
                        <w:right w:val="dashed" w:sz="2" w:space="0" w:color="FFFFFF"/>
                      </w:divBdr>
                    </w:div>
                    <w:div w:id="1633054374">
                      <w:marLeft w:val="0"/>
                      <w:marRight w:val="0"/>
                      <w:marTop w:val="0"/>
                      <w:marBottom w:val="0"/>
                      <w:divBdr>
                        <w:top w:val="dashed" w:sz="2" w:space="0" w:color="FFFFFF"/>
                        <w:left w:val="dashed" w:sz="2" w:space="0" w:color="FFFFFF"/>
                        <w:bottom w:val="dashed" w:sz="2" w:space="0" w:color="FFFFFF"/>
                        <w:right w:val="dashed" w:sz="2" w:space="0" w:color="FFFFFF"/>
                      </w:divBdr>
                    </w:div>
                    <w:div w:id="885676844">
                      <w:marLeft w:val="0"/>
                      <w:marRight w:val="0"/>
                      <w:marTop w:val="0"/>
                      <w:marBottom w:val="0"/>
                      <w:divBdr>
                        <w:top w:val="dashed" w:sz="2" w:space="0" w:color="FFFFFF"/>
                        <w:left w:val="dashed" w:sz="2" w:space="0" w:color="FFFFFF"/>
                        <w:bottom w:val="dashed" w:sz="2" w:space="0" w:color="FFFFFF"/>
                        <w:right w:val="dashed" w:sz="2" w:space="0" w:color="FFFFFF"/>
                      </w:divBdr>
                      <w:divsChild>
                        <w:div w:id="1927688616">
                          <w:marLeft w:val="0"/>
                          <w:marRight w:val="0"/>
                          <w:marTop w:val="0"/>
                          <w:marBottom w:val="0"/>
                          <w:divBdr>
                            <w:top w:val="dashed" w:sz="2" w:space="0" w:color="FFFFFF"/>
                            <w:left w:val="dashed" w:sz="2" w:space="0" w:color="FFFFFF"/>
                            <w:bottom w:val="dashed" w:sz="2" w:space="0" w:color="FFFFFF"/>
                            <w:right w:val="dashed" w:sz="2" w:space="0" w:color="FFFFFF"/>
                          </w:divBdr>
                        </w:div>
                        <w:div w:id="242836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9644201">
                  <w:marLeft w:val="0"/>
                  <w:marRight w:val="0"/>
                  <w:marTop w:val="0"/>
                  <w:marBottom w:val="0"/>
                  <w:divBdr>
                    <w:top w:val="dashed" w:sz="2" w:space="0" w:color="FFFFFF"/>
                    <w:left w:val="dashed" w:sz="2" w:space="0" w:color="FFFFFF"/>
                    <w:bottom w:val="dashed" w:sz="2" w:space="0" w:color="FFFFFF"/>
                    <w:right w:val="dashed" w:sz="2" w:space="0" w:color="FFFFFF"/>
                  </w:divBdr>
                </w:div>
                <w:div w:id="382212263">
                  <w:marLeft w:val="0"/>
                  <w:marRight w:val="0"/>
                  <w:marTop w:val="0"/>
                  <w:marBottom w:val="0"/>
                  <w:divBdr>
                    <w:top w:val="dashed" w:sz="2" w:space="0" w:color="FFFFFF"/>
                    <w:left w:val="dashed" w:sz="2" w:space="0" w:color="FFFFFF"/>
                    <w:bottom w:val="dashed" w:sz="2" w:space="0" w:color="FFFFFF"/>
                    <w:right w:val="dashed" w:sz="2" w:space="0" w:color="FFFFFF"/>
                  </w:divBdr>
                  <w:divsChild>
                    <w:div w:id="1671758714">
                      <w:marLeft w:val="0"/>
                      <w:marRight w:val="0"/>
                      <w:marTop w:val="0"/>
                      <w:marBottom w:val="0"/>
                      <w:divBdr>
                        <w:top w:val="dashed" w:sz="2" w:space="0" w:color="FFFFFF"/>
                        <w:left w:val="dashed" w:sz="2" w:space="0" w:color="FFFFFF"/>
                        <w:bottom w:val="dashed" w:sz="2" w:space="0" w:color="FFFFFF"/>
                        <w:right w:val="dashed" w:sz="2" w:space="0" w:color="FFFFFF"/>
                      </w:divBdr>
                    </w:div>
                    <w:div w:id="1886327961">
                      <w:marLeft w:val="0"/>
                      <w:marRight w:val="0"/>
                      <w:marTop w:val="0"/>
                      <w:marBottom w:val="0"/>
                      <w:divBdr>
                        <w:top w:val="dashed" w:sz="2" w:space="0" w:color="FFFFFF"/>
                        <w:left w:val="dashed" w:sz="2" w:space="0" w:color="FFFFFF"/>
                        <w:bottom w:val="dashed" w:sz="2" w:space="0" w:color="FFFFFF"/>
                        <w:right w:val="dashed" w:sz="2" w:space="0" w:color="FFFFFF"/>
                      </w:divBdr>
                    </w:div>
                    <w:div w:id="902983183">
                      <w:marLeft w:val="0"/>
                      <w:marRight w:val="0"/>
                      <w:marTop w:val="0"/>
                      <w:marBottom w:val="0"/>
                      <w:divBdr>
                        <w:top w:val="dashed" w:sz="2" w:space="0" w:color="FFFFFF"/>
                        <w:left w:val="dashed" w:sz="2" w:space="0" w:color="FFFFFF"/>
                        <w:bottom w:val="dashed" w:sz="2" w:space="0" w:color="FFFFFF"/>
                        <w:right w:val="dashed" w:sz="2" w:space="0" w:color="FFFFFF"/>
                      </w:divBdr>
                    </w:div>
                    <w:div w:id="1684092725">
                      <w:marLeft w:val="0"/>
                      <w:marRight w:val="0"/>
                      <w:marTop w:val="0"/>
                      <w:marBottom w:val="0"/>
                      <w:divBdr>
                        <w:top w:val="dashed" w:sz="2" w:space="0" w:color="FFFFFF"/>
                        <w:left w:val="dashed" w:sz="2" w:space="0" w:color="FFFFFF"/>
                        <w:bottom w:val="dashed" w:sz="2" w:space="0" w:color="FFFFFF"/>
                        <w:right w:val="dashed" w:sz="2" w:space="0" w:color="FFFFFF"/>
                      </w:divBdr>
                    </w:div>
                    <w:div w:id="246303477">
                      <w:marLeft w:val="0"/>
                      <w:marRight w:val="0"/>
                      <w:marTop w:val="0"/>
                      <w:marBottom w:val="0"/>
                      <w:divBdr>
                        <w:top w:val="dashed" w:sz="2" w:space="0" w:color="FFFFFF"/>
                        <w:left w:val="dashed" w:sz="2" w:space="0" w:color="FFFFFF"/>
                        <w:bottom w:val="dashed" w:sz="2" w:space="0" w:color="FFFFFF"/>
                        <w:right w:val="dashed" w:sz="2" w:space="0" w:color="FFFFFF"/>
                      </w:divBdr>
                    </w:div>
                    <w:div w:id="717243981">
                      <w:marLeft w:val="0"/>
                      <w:marRight w:val="0"/>
                      <w:marTop w:val="0"/>
                      <w:marBottom w:val="0"/>
                      <w:divBdr>
                        <w:top w:val="dashed" w:sz="2" w:space="0" w:color="FFFFFF"/>
                        <w:left w:val="dashed" w:sz="2" w:space="0" w:color="FFFFFF"/>
                        <w:bottom w:val="dashed" w:sz="2" w:space="0" w:color="FFFFFF"/>
                        <w:right w:val="dashed" w:sz="2" w:space="0" w:color="FFFFFF"/>
                      </w:divBdr>
                    </w:div>
                    <w:div w:id="455292980">
                      <w:marLeft w:val="0"/>
                      <w:marRight w:val="0"/>
                      <w:marTop w:val="0"/>
                      <w:marBottom w:val="0"/>
                      <w:divBdr>
                        <w:top w:val="dashed" w:sz="2" w:space="0" w:color="FFFFFF"/>
                        <w:left w:val="dashed" w:sz="2" w:space="0" w:color="FFFFFF"/>
                        <w:bottom w:val="dashed" w:sz="2" w:space="0" w:color="FFFFFF"/>
                        <w:right w:val="dashed" w:sz="2" w:space="0" w:color="FFFFFF"/>
                      </w:divBdr>
                    </w:div>
                    <w:div w:id="814641801">
                      <w:marLeft w:val="0"/>
                      <w:marRight w:val="0"/>
                      <w:marTop w:val="0"/>
                      <w:marBottom w:val="0"/>
                      <w:divBdr>
                        <w:top w:val="dashed" w:sz="2" w:space="0" w:color="FFFFFF"/>
                        <w:left w:val="dashed" w:sz="2" w:space="0" w:color="FFFFFF"/>
                        <w:bottom w:val="dashed" w:sz="2" w:space="0" w:color="FFFFFF"/>
                        <w:right w:val="dashed" w:sz="2" w:space="0" w:color="FFFFFF"/>
                      </w:divBdr>
                    </w:div>
                    <w:div w:id="561717709">
                      <w:marLeft w:val="0"/>
                      <w:marRight w:val="0"/>
                      <w:marTop w:val="0"/>
                      <w:marBottom w:val="0"/>
                      <w:divBdr>
                        <w:top w:val="dashed" w:sz="2" w:space="0" w:color="FFFFFF"/>
                        <w:left w:val="dashed" w:sz="2" w:space="0" w:color="FFFFFF"/>
                        <w:bottom w:val="dashed" w:sz="2" w:space="0" w:color="FFFFFF"/>
                        <w:right w:val="dashed" w:sz="2" w:space="0" w:color="FFFFFF"/>
                      </w:divBdr>
                    </w:div>
                    <w:div w:id="1178152160">
                      <w:marLeft w:val="0"/>
                      <w:marRight w:val="0"/>
                      <w:marTop w:val="0"/>
                      <w:marBottom w:val="0"/>
                      <w:divBdr>
                        <w:top w:val="dashed" w:sz="2" w:space="0" w:color="FFFFFF"/>
                        <w:left w:val="dashed" w:sz="2" w:space="0" w:color="FFFFFF"/>
                        <w:bottom w:val="dashed" w:sz="2" w:space="0" w:color="FFFFFF"/>
                        <w:right w:val="dashed" w:sz="2" w:space="0" w:color="FFFFFF"/>
                      </w:divBdr>
                    </w:div>
                    <w:div w:id="1464468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157433">
                  <w:marLeft w:val="0"/>
                  <w:marRight w:val="0"/>
                  <w:marTop w:val="0"/>
                  <w:marBottom w:val="0"/>
                  <w:divBdr>
                    <w:top w:val="dashed" w:sz="2" w:space="0" w:color="FFFFFF"/>
                    <w:left w:val="dashed" w:sz="2" w:space="0" w:color="FFFFFF"/>
                    <w:bottom w:val="dashed" w:sz="2" w:space="0" w:color="FFFFFF"/>
                    <w:right w:val="dashed" w:sz="2" w:space="0" w:color="FFFFFF"/>
                  </w:divBdr>
                </w:div>
                <w:div w:id="88158396">
                  <w:marLeft w:val="0"/>
                  <w:marRight w:val="0"/>
                  <w:marTop w:val="0"/>
                  <w:marBottom w:val="0"/>
                  <w:divBdr>
                    <w:top w:val="dashed" w:sz="2" w:space="0" w:color="FFFFFF"/>
                    <w:left w:val="dashed" w:sz="2" w:space="0" w:color="FFFFFF"/>
                    <w:bottom w:val="dashed" w:sz="2" w:space="0" w:color="FFFFFF"/>
                    <w:right w:val="dashed" w:sz="2" w:space="0" w:color="FFFFFF"/>
                  </w:divBdr>
                  <w:divsChild>
                    <w:div w:id="2102944727">
                      <w:marLeft w:val="0"/>
                      <w:marRight w:val="0"/>
                      <w:marTop w:val="0"/>
                      <w:marBottom w:val="0"/>
                      <w:divBdr>
                        <w:top w:val="dashed" w:sz="2" w:space="0" w:color="FFFFFF"/>
                        <w:left w:val="dashed" w:sz="2" w:space="0" w:color="FFFFFF"/>
                        <w:bottom w:val="dashed" w:sz="2" w:space="0" w:color="FFFFFF"/>
                        <w:right w:val="dashed" w:sz="2" w:space="0" w:color="FFFFFF"/>
                      </w:divBdr>
                    </w:div>
                    <w:div w:id="1348290774">
                      <w:marLeft w:val="0"/>
                      <w:marRight w:val="0"/>
                      <w:marTop w:val="0"/>
                      <w:marBottom w:val="0"/>
                      <w:divBdr>
                        <w:top w:val="dashed" w:sz="2" w:space="0" w:color="FFFFFF"/>
                        <w:left w:val="dashed" w:sz="2" w:space="0" w:color="FFFFFF"/>
                        <w:bottom w:val="dashed" w:sz="2" w:space="0" w:color="FFFFFF"/>
                        <w:right w:val="dashed" w:sz="2" w:space="0" w:color="FFFFFF"/>
                      </w:divBdr>
                    </w:div>
                    <w:div w:id="1647515781">
                      <w:marLeft w:val="0"/>
                      <w:marRight w:val="0"/>
                      <w:marTop w:val="0"/>
                      <w:marBottom w:val="0"/>
                      <w:divBdr>
                        <w:top w:val="dashed" w:sz="2" w:space="0" w:color="FFFFFF"/>
                        <w:left w:val="dashed" w:sz="2" w:space="0" w:color="FFFFFF"/>
                        <w:bottom w:val="dashed" w:sz="2" w:space="0" w:color="FFFFFF"/>
                        <w:right w:val="dashed" w:sz="2" w:space="0" w:color="FFFFFF"/>
                      </w:divBdr>
                      <w:divsChild>
                        <w:div w:id="1381858356">
                          <w:marLeft w:val="0"/>
                          <w:marRight w:val="0"/>
                          <w:marTop w:val="0"/>
                          <w:marBottom w:val="0"/>
                          <w:divBdr>
                            <w:top w:val="dashed" w:sz="2" w:space="0" w:color="FFFFFF"/>
                            <w:left w:val="dashed" w:sz="2" w:space="0" w:color="FFFFFF"/>
                            <w:bottom w:val="dashed" w:sz="2" w:space="0" w:color="FFFFFF"/>
                            <w:right w:val="dashed" w:sz="2" w:space="0" w:color="FFFFFF"/>
                          </w:divBdr>
                        </w:div>
                        <w:div w:id="982197784">
                          <w:marLeft w:val="0"/>
                          <w:marRight w:val="0"/>
                          <w:marTop w:val="0"/>
                          <w:marBottom w:val="0"/>
                          <w:divBdr>
                            <w:top w:val="dashed" w:sz="2" w:space="0" w:color="FFFFFF"/>
                            <w:left w:val="dashed" w:sz="2" w:space="0" w:color="FFFFFF"/>
                            <w:bottom w:val="dashed" w:sz="2" w:space="0" w:color="FFFFFF"/>
                            <w:right w:val="dashed" w:sz="2" w:space="0" w:color="FFFFFF"/>
                          </w:divBdr>
                          <w:divsChild>
                            <w:div w:id="2015062577">
                              <w:marLeft w:val="0"/>
                              <w:marRight w:val="0"/>
                              <w:marTop w:val="0"/>
                              <w:marBottom w:val="0"/>
                              <w:divBdr>
                                <w:top w:val="dashed" w:sz="2" w:space="0" w:color="FFFFFF"/>
                                <w:left w:val="dashed" w:sz="2" w:space="0" w:color="FFFFFF"/>
                                <w:bottom w:val="dashed" w:sz="2" w:space="0" w:color="FFFFFF"/>
                                <w:right w:val="dashed" w:sz="2" w:space="0" w:color="FFFFFF"/>
                              </w:divBdr>
                            </w:div>
                            <w:div w:id="162429777">
                              <w:marLeft w:val="0"/>
                              <w:marRight w:val="0"/>
                              <w:marTop w:val="0"/>
                              <w:marBottom w:val="0"/>
                              <w:divBdr>
                                <w:top w:val="dashed" w:sz="2" w:space="0" w:color="FFFFFF"/>
                                <w:left w:val="dashed" w:sz="2" w:space="0" w:color="FFFFFF"/>
                                <w:bottom w:val="dashed" w:sz="2" w:space="0" w:color="FFFFFF"/>
                                <w:right w:val="dashed" w:sz="2" w:space="0" w:color="FFFFFF"/>
                              </w:divBdr>
                            </w:div>
                            <w:div w:id="167641520">
                              <w:marLeft w:val="0"/>
                              <w:marRight w:val="0"/>
                              <w:marTop w:val="0"/>
                              <w:marBottom w:val="0"/>
                              <w:divBdr>
                                <w:top w:val="dashed" w:sz="2" w:space="0" w:color="FFFFFF"/>
                                <w:left w:val="dashed" w:sz="2" w:space="0" w:color="FFFFFF"/>
                                <w:bottom w:val="dashed" w:sz="2" w:space="0" w:color="FFFFFF"/>
                                <w:right w:val="dashed" w:sz="2" w:space="0" w:color="FFFFFF"/>
                              </w:divBdr>
                            </w:div>
                            <w:div w:id="1036151160">
                              <w:marLeft w:val="0"/>
                              <w:marRight w:val="0"/>
                              <w:marTop w:val="0"/>
                              <w:marBottom w:val="0"/>
                              <w:divBdr>
                                <w:top w:val="dashed" w:sz="2" w:space="0" w:color="FFFFFF"/>
                                <w:left w:val="dashed" w:sz="2" w:space="0" w:color="FFFFFF"/>
                                <w:bottom w:val="dashed" w:sz="2" w:space="0" w:color="FFFFFF"/>
                                <w:right w:val="dashed" w:sz="2" w:space="0" w:color="FFFFFF"/>
                              </w:divBdr>
                            </w:div>
                            <w:div w:id="1125588627">
                              <w:marLeft w:val="0"/>
                              <w:marRight w:val="0"/>
                              <w:marTop w:val="0"/>
                              <w:marBottom w:val="0"/>
                              <w:divBdr>
                                <w:top w:val="dashed" w:sz="2" w:space="0" w:color="FFFFFF"/>
                                <w:left w:val="dashed" w:sz="2" w:space="0" w:color="FFFFFF"/>
                                <w:bottom w:val="dashed" w:sz="2" w:space="0" w:color="FFFFFF"/>
                                <w:right w:val="dashed" w:sz="2" w:space="0" w:color="FFFFFF"/>
                              </w:divBdr>
                            </w:div>
                            <w:div w:id="141041732">
                              <w:marLeft w:val="0"/>
                              <w:marRight w:val="0"/>
                              <w:marTop w:val="0"/>
                              <w:marBottom w:val="0"/>
                              <w:divBdr>
                                <w:top w:val="dashed" w:sz="2" w:space="0" w:color="FFFFFF"/>
                                <w:left w:val="dashed" w:sz="2" w:space="0" w:color="FFFFFF"/>
                                <w:bottom w:val="dashed" w:sz="2" w:space="0" w:color="FFFFFF"/>
                                <w:right w:val="dashed" w:sz="2" w:space="0" w:color="FFFFFF"/>
                              </w:divBdr>
                            </w:div>
                            <w:div w:id="1479804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039719">
                          <w:marLeft w:val="0"/>
                          <w:marRight w:val="0"/>
                          <w:marTop w:val="0"/>
                          <w:marBottom w:val="0"/>
                          <w:divBdr>
                            <w:top w:val="dashed" w:sz="2" w:space="0" w:color="FFFFFF"/>
                            <w:left w:val="dashed" w:sz="2" w:space="0" w:color="FFFFFF"/>
                            <w:bottom w:val="dashed" w:sz="2" w:space="0" w:color="FFFFFF"/>
                            <w:right w:val="dashed" w:sz="2" w:space="0" w:color="FFFFFF"/>
                          </w:divBdr>
                        </w:div>
                        <w:div w:id="1668904177">
                          <w:marLeft w:val="0"/>
                          <w:marRight w:val="0"/>
                          <w:marTop w:val="0"/>
                          <w:marBottom w:val="0"/>
                          <w:divBdr>
                            <w:top w:val="dashed" w:sz="2" w:space="0" w:color="FFFFFF"/>
                            <w:left w:val="dashed" w:sz="2" w:space="0" w:color="FFFFFF"/>
                            <w:bottom w:val="dashed" w:sz="2" w:space="0" w:color="FFFFFF"/>
                            <w:right w:val="dashed" w:sz="2" w:space="0" w:color="FFFFFF"/>
                          </w:divBdr>
                          <w:divsChild>
                            <w:div w:id="1855612068">
                              <w:marLeft w:val="0"/>
                              <w:marRight w:val="0"/>
                              <w:marTop w:val="0"/>
                              <w:marBottom w:val="0"/>
                              <w:divBdr>
                                <w:top w:val="dashed" w:sz="2" w:space="0" w:color="FFFFFF"/>
                                <w:left w:val="dashed" w:sz="2" w:space="0" w:color="FFFFFF"/>
                                <w:bottom w:val="dashed" w:sz="2" w:space="0" w:color="FFFFFF"/>
                                <w:right w:val="dashed" w:sz="2" w:space="0" w:color="FFFFFF"/>
                              </w:divBdr>
                            </w:div>
                            <w:div w:id="335765046">
                              <w:marLeft w:val="0"/>
                              <w:marRight w:val="0"/>
                              <w:marTop w:val="0"/>
                              <w:marBottom w:val="0"/>
                              <w:divBdr>
                                <w:top w:val="dashed" w:sz="2" w:space="0" w:color="FFFFFF"/>
                                <w:left w:val="dashed" w:sz="2" w:space="0" w:color="FFFFFF"/>
                                <w:bottom w:val="dashed" w:sz="2" w:space="0" w:color="FFFFFF"/>
                                <w:right w:val="dashed" w:sz="2" w:space="0" w:color="FFFFFF"/>
                              </w:divBdr>
                            </w:div>
                            <w:div w:id="1738937819">
                              <w:marLeft w:val="0"/>
                              <w:marRight w:val="0"/>
                              <w:marTop w:val="0"/>
                              <w:marBottom w:val="0"/>
                              <w:divBdr>
                                <w:top w:val="dashed" w:sz="2" w:space="0" w:color="FFFFFF"/>
                                <w:left w:val="dashed" w:sz="2" w:space="0" w:color="FFFFFF"/>
                                <w:bottom w:val="dashed" w:sz="2" w:space="0" w:color="FFFFFF"/>
                                <w:right w:val="dashed" w:sz="2" w:space="0" w:color="FFFFFF"/>
                              </w:divBdr>
                            </w:div>
                            <w:div w:id="250048173">
                              <w:marLeft w:val="0"/>
                              <w:marRight w:val="0"/>
                              <w:marTop w:val="0"/>
                              <w:marBottom w:val="0"/>
                              <w:divBdr>
                                <w:top w:val="dashed" w:sz="2" w:space="0" w:color="FFFFFF"/>
                                <w:left w:val="dashed" w:sz="2" w:space="0" w:color="FFFFFF"/>
                                <w:bottom w:val="dashed" w:sz="2" w:space="0" w:color="FFFFFF"/>
                                <w:right w:val="dashed" w:sz="2" w:space="0" w:color="FFFFFF"/>
                              </w:divBdr>
                            </w:div>
                            <w:div w:id="210532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0555427">
                      <w:marLeft w:val="0"/>
                      <w:marRight w:val="0"/>
                      <w:marTop w:val="0"/>
                      <w:marBottom w:val="0"/>
                      <w:divBdr>
                        <w:top w:val="dashed" w:sz="2" w:space="0" w:color="FFFFFF"/>
                        <w:left w:val="dashed" w:sz="2" w:space="0" w:color="FFFFFF"/>
                        <w:bottom w:val="dashed" w:sz="2" w:space="0" w:color="FFFFFF"/>
                        <w:right w:val="dashed" w:sz="2" w:space="0" w:color="FFFFFF"/>
                      </w:divBdr>
                    </w:div>
                    <w:div w:id="1907572293">
                      <w:marLeft w:val="0"/>
                      <w:marRight w:val="0"/>
                      <w:marTop w:val="0"/>
                      <w:marBottom w:val="0"/>
                      <w:divBdr>
                        <w:top w:val="dashed" w:sz="2" w:space="0" w:color="FFFFFF"/>
                        <w:left w:val="dashed" w:sz="2" w:space="0" w:color="FFFFFF"/>
                        <w:bottom w:val="dashed" w:sz="2" w:space="0" w:color="FFFFFF"/>
                        <w:right w:val="dashed" w:sz="2" w:space="0" w:color="FFFFFF"/>
                      </w:divBdr>
                      <w:divsChild>
                        <w:div w:id="1938713199">
                          <w:marLeft w:val="0"/>
                          <w:marRight w:val="0"/>
                          <w:marTop w:val="0"/>
                          <w:marBottom w:val="0"/>
                          <w:divBdr>
                            <w:top w:val="dashed" w:sz="2" w:space="0" w:color="FFFFFF"/>
                            <w:left w:val="dashed" w:sz="2" w:space="0" w:color="FFFFFF"/>
                            <w:bottom w:val="dashed" w:sz="2" w:space="0" w:color="FFFFFF"/>
                            <w:right w:val="dashed" w:sz="2" w:space="0" w:color="FFFFFF"/>
                          </w:divBdr>
                        </w:div>
                        <w:div w:id="1011958203">
                          <w:marLeft w:val="0"/>
                          <w:marRight w:val="0"/>
                          <w:marTop w:val="0"/>
                          <w:marBottom w:val="0"/>
                          <w:divBdr>
                            <w:top w:val="dashed" w:sz="2" w:space="0" w:color="FFFFFF"/>
                            <w:left w:val="dashed" w:sz="2" w:space="0" w:color="FFFFFF"/>
                            <w:bottom w:val="dashed" w:sz="2" w:space="0" w:color="FFFFFF"/>
                            <w:right w:val="dashed" w:sz="2" w:space="0" w:color="FFFFFF"/>
                          </w:divBdr>
                        </w:div>
                        <w:div w:id="770469584">
                          <w:marLeft w:val="0"/>
                          <w:marRight w:val="0"/>
                          <w:marTop w:val="0"/>
                          <w:marBottom w:val="0"/>
                          <w:divBdr>
                            <w:top w:val="dashed" w:sz="2" w:space="0" w:color="FFFFFF"/>
                            <w:left w:val="dashed" w:sz="2" w:space="0" w:color="FFFFFF"/>
                            <w:bottom w:val="dashed" w:sz="2" w:space="0" w:color="FFFFFF"/>
                            <w:right w:val="dashed" w:sz="2" w:space="0" w:color="FFFFFF"/>
                          </w:divBdr>
                        </w:div>
                        <w:div w:id="1241872107">
                          <w:marLeft w:val="0"/>
                          <w:marRight w:val="0"/>
                          <w:marTop w:val="0"/>
                          <w:marBottom w:val="0"/>
                          <w:divBdr>
                            <w:top w:val="dashed" w:sz="2" w:space="0" w:color="FFFFFF"/>
                            <w:left w:val="dashed" w:sz="2" w:space="0" w:color="FFFFFF"/>
                            <w:bottom w:val="dashed" w:sz="2" w:space="0" w:color="FFFFFF"/>
                            <w:right w:val="dashed" w:sz="2" w:space="0" w:color="FFFFFF"/>
                          </w:divBdr>
                        </w:div>
                        <w:div w:id="1382170020">
                          <w:marLeft w:val="0"/>
                          <w:marRight w:val="0"/>
                          <w:marTop w:val="0"/>
                          <w:marBottom w:val="0"/>
                          <w:divBdr>
                            <w:top w:val="dashed" w:sz="2" w:space="0" w:color="FFFFFF"/>
                            <w:left w:val="dashed" w:sz="2" w:space="0" w:color="FFFFFF"/>
                            <w:bottom w:val="dashed" w:sz="2" w:space="0" w:color="FFFFFF"/>
                            <w:right w:val="dashed" w:sz="2" w:space="0" w:color="FFFFFF"/>
                          </w:divBdr>
                        </w:div>
                        <w:div w:id="1206986761">
                          <w:marLeft w:val="0"/>
                          <w:marRight w:val="0"/>
                          <w:marTop w:val="0"/>
                          <w:marBottom w:val="0"/>
                          <w:divBdr>
                            <w:top w:val="dashed" w:sz="2" w:space="0" w:color="FFFFFF"/>
                            <w:left w:val="dashed" w:sz="2" w:space="0" w:color="FFFFFF"/>
                            <w:bottom w:val="dashed" w:sz="2" w:space="0" w:color="FFFFFF"/>
                            <w:right w:val="dashed" w:sz="2" w:space="0" w:color="FFFFFF"/>
                          </w:divBdr>
                        </w:div>
                        <w:div w:id="1890023733">
                          <w:marLeft w:val="0"/>
                          <w:marRight w:val="0"/>
                          <w:marTop w:val="0"/>
                          <w:marBottom w:val="0"/>
                          <w:divBdr>
                            <w:top w:val="dashed" w:sz="2" w:space="0" w:color="FFFFFF"/>
                            <w:left w:val="dashed" w:sz="2" w:space="0" w:color="FFFFFF"/>
                            <w:bottom w:val="dashed" w:sz="2" w:space="0" w:color="FFFFFF"/>
                            <w:right w:val="dashed" w:sz="2" w:space="0" w:color="FFFFFF"/>
                          </w:divBdr>
                        </w:div>
                        <w:div w:id="188691542">
                          <w:marLeft w:val="0"/>
                          <w:marRight w:val="0"/>
                          <w:marTop w:val="0"/>
                          <w:marBottom w:val="0"/>
                          <w:divBdr>
                            <w:top w:val="dashed" w:sz="2" w:space="0" w:color="FFFFFF"/>
                            <w:left w:val="dashed" w:sz="2" w:space="0" w:color="FFFFFF"/>
                            <w:bottom w:val="dashed" w:sz="2" w:space="0" w:color="FFFFFF"/>
                            <w:right w:val="dashed" w:sz="2" w:space="0" w:color="FFFFFF"/>
                          </w:divBdr>
                        </w:div>
                        <w:div w:id="1386833704">
                          <w:marLeft w:val="0"/>
                          <w:marRight w:val="0"/>
                          <w:marTop w:val="0"/>
                          <w:marBottom w:val="0"/>
                          <w:divBdr>
                            <w:top w:val="dashed" w:sz="2" w:space="0" w:color="FFFFFF"/>
                            <w:left w:val="dashed" w:sz="2" w:space="0" w:color="FFFFFF"/>
                            <w:bottom w:val="dashed" w:sz="2" w:space="0" w:color="FFFFFF"/>
                            <w:right w:val="dashed" w:sz="2" w:space="0" w:color="FFFFFF"/>
                          </w:divBdr>
                        </w:div>
                        <w:div w:id="1864900279">
                          <w:marLeft w:val="0"/>
                          <w:marRight w:val="0"/>
                          <w:marTop w:val="0"/>
                          <w:marBottom w:val="0"/>
                          <w:divBdr>
                            <w:top w:val="dashed" w:sz="2" w:space="0" w:color="FFFFFF"/>
                            <w:left w:val="dashed" w:sz="2" w:space="0" w:color="FFFFFF"/>
                            <w:bottom w:val="dashed" w:sz="2" w:space="0" w:color="FFFFFF"/>
                            <w:right w:val="dashed" w:sz="2" w:space="0" w:color="FFFFFF"/>
                          </w:divBdr>
                          <w:divsChild>
                            <w:div w:id="443352640">
                              <w:marLeft w:val="0"/>
                              <w:marRight w:val="0"/>
                              <w:marTop w:val="0"/>
                              <w:marBottom w:val="0"/>
                              <w:divBdr>
                                <w:top w:val="dashed" w:sz="2" w:space="0" w:color="FFFFFF"/>
                                <w:left w:val="dashed" w:sz="2" w:space="0" w:color="FFFFFF"/>
                                <w:bottom w:val="dashed" w:sz="2" w:space="0" w:color="FFFFFF"/>
                                <w:right w:val="dashed" w:sz="2" w:space="0" w:color="FFFFFF"/>
                              </w:divBdr>
                            </w:div>
                            <w:div w:id="1371298945">
                              <w:marLeft w:val="0"/>
                              <w:marRight w:val="0"/>
                              <w:marTop w:val="0"/>
                              <w:marBottom w:val="0"/>
                              <w:divBdr>
                                <w:top w:val="dashed" w:sz="2" w:space="0" w:color="FFFFFF"/>
                                <w:left w:val="dashed" w:sz="2" w:space="0" w:color="FFFFFF"/>
                                <w:bottom w:val="dashed" w:sz="2" w:space="0" w:color="FFFFFF"/>
                                <w:right w:val="dashed" w:sz="2" w:space="0" w:color="FFFFFF"/>
                              </w:divBdr>
                            </w:div>
                            <w:div w:id="1649940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5730770">
                      <w:marLeft w:val="0"/>
                      <w:marRight w:val="0"/>
                      <w:marTop w:val="0"/>
                      <w:marBottom w:val="0"/>
                      <w:divBdr>
                        <w:top w:val="dashed" w:sz="2" w:space="0" w:color="FFFFFF"/>
                        <w:left w:val="dashed" w:sz="2" w:space="0" w:color="FFFFFF"/>
                        <w:bottom w:val="dashed" w:sz="2" w:space="0" w:color="FFFFFF"/>
                        <w:right w:val="dashed" w:sz="2" w:space="0" w:color="FFFFFF"/>
                      </w:divBdr>
                    </w:div>
                    <w:div w:id="1679313887">
                      <w:marLeft w:val="0"/>
                      <w:marRight w:val="0"/>
                      <w:marTop w:val="0"/>
                      <w:marBottom w:val="0"/>
                      <w:divBdr>
                        <w:top w:val="dashed" w:sz="2" w:space="0" w:color="FFFFFF"/>
                        <w:left w:val="dashed" w:sz="2" w:space="0" w:color="FFFFFF"/>
                        <w:bottom w:val="dashed" w:sz="2" w:space="0" w:color="FFFFFF"/>
                        <w:right w:val="dashed" w:sz="2" w:space="0" w:color="FFFFFF"/>
                      </w:divBdr>
                      <w:divsChild>
                        <w:div w:id="1350330310">
                          <w:marLeft w:val="0"/>
                          <w:marRight w:val="0"/>
                          <w:marTop w:val="0"/>
                          <w:marBottom w:val="0"/>
                          <w:divBdr>
                            <w:top w:val="dashed" w:sz="2" w:space="0" w:color="FFFFFF"/>
                            <w:left w:val="dashed" w:sz="2" w:space="0" w:color="FFFFFF"/>
                            <w:bottom w:val="dashed" w:sz="2" w:space="0" w:color="FFFFFF"/>
                            <w:right w:val="dashed" w:sz="2" w:space="0" w:color="FFFFFF"/>
                          </w:divBdr>
                        </w:div>
                        <w:div w:id="858081869">
                          <w:marLeft w:val="0"/>
                          <w:marRight w:val="0"/>
                          <w:marTop w:val="0"/>
                          <w:marBottom w:val="0"/>
                          <w:divBdr>
                            <w:top w:val="dashed" w:sz="2" w:space="0" w:color="FFFFFF"/>
                            <w:left w:val="dashed" w:sz="2" w:space="0" w:color="FFFFFF"/>
                            <w:bottom w:val="dashed" w:sz="2" w:space="0" w:color="FFFFFF"/>
                            <w:right w:val="dashed" w:sz="2" w:space="0" w:color="FFFFFF"/>
                          </w:divBdr>
                        </w:div>
                        <w:div w:id="259458438">
                          <w:marLeft w:val="0"/>
                          <w:marRight w:val="0"/>
                          <w:marTop w:val="0"/>
                          <w:marBottom w:val="0"/>
                          <w:divBdr>
                            <w:top w:val="dashed" w:sz="2" w:space="0" w:color="FFFFFF"/>
                            <w:left w:val="dashed" w:sz="2" w:space="0" w:color="FFFFFF"/>
                            <w:bottom w:val="dashed" w:sz="2" w:space="0" w:color="FFFFFF"/>
                            <w:right w:val="dashed" w:sz="2" w:space="0" w:color="FFFFFF"/>
                          </w:divBdr>
                        </w:div>
                        <w:div w:id="1642541419">
                          <w:marLeft w:val="0"/>
                          <w:marRight w:val="0"/>
                          <w:marTop w:val="0"/>
                          <w:marBottom w:val="0"/>
                          <w:divBdr>
                            <w:top w:val="dashed" w:sz="2" w:space="0" w:color="FFFFFF"/>
                            <w:left w:val="dashed" w:sz="2" w:space="0" w:color="FFFFFF"/>
                            <w:bottom w:val="dashed" w:sz="2" w:space="0" w:color="FFFFFF"/>
                            <w:right w:val="dashed" w:sz="2" w:space="0" w:color="FFFFFF"/>
                          </w:divBdr>
                        </w:div>
                        <w:div w:id="2050956560">
                          <w:marLeft w:val="0"/>
                          <w:marRight w:val="0"/>
                          <w:marTop w:val="0"/>
                          <w:marBottom w:val="0"/>
                          <w:divBdr>
                            <w:top w:val="dashed" w:sz="2" w:space="0" w:color="FFFFFF"/>
                            <w:left w:val="dashed" w:sz="2" w:space="0" w:color="FFFFFF"/>
                            <w:bottom w:val="dashed" w:sz="2" w:space="0" w:color="FFFFFF"/>
                            <w:right w:val="dashed" w:sz="2" w:space="0" w:color="FFFFFF"/>
                          </w:divBdr>
                        </w:div>
                        <w:div w:id="662705813">
                          <w:marLeft w:val="0"/>
                          <w:marRight w:val="0"/>
                          <w:marTop w:val="0"/>
                          <w:marBottom w:val="0"/>
                          <w:divBdr>
                            <w:top w:val="dashed" w:sz="2" w:space="0" w:color="FFFFFF"/>
                            <w:left w:val="dashed" w:sz="2" w:space="0" w:color="FFFFFF"/>
                            <w:bottom w:val="dashed" w:sz="2" w:space="0" w:color="FFFFFF"/>
                            <w:right w:val="dashed" w:sz="2" w:space="0" w:color="FFFFFF"/>
                          </w:divBdr>
                          <w:divsChild>
                            <w:div w:id="1876582202">
                              <w:marLeft w:val="0"/>
                              <w:marRight w:val="0"/>
                              <w:marTop w:val="0"/>
                              <w:marBottom w:val="0"/>
                              <w:divBdr>
                                <w:top w:val="dashed" w:sz="2" w:space="0" w:color="FFFFFF"/>
                                <w:left w:val="dashed" w:sz="2" w:space="0" w:color="FFFFFF"/>
                                <w:bottom w:val="dashed" w:sz="2" w:space="0" w:color="FFFFFF"/>
                                <w:right w:val="dashed" w:sz="2" w:space="0" w:color="FFFFFF"/>
                              </w:divBdr>
                            </w:div>
                            <w:div w:id="1241912225">
                              <w:marLeft w:val="0"/>
                              <w:marRight w:val="0"/>
                              <w:marTop w:val="0"/>
                              <w:marBottom w:val="0"/>
                              <w:divBdr>
                                <w:top w:val="dashed" w:sz="2" w:space="0" w:color="FFFFFF"/>
                                <w:left w:val="dashed" w:sz="2" w:space="0" w:color="FFFFFF"/>
                                <w:bottom w:val="dashed" w:sz="2" w:space="0" w:color="FFFFFF"/>
                                <w:right w:val="dashed" w:sz="2" w:space="0" w:color="FFFFFF"/>
                              </w:divBdr>
                            </w:div>
                            <w:div w:id="167140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5488371">
                      <w:marLeft w:val="0"/>
                      <w:marRight w:val="0"/>
                      <w:marTop w:val="0"/>
                      <w:marBottom w:val="0"/>
                      <w:divBdr>
                        <w:top w:val="dashed" w:sz="2" w:space="0" w:color="FFFFFF"/>
                        <w:left w:val="dashed" w:sz="2" w:space="0" w:color="FFFFFF"/>
                        <w:bottom w:val="dashed" w:sz="2" w:space="0" w:color="FFFFFF"/>
                        <w:right w:val="dashed" w:sz="2" w:space="0" w:color="FFFFFF"/>
                      </w:divBdr>
                    </w:div>
                    <w:div w:id="1593776510">
                      <w:marLeft w:val="0"/>
                      <w:marRight w:val="0"/>
                      <w:marTop w:val="0"/>
                      <w:marBottom w:val="0"/>
                      <w:divBdr>
                        <w:top w:val="dashed" w:sz="2" w:space="0" w:color="FFFFFF"/>
                        <w:left w:val="dashed" w:sz="2" w:space="0" w:color="FFFFFF"/>
                        <w:bottom w:val="dashed" w:sz="2" w:space="0" w:color="FFFFFF"/>
                        <w:right w:val="dashed" w:sz="2" w:space="0" w:color="FFFFFF"/>
                      </w:divBdr>
                      <w:divsChild>
                        <w:div w:id="1000042795">
                          <w:marLeft w:val="0"/>
                          <w:marRight w:val="0"/>
                          <w:marTop w:val="0"/>
                          <w:marBottom w:val="0"/>
                          <w:divBdr>
                            <w:top w:val="dashed" w:sz="2" w:space="0" w:color="FFFFFF"/>
                            <w:left w:val="dashed" w:sz="2" w:space="0" w:color="FFFFFF"/>
                            <w:bottom w:val="dashed" w:sz="2" w:space="0" w:color="FFFFFF"/>
                            <w:right w:val="dashed" w:sz="2" w:space="0" w:color="FFFFFF"/>
                          </w:divBdr>
                        </w:div>
                        <w:div w:id="412047812">
                          <w:marLeft w:val="0"/>
                          <w:marRight w:val="0"/>
                          <w:marTop w:val="0"/>
                          <w:marBottom w:val="0"/>
                          <w:divBdr>
                            <w:top w:val="dashed" w:sz="2" w:space="0" w:color="FFFFFF"/>
                            <w:left w:val="dashed" w:sz="2" w:space="0" w:color="FFFFFF"/>
                            <w:bottom w:val="dashed" w:sz="2" w:space="0" w:color="FFFFFF"/>
                            <w:right w:val="dashed" w:sz="2" w:space="0" w:color="FFFFFF"/>
                          </w:divBdr>
                        </w:div>
                        <w:div w:id="1591893120">
                          <w:marLeft w:val="0"/>
                          <w:marRight w:val="0"/>
                          <w:marTop w:val="0"/>
                          <w:marBottom w:val="0"/>
                          <w:divBdr>
                            <w:top w:val="dashed" w:sz="2" w:space="0" w:color="FFFFFF"/>
                            <w:left w:val="dashed" w:sz="2" w:space="0" w:color="FFFFFF"/>
                            <w:bottom w:val="dashed" w:sz="2" w:space="0" w:color="FFFFFF"/>
                            <w:right w:val="dashed" w:sz="2" w:space="0" w:color="FFFFFF"/>
                          </w:divBdr>
                        </w:div>
                        <w:div w:id="1072503471">
                          <w:marLeft w:val="0"/>
                          <w:marRight w:val="0"/>
                          <w:marTop w:val="0"/>
                          <w:marBottom w:val="0"/>
                          <w:divBdr>
                            <w:top w:val="dashed" w:sz="2" w:space="0" w:color="FFFFFF"/>
                            <w:left w:val="dashed" w:sz="2" w:space="0" w:color="FFFFFF"/>
                            <w:bottom w:val="dashed" w:sz="2" w:space="0" w:color="FFFFFF"/>
                            <w:right w:val="dashed" w:sz="2" w:space="0" w:color="FFFFFF"/>
                          </w:divBdr>
                        </w:div>
                        <w:div w:id="1275214144">
                          <w:marLeft w:val="0"/>
                          <w:marRight w:val="0"/>
                          <w:marTop w:val="0"/>
                          <w:marBottom w:val="0"/>
                          <w:divBdr>
                            <w:top w:val="dashed" w:sz="2" w:space="0" w:color="FFFFFF"/>
                            <w:left w:val="dashed" w:sz="2" w:space="0" w:color="FFFFFF"/>
                            <w:bottom w:val="dashed" w:sz="2" w:space="0" w:color="FFFFFF"/>
                            <w:right w:val="dashed" w:sz="2" w:space="0" w:color="FFFFFF"/>
                          </w:divBdr>
                        </w:div>
                        <w:div w:id="1997223364">
                          <w:marLeft w:val="0"/>
                          <w:marRight w:val="0"/>
                          <w:marTop w:val="0"/>
                          <w:marBottom w:val="0"/>
                          <w:divBdr>
                            <w:top w:val="dashed" w:sz="2" w:space="0" w:color="FFFFFF"/>
                            <w:left w:val="dashed" w:sz="2" w:space="0" w:color="FFFFFF"/>
                            <w:bottom w:val="dashed" w:sz="2" w:space="0" w:color="FFFFFF"/>
                            <w:right w:val="dashed" w:sz="2" w:space="0" w:color="FFFFFF"/>
                          </w:divBdr>
                        </w:div>
                        <w:div w:id="755975314">
                          <w:marLeft w:val="0"/>
                          <w:marRight w:val="0"/>
                          <w:marTop w:val="0"/>
                          <w:marBottom w:val="0"/>
                          <w:divBdr>
                            <w:top w:val="dashed" w:sz="2" w:space="0" w:color="FFFFFF"/>
                            <w:left w:val="dashed" w:sz="2" w:space="0" w:color="FFFFFF"/>
                            <w:bottom w:val="dashed" w:sz="2" w:space="0" w:color="FFFFFF"/>
                            <w:right w:val="dashed" w:sz="2" w:space="0" w:color="FFFFFF"/>
                          </w:divBdr>
                        </w:div>
                        <w:div w:id="109209907">
                          <w:marLeft w:val="0"/>
                          <w:marRight w:val="0"/>
                          <w:marTop w:val="0"/>
                          <w:marBottom w:val="0"/>
                          <w:divBdr>
                            <w:top w:val="dashed" w:sz="2" w:space="0" w:color="FFFFFF"/>
                            <w:left w:val="dashed" w:sz="2" w:space="0" w:color="FFFFFF"/>
                            <w:bottom w:val="dashed" w:sz="2" w:space="0" w:color="FFFFFF"/>
                            <w:right w:val="dashed" w:sz="2" w:space="0" w:color="FFFFFF"/>
                          </w:divBdr>
                          <w:divsChild>
                            <w:div w:id="878778720">
                              <w:marLeft w:val="0"/>
                              <w:marRight w:val="0"/>
                              <w:marTop w:val="0"/>
                              <w:marBottom w:val="0"/>
                              <w:divBdr>
                                <w:top w:val="dashed" w:sz="2" w:space="0" w:color="FFFFFF"/>
                                <w:left w:val="dashed" w:sz="2" w:space="0" w:color="FFFFFF"/>
                                <w:bottom w:val="dashed" w:sz="2" w:space="0" w:color="FFFFFF"/>
                                <w:right w:val="dashed" w:sz="2" w:space="0" w:color="FFFFFF"/>
                              </w:divBdr>
                            </w:div>
                            <w:div w:id="2111851605">
                              <w:marLeft w:val="0"/>
                              <w:marRight w:val="0"/>
                              <w:marTop w:val="0"/>
                              <w:marBottom w:val="0"/>
                              <w:divBdr>
                                <w:top w:val="dashed" w:sz="2" w:space="0" w:color="FFFFFF"/>
                                <w:left w:val="dashed" w:sz="2" w:space="0" w:color="FFFFFF"/>
                                <w:bottom w:val="dashed" w:sz="2" w:space="0" w:color="FFFFFF"/>
                                <w:right w:val="dashed" w:sz="2" w:space="0" w:color="FFFFFF"/>
                              </w:divBdr>
                            </w:div>
                            <w:div w:id="1965111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470451">
                      <w:marLeft w:val="0"/>
                      <w:marRight w:val="0"/>
                      <w:marTop w:val="0"/>
                      <w:marBottom w:val="0"/>
                      <w:divBdr>
                        <w:top w:val="dashed" w:sz="2" w:space="0" w:color="FFFFFF"/>
                        <w:left w:val="dashed" w:sz="2" w:space="0" w:color="FFFFFF"/>
                        <w:bottom w:val="dashed" w:sz="2" w:space="0" w:color="FFFFFF"/>
                        <w:right w:val="dashed" w:sz="2" w:space="0" w:color="FFFFFF"/>
                      </w:divBdr>
                    </w:div>
                    <w:div w:id="640354273">
                      <w:marLeft w:val="0"/>
                      <w:marRight w:val="0"/>
                      <w:marTop w:val="0"/>
                      <w:marBottom w:val="0"/>
                      <w:divBdr>
                        <w:top w:val="dashed" w:sz="2" w:space="0" w:color="FFFFFF"/>
                        <w:left w:val="dashed" w:sz="2" w:space="0" w:color="FFFFFF"/>
                        <w:bottom w:val="dashed" w:sz="2" w:space="0" w:color="FFFFFF"/>
                        <w:right w:val="dashed" w:sz="2" w:space="0" w:color="FFFFFF"/>
                      </w:divBdr>
                      <w:divsChild>
                        <w:div w:id="1472091865">
                          <w:marLeft w:val="0"/>
                          <w:marRight w:val="0"/>
                          <w:marTop w:val="0"/>
                          <w:marBottom w:val="0"/>
                          <w:divBdr>
                            <w:top w:val="dashed" w:sz="2" w:space="0" w:color="FFFFFF"/>
                            <w:left w:val="dashed" w:sz="2" w:space="0" w:color="FFFFFF"/>
                            <w:bottom w:val="dashed" w:sz="2" w:space="0" w:color="FFFFFF"/>
                            <w:right w:val="dashed" w:sz="2" w:space="0" w:color="FFFFFF"/>
                          </w:divBdr>
                        </w:div>
                        <w:div w:id="1957567051">
                          <w:marLeft w:val="0"/>
                          <w:marRight w:val="0"/>
                          <w:marTop w:val="0"/>
                          <w:marBottom w:val="0"/>
                          <w:divBdr>
                            <w:top w:val="dashed" w:sz="2" w:space="0" w:color="FFFFFF"/>
                            <w:left w:val="dashed" w:sz="2" w:space="0" w:color="FFFFFF"/>
                            <w:bottom w:val="dashed" w:sz="2" w:space="0" w:color="FFFFFF"/>
                            <w:right w:val="dashed" w:sz="2" w:space="0" w:color="FFFFFF"/>
                          </w:divBdr>
                        </w:div>
                        <w:div w:id="1222911341">
                          <w:marLeft w:val="0"/>
                          <w:marRight w:val="0"/>
                          <w:marTop w:val="0"/>
                          <w:marBottom w:val="0"/>
                          <w:divBdr>
                            <w:top w:val="dashed" w:sz="2" w:space="0" w:color="FFFFFF"/>
                            <w:left w:val="dashed" w:sz="2" w:space="0" w:color="FFFFFF"/>
                            <w:bottom w:val="dashed" w:sz="2" w:space="0" w:color="FFFFFF"/>
                            <w:right w:val="dashed" w:sz="2" w:space="0" w:color="FFFFFF"/>
                          </w:divBdr>
                        </w:div>
                        <w:div w:id="1298493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319213">
                      <w:marLeft w:val="0"/>
                      <w:marRight w:val="0"/>
                      <w:marTop w:val="0"/>
                      <w:marBottom w:val="0"/>
                      <w:divBdr>
                        <w:top w:val="dashed" w:sz="2" w:space="0" w:color="FFFFFF"/>
                        <w:left w:val="dashed" w:sz="2" w:space="0" w:color="FFFFFF"/>
                        <w:bottom w:val="dashed" w:sz="2" w:space="0" w:color="FFFFFF"/>
                        <w:right w:val="dashed" w:sz="2" w:space="0" w:color="FFFFFF"/>
                      </w:divBdr>
                    </w:div>
                    <w:div w:id="1225524429">
                      <w:marLeft w:val="0"/>
                      <w:marRight w:val="0"/>
                      <w:marTop w:val="0"/>
                      <w:marBottom w:val="0"/>
                      <w:divBdr>
                        <w:top w:val="dashed" w:sz="2" w:space="0" w:color="FFFFFF"/>
                        <w:left w:val="dashed" w:sz="2" w:space="0" w:color="FFFFFF"/>
                        <w:bottom w:val="dashed" w:sz="2" w:space="0" w:color="FFFFFF"/>
                        <w:right w:val="dashed" w:sz="2" w:space="0" w:color="FFFFFF"/>
                      </w:divBdr>
                      <w:divsChild>
                        <w:div w:id="1812097653">
                          <w:marLeft w:val="0"/>
                          <w:marRight w:val="0"/>
                          <w:marTop w:val="0"/>
                          <w:marBottom w:val="0"/>
                          <w:divBdr>
                            <w:top w:val="dashed" w:sz="2" w:space="0" w:color="FFFFFF"/>
                            <w:left w:val="dashed" w:sz="2" w:space="0" w:color="FFFFFF"/>
                            <w:bottom w:val="dashed" w:sz="2" w:space="0" w:color="FFFFFF"/>
                            <w:right w:val="dashed" w:sz="2" w:space="0" w:color="FFFFFF"/>
                          </w:divBdr>
                        </w:div>
                        <w:div w:id="1143959607">
                          <w:marLeft w:val="0"/>
                          <w:marRight w:val="0"/>
                          <w:marTop w:val="0"/>
                          <w:marBottom w:val="0"/>
                          <w:divBdr>
                            <w:top w:val="dashed" w:sz="2" w:space="0" w:color="FFFFFF"/>
                            <w:left w:val="dashed" w:sz="2" w:space="0" w:color="FFFFFF"/>
                            <w:bottom w:val="dashed" w:sz="2" w:space="0" w:color="FFFFFF"/>
                            <w:right w:val="dashed" w:sz="2" w:space="0" w:color="FFFFFF"/>
                          </w:divBdr>
                        </w:div>
                        <w:div w:id="209268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771563">
                      <w:marLeft w:val="0"/>
                      <w:marRight w:val="0"/>
                      <w:marTop w:val="0"/>
                      <w:marBottom w:val="0"/>
                      <w:divBdr>
                        <w:top w:val="dashed" w:sz="2" w:space="0" w:color="FFFFFF"/>
                        <w:left w:val="dashed" w:sz="2" w:space="0" w:color="FFFFFF"/>
                        <w:bottom w:val="dashed" w:sz="2" w:space="0" w:color="FFFFFF"/>
                        <w:right w:val="dashed" w:sz="2" w:space="0" w:color="FFFFFF"/>
                      </w:divBdr>
                    </w:div>
                    <w:div w:id="658389907">
                      <w:marLeft w:val="0"/>
                      <w:marRight w:val="0"/>
                      <w:marTop w:val="0"/>
                      <w:marBottom w:val="0"/>
                      <w:divBdr>
                        <w:top w:val="dashed" w:sz="2" w:space="0" w:color="FFFFFF"/>
                        <w:left w:val="dashed" w:sz="2" w:space="0" w:color="FFFFFF"/>
                        <w:bottom w:val="dashed" w:sz="2" w:space="0" w:color="FFFFFF"/>
                        <w:right w:val="dashed" w:sz="2" w:space="0" w:color="FFFFFF"/>
                      </w:divBdr>
                      <w:divsChild>
                        <w:div w:id="1730764464">
                          <w:marLeft w:val="0"/>
                          <w:marRight w:val="0"/>
                          <w:marTop w:val="0"/>
                          <w:marBottom w:val="0"/>
                          <w:divBdr>
                            <w:top w:val="dashed" w:sz="2" w:space="0" w:color="FFFFFF"/>
                            <w:left w:val="dashed" w:sz="2" w:space="0" w:color="FFFFFF"/>
                            <w:bottom w:val="dashed" w:sz="2" w:space="0" w:color="FFFFFF"/>
                            <w:right w:val="dashed" w:sz="2" w:space="0" w:color="FFFFFF"/>
                          </w:divBdr>
                        </w:div>
                        <w:div w:id="1023289835">
                          <w:marLeft w:val="0"/>
                          <w:marRight w:val="0"/>
                          <w:marTop w:val="0"/>
                          <w:marBottom w:val="0"/>
                          <w:divBdr>
                            <w:top w:val="dashed" w:sz="2" w:space="0" w:color="FFFFFF"/>
                            <w:left w:val="dashed" w:sz="2" w:space="0" w:color="FFFFFF"/>
                            <w:bottom w:val="dashed" w:sz="2" w:space="0" w:color="FFFFFF"/>
                            <w:right w:val="dashed" w:sz="2" w:space="0" w:color="FFFFFF"/>
                          </w:divBdr>
                        </w:div>
                        <w:div w:id="801850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348888">
                      <w:marLeft w:val="0"/>
                      <w:marRight w:val="0"/>
                      <w:marTop w:val="0"/>
                      <w:marBottom w:val="0"/>
                      <w:divBdr>
                        <w:top w:val="dashed" w:sz="2" w:space="0" w:color="FFFFFF"/>
                        <w:left w:val="dashed" w:sz="2" w:space="0" w:color="FFFFFF"/>
                        <w:bottom w:val="dashed" w:sz="2" w:space="0" w:color="FFFFFF"/>
                        <w:right w:val="dashed" w:sz="2" w:space="0" w:color="FFFFFF"/>
                      </w:divBdr>
                    </w:div>
                    <w:div w:id="1306399178">
                      <w:marLeft w:val="0"/>
                      <w:marRight w:val="0"/>
                      <w:marTop w:val="0"/>
                      <w:marBottom w:val="0"/>
                      <w:divBdr>
                        <w:top w:val="dashed" w:sz="2" w:space="0" w:color="FFFFFF"/>
                        <w:left w:val="dashed" w:sz="2" w:space="0" w:color="FFFFFF"/>
                        <w:bottom w:val="dashed" w:sz="2" w:space="0" w:color="FFFFFF"/>
                        <w:right w:val="dashed" w:sz="2" w:space="0" w:color="FFFFFF"/>
                      </w:divBdr>
                      <w:divsChild>
                        <w:div w:id="555624362">
                          <w:marLeft w:val="0"/>
                          <w:marRight w:val="0"/>
                          <w:marTop w:val="0"/>
                          <w:marBottom w:val="0"/>
                          <w:divBdr>
                            <w:top w:val="dashed" w:sz="2" w:space="0" w:color="FFFFFF"/>
                            <w:left w:val="dashed" w:sz="2" w:space="0" w:color="FFFFFF"/>
                            <w:bottom w:val="dashed" w:sz="2" w:space="0" w:color="FFFFFF"/>
                            <w:right w:val="dashed" w:sz="2" w:space="0" w:color="FFFFFF"/>
                          </w:divBdr>
                        </w:div>
                        <w:div w:id="293681081">
                          <w:marLeft w:val="0"/>
                          <w:marRight w:val="0"/>
                          <w:marTop w:val="0"/>
                          <w:marBottom w:val="0"/>
                          <w:divBdr>
                            <w:top w:val="dashed" w:sz="2" w:space="0" w:color="FFFFFF"/>
                            <w:left w:val="dashed" w:sz="2" w:space="0" w:color="FFFFFF"/>
                            <w:bottom w:val="dashed" w:sz="2" w:space="0" w:color="FFFFFF"/>
                            <w:right w:val="dashed" w:sz="2" w:space="0" w:color="FFFFFF"/>
                          </w:divBdr>
                          <w:divsChild>
                            <w:div w:id="1242252380">
                              <w:marLeft w:val="0"/>
                              <w:marRight w:val="0"/>
                              <w:marTop w:val="0"/>
                              <w:marBottom w:val="0"/>
                              <w:divBdr>
                                <w:top w:val="dashed" w:sz="2" w:space="0" w:color="FFFFFF"/>
                                <w:left w:val="dashed" w:sz="2" w:space="0" w:color="FFFFFF"/>
                                <w:bottom w:val="dashed" w:sz="2" w:space="0" w:color="FFFFFF"/>
                                <w:right w:val="dashed" w:sz="2" w:space="0" w:color="FFFFFF"/>
                              </w:divBdr>
                            </w:div>
                            <w:div w:id="757212826">
                              <w:marLeft w:val="0"/>
                              <w:marRight w:val="0"/>
                              <w:marTop w:val="0"/>
                              <w:marBottom w:val="0"/>
                              <w:divBdr>
                                <w:top w:val="dashed" w:sz="2" w:space="0" w:color="FFFFFF"/>
                                <w:left w:val="dashed" w:sz="2" w:space="0" w:color="FFFFFF"/>
                                <w:bottom w:val="dashed" w:sz="2" w:space="0" w:color="FFFFFF"/>
                                <w:right w:val="dashed" w:sz="2" w:space="0" w:color="FFFFFF"/>
                              </w:divBdr>
                              <w:divsChild>
                                <w:div w:id="334263321">
                                  <w:marLeft w:val="0"/>
                                  <w:marRight w:val="0"/>
                                  <w:marTop w:val="0"/>
                                  <w:marBottom w:val="0"/>
                                  <w:divBdr>
                                    <w:top w:val="dashed" w:sz="2" w:space="0" w:color="FFFFFF"/>
                                    <w:left w:val="dashed" w:sz="2" w:space="0" w:color="FFFFFF"/>
                                    <w:bottom w:val="dashed" w:sz="2" w:space="0" w:color="FFFFFF"/>
                                    <w:right w:val="dashed" w:sz="2" w:space="0" w:color="FFFFFF"/>
                                  </w:divBdr>
                                </w:div>
                                <w:div w:id="38484136">
                                  <w:marLeft w:val="0"/>
                                  <w:marRight w:val="0"/>
                                  <w:marTop w:val="0"/>
                                  <w:marBottom w:val="0"/>
                                  <w:divBdr>
                                    <w:top w:val="dashed" w:sz="2" w:space="0" w:color="FFFFFF"/>
                                    <w:left w:val="dashed" w:sz="2" w:space="0" w:color="FFFFFF"/>
                                    <w:bottom w:val="dashed" w:sz="2" w:space="0" w:color="FFFFFF"/>
                                    <w:right w:val="dashed" w:sz="2" w:space="0" w:color="FFFFFF"/>
                                  </w:divBdr>
                                </w:div>
                                <w:div w:id="587810407">
                                  <w:marLeft w:val="0"/>
                                  <w:marRight w:val="0"/>
                                  <w:marTop w:val="0"/>
                                  <w:marBottom w:val="0"/>
                                  <w:divBdr>
                                    <w:top w:val="dashed" w:sz="2" w:space="0" w:color="FFFFFF"/>
                                    <w:left w:val="dashed" w:sz="2" w:space="0" w:color="FFFFFF"/>
                                    <w:bottom w:val="dashed" w:sz="2" w:space="0" w:color="FFFFFF"/>
                                    <w:right w:val="dashed" w:sz="2" w:space="0" w:color="FFFFFF"/>
                                  </w:divBdr>
                                </w:div>
                                <w:div w:id="1864591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599758">
                              <w:marLeft w:val="0"/>
                              <w:marRight w:val="0"/>
                              <w:marTop w:val="0"/>
                              <w:marBottom w:val="0"/>
                              <w:divBdr>
                                <w:top w:val="dashed" w:sz="2" w:space="0" w:color="FFFFFF"/>
                                <w:left w:val="dashed" w:sz="2" w:space="0" w:color="FFFFFF"/>
                                <w:bottom w:val="dashed" w:sz="2" w:space="0" w:color="FFFFFF"/>
                                <w:right w:val="dashed" w:sz="2" w:space="0" w:color="FFFFFF"/>
                              </w:divBdr>
                            </w:div>
                            <w:div w:id="1834373940">
                              <w:marLeft w:val="0"/>
                              <w:marRight w:val="0"/>
                              <w:marTop w:val="0"/>
                              <w:marBottom w:val="0"/>
                              <w:divBdr>
                                <w:top w:val="dashed" w:sz="2" w:space="0" w:color="FFFFFF"/>
                                <w:left w:val="dashed" w:sz="2" w:space="0" w:color="FFFFFF"/>
                                <w:bottom w:val="dashed" w:sz="2" w:space="0" w:color="FFFFFF"/>
                                <w:right w:val="dashed" w:sz="2" w:space="0" w:color="FFFFFF"/>
                              </w:divBdr>
                            </w:div>
                            <w:div w:id="575435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318753">
                          <w:marLeft w:val="0"/>
                          <w:marRight w:val="0"/>
                          <w:marTop w:val="0"/>
                          <w:marBottom w:val="0"/>
                          <w:divBdr>
                            <w:top w:val="dashed" w:sz="2" w:space="0" w:color="FFFFFF"/>
                            <w:left w:val="dashed" w:sz="2" w:space="0" w:color="FFFFFF"/>
                            <w:bottom w:val="dashed" w:sz="2" w:space="0" w:color="FFFFFF"/>
                            <w:right w:val="dashed" w:sz="2" w:space="0" w:color="FFFFFF"/>
                          </w:divBdr>
                        </w:div>
                        <w:div w:id="1831631595">
                          <w:marLeft w:val="0"/>
                          <w:marRight w:val="0"/>
                          <w:marTop w:val="0"/>
                          <w:marBottom w:val="0"/>
                          <w:divBdr>
                            <w:top w:val="dashed" w:sz="2" w:space="0" w:color="FFFFFF"/>
                            <w:left w:val="dashed" w:sz="2" w:space="0" w:color="FFFFFF"/>
                            <w:bottom w:val="dashed" w:sz="2" w:space="0" w:color="FFFFFF"/>
                            <w:right w:val="dashed" w:sz="2" w:space="0" w:color="FFFFFF"/>
                          </w:divBdr>
                          <w:divsChild>
                            <w:div w:id="1683975360">
                              <w:marLeft w:val="0"/>
                              <w:marRight w:val="0"/>
                              <w:marTop w:val="0"/>
                              <w:marBottom w:val="0"/>
                              <w:divBdr>
                                <w:top w:val="dashed" w:sz="2" w:space="0" w:color="FFFFFF"/>
                                <w:left w:val="dashed" w:sz="2" w:space="0" w:color="FFFFFF"/>
                                <w:bottom w:val="dashed" w:sz="2" w:space="0" w:color="FFFFFF"/>
                                <w:right w:val="dashed" w:sz="2" w:space="0" w:color="FFFFFF"/>
                              </w:divBdr>
                            </w:div>
                            <w:div w:id="940918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900965">
                          <w:marLeft w:val="0"/>
                          <w:marRight w:val="0"/>
                          <w:marTop w:val="0"/>
                          <w:marBottom w:val="0"/>
                          <w:divBdr>
                            <w:top w:val="dashed" w:sz="2" w:space="0" w:color="FFFFFF"/>
                            <w:left w:val="dashed" w:sz="2" w:space="0" w:color="FFFFFF"/>
                            <w:bottom w:val="dashed" w:sz="2" w:space="0" w:color="FFFFFF"/>
                            <w:right w:val="dashed" w:sz="2" w:space="0" w:color="FFFFFF"/>
                          </w:divBdr>
                        </w:div>
                        <w:div w:id="2068333852">
                          <w:marLeft w:val="0"/>
                          <w:marRight w:val="0"/>
                          <w:marTop w:val="0"/>
                          <w:marBottom w:val="0"/>
                          <w:divBdr>
                            <w:top w:val="dashed" w:sz="2" w:space="0" w:color="FFFFFF"/>
                            <w:left w:val="dashed" w:sz="2" w:space="0" w:color="FFFFFF"/>
                            <w:bottom w:val="dashed" w:sz="2" w:space="0" w:color="FFFFFF"/>
                            <w:right w:val="dashed" w:sz="2" w:space="0" w:color="FFFFFF"/>
                          </w:divBdr>
                          <w:divsChild>
                            <w:div w:id="1025324673">
                              <w:marLeft w:val="0"/>
                              <w:marRight w:val="0"/>
                              <w:marTop w:val="0"/>
                              <w:marBottom w:val="0"/>
                              <w:divBdr>
                                <w:top w:val="dashed" w:sz="2" w:space="0" w:color="FFFFFF"/>
                                <w:left w:val="dashed" w:sz="2" w:space="0" w:color="FFFFFF"/>
                                <w:bottom w:val="dashed" w:sz="2" w:space="0" w:color="FFFFFF"/>
                                <w:right w:val="dashed" w:sz="2" w:space="0" w:color="FFFFFF"/>
                              </w:divBdr>
                            </w:div>
                            <w:div w:id="239363657">
                              <w:marLeft w:val="0"/>
                              <w:marRight w:val="0"/>
                              <w:marTop w:val="0"/>
                              <w:marBottom w:val="0"/>
                              <w:divBdr>
                                <w:top w:val="dashed" w:sz="2" w:space="0" w:color="FFFFFF"/>
                                <w:left w:val="dashed" w:sz="2" w:space="0" w:color="FFFFFF"/>
                                <w:bottom w:val="dashed" w:sz="2" w:space="0" w:color="FFFFFF"/>
                                <w:right w:val="dashed" w:sz="2" w:space="0" w:color="FFFFFF"/>
                              </w:divBdr>
                            </w:div>
                            <w:div w:id="554119909">
                              <w:marLeft w:val="0"/>
                              <w:marRight w:val="0"/>
                              <w:marTop w:val="0"/>
                              <w:marBottom w:val="0"/>
                              <w:divBdr>
                                <w:top w:val="dashed" w:sz="2" w:space="0" w:color="FFFFFF"/>
                                <w:left w:val="dashed" w:sz="2" w:space="0" w:color="FFFFFF"/>
                                <w:bottom w:val="dashed" w:sz="2" w:space="0" w:color="FFFFFF"/>
                                <w:right w:val="dashed" w:sz="2" w:space="0" w:color="FFFFFF"/>
                              </w:divBdr>
                            </w:div>
                            <w:div w:id="321279420">
                              <w:marLeft w:val="0"/>
                              <w:marRight w:val="0"/>
                              <w:marTop w:val="0"/>
                              <w:marBottom w:val="0"/>
                              <w:divBdr>
                                <w:top w:val="dashed" w:sz="2" w:space="0" w:color="FFFFFF"/>
                                <w:left w:val="dashed" w:sz="2" w:space="0" w:color="FFFFFF"/>
                                <w:bottom w:val="dashed" w:sz="2" w:space="0" w:color="FFFFFF"/>
                                <w:right w:val="dashed" w:sz="2" w:space="0" w:color="FFFFFF"/>
                              </w:divBdr>
                            </w:div>
                            <w:div w:id="485123156">
                              <w:marLeft w:val="0"/>
                              <w:marRight w:val="0"/>
                              <w:marTop w:val="0"/>
                              <w:marBottom w:val="0"/>
                              <w:divBdr>
                                <w:top w:val="dashed" w:sz="2" w:space="0" w:color="FFFFFF"/>
                                <w:left w:val="dashed" w:sz="2" w:space="0" w:color="FFFFFF"/>
                                <w:bottom w:val="dashed" w:sz="2" w:space="0" w:color="FFFFFF"/>
                                <w:right w:val="dashed" w:sz="2" w:space="0" w:color="FFFFFF"/>
                              </w:divBdr>
                            </w:div>
                            <w:div w:id="366300910">
                              <w:marLeft w:val="0"/>
                              <w:marRight w:val="0"/>
                              <w:marTop w:val="0"/>
                              <w:marBottom w:val="0"/>
                              <w:divBdr>
                                <w:top w:val="dashed" w:sz="2" w:space="0" w:color="FFFFFF"/>
                                <w:left w:val="dashed" w:sz="2" w:space="0" w:color="FFFFFF"/>
                                <w:bottom w:val="dashed" w:sz="2" w:space="0" w:color="FFFFFF"/>
                                <w:right w:val="dashed" w:sz="2" w:space="0" w:color="FFFFFF"/>
                              </w:divBdr>
                            </w:div>
                            <w:div w:id="407655208">
                              <w:marLeft w:val="0"/>
                              <w:marRight w:val="0"/>
                              <w:marTop w:val="0"/>
                              <w:marBottom w:val="0"/>
                              <w:divBdr>
                                <w:top w:val="dashed" w:sz="2" w:space="0" w:color="FFFFFF"/>
                                <w:left w:val="dashed" w:sz="2" w:space="0" w:color="FFFFFF"/>
                                <w:bottom w:val="dashed" w:sz="2" w:space="0" w:color="FFFFFF"/>
                                <w:right w:val="dashed" w:sz="2" w:space="0" w:color="FFFFFF"/>
                              </w:divBdr>
                            </w:div>
                            <w:div w:id="890385601">
                              <w:marLeft w:val="0"/>
                              <w:marRight w:val="0"/>
                              <w:marTop w:val="0"/>
                              <w:marBottom w:val="0"/>
                              <w:divBdr>
                                <w:top w:val="dashed" w:sz="2" w:space="0" w:color="FFFFFF"/>
                                <w:left w:val="dashed" w:sz="2" w:space="0" w:color="FFFFFF"/>
                                <w:bottom w:val="dashed" w:sz="2" w:space="0" w:color="FFFFFF"/>
                                <w:right w:val="dashed" w:sz="2" w:space="0" w:color="FFFFFF"/>
                              </w:divBdr>
                            </w:div>
                            <w:div w:id="630672185">
                              <w:marLeft w:val="0"/>
                              <w:marRight w:val="0"/>
                              <w:marTop w:val="0"/>
                              <w:marBottom w:val="0"/>
                              <w:divBdr>
                                <w:top w:val="dashed" w:sz="2" w:space="0" w:color="FFFFFF"/>
                                <w:left w:val="dashed" w:sz="2" w:space="0" w:color="FFFFFF"/>
                                <w:bottom w:val="dashed" w:sz="2" w:space="0" w:color="FFFFFF"/>
                                <w:right w:val="dashed" w:sz="2" w:space="0" w:color="FFFFFF"/>
                              </w:divBdr>
                              <w:divsChild>
                                <w:div w:id="1816528853">
                                  <w:marLeft w:val="0"/>
                                  <w:marRight w:val="0"/>
                                  <w:marTop w:val="0"/>
                                  <w:marBottom w:val="0"/>
                                  <w:divBdr>
                                    <w:top w:val="dashed" w:sz="2" w:space="0" w:color="FFFFFF"/>
                                    <w:left w:val="dashed" w:sz="2" w:space="0" w:color="FFFFFF"/>
                                    <w:bottom w:val="dashed" w:sz="2" w:space="0" w:color="FFFFFF"/>
                                    <w:right w:val="dashed" w:sz="2" w:space="0" w:color="FFFFFF"/>
                                  </w:divBdr>
                                </w:div>
                                <w:div w:id="2114812946">
                                  <w:marLeft w:val="0"/>
                                  <w:marRight w:val="0"/>
                                  <w:marTop w:val="0"/>
                                  <w:marBottom w:val="0"/>
                                  <w:divBdr>
                                    <w:top w:val="dashed" w:sz="2" w:space="0" w:color="FFFFFF"/>
                                    <w:left w:val="dashed" w:sz="2" w:space="0" w:color="FFFFFF"/>
                                    <w:bottom w:val="dashed" w:sz="2" w:space="0" w:color="FFFFFF"/>
                                    <w:right w:val="dashed" w:sz="2" w:space="0" w:color="FFFFFF"/>
                                  </w:divBdr>
                                </w:div>
                                <w:div w:id="1800757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08046556">
                  <w:marLeft w:val="0"/>
                  <w:marRight w:val="0"/>
                  <w:marTop w:val="0"/>
                  <w:marBottom w:val="0"/>
                  <w:divBdr>
                    <w:top w:val="dashed" w:sz="2" w:space="0" w:color="FFFFFF"/>
                    <w:left w:val="dashed" w:sz="2" w:space="0" w:color="FFFFFF"/>
                    <w:bottom w:val="dashed" w:sz="2" w:space="0" w:color="FFFFFF"/>
                    <w:right w:val="dashed" w:sz="2" w:space="0" w:color="FFFFFF"/>
                  </w:divBdr>
                </w:div>
                <w:div w:id="1153371432">
                  <w:marLeft w:val="0"/>
                  <w:marRight w:val="0"/>
                  <w:marTop w:val="0"/>
                  <w:marBottom w:val="0"/>
                  <w:divBdr>
                    <w:top w:val="dashed" w:sz="2" w:space="0" w:color="FFFFFF"/>
                    <w:left w:val="dashed" w:sz="2" w:space="0" w:color="FFFFFF"/>
                    <w:bottom w:val="dashed" w:sz="2" w:space="0" w:color="FFFFFF"/>
                    <w:right w:val="dashed" w:sz="2" w:space="0" w:color="FFFFFF"/>
                  </w:divBdr>
                  <w:divsChild>
                    <w:div w:id="481191269">
                      <w:marLeft w:val="0"/>
                      <w:marRight w:val="0"/>
                      <w:marTop w:val="0"/>
                      <w:marBottom w:val="0"/>
                      <w:divBdr>
                        <w:top w:val="dashed" w:sz="2" w:space="0" w:color="FFFFFF"/>
                        <w:left w:val="dashed" w:sz="2" w:space="0" w:color="FFFFFF"/>
                        <w:bottom w:val="dashed" w:sz="2" w:space="0" w:color="FFFFFF"/>
                        <w:right w:val="dashed" w:sz="2" w:space="0" w:color="FFFFFF"/>
                      </w:divBdr>
                    </w:div>
                    <w:div w:id="646788385">
                      <w:marLeft w:val="0"/>
                      <w:marRight w:val="0"/>
                      <w:marTop w:val="0"/>
                      <w:marBottom w:val="0"/>
                      <w:divBdr>
                        <w:top w:val="dashed" w:sz="2" w:space="0" w:color="FFFFFF"/>
                        <w:left w:val="dashed" w:sz="2" w:space="0" w:color="FFFFFF"/>
                        <w:bottom w:val="dashed" w:sz="2" w:space="0" w:color="FFFFFF"/>
                        <w:right w:val="dashed" w:sz="2" w:space="0" w:color="FFFFFF"/>
                      </w:divBdr>
                      <w:divsChild>
                        <w:div w:id="5404533">
                          <w:marLeft w:val="0"/>
                          <w:marRight w:val="0"/>
                          <w:marTop w:val="0"/>
                          <w:marBottom w:val="0"/>
                          <w:divBdr>
                            <w:top w:val="dashed" w:sz="2" w:space="0" w:color="FFFFFF"/>
                            <w:left w:val="dashed" w:sz="2" w:space="0" w:color="FFFFFF"/>
                            <w:bottom w:val="dashed" w:sz="2" w:space="0" w:color="FFFFFF"/>
                            <w:right w:val="dashed" w:sz="2" w:space="0" w:color="FFFFFF"/>
                          </w:divBdr>
                        </w:div>
                        <w:div w:id="1696543599">
                          <w:marLeft w:val="0"/>
                          <w:marRight w:val="0"/>
                          <w:marTop w:val="0"/>
                          <w:marBottom w:val="0"/>
                          <w:divBdr>
                            <w:top w:val="dashed" w:sz="2" w:space="0" w:color="FFFFFF"/>
                            <w:left w:val="dashed" w:sz="2" w:space="0" w:color="FFFFFF"/>
                            <w:bottom w:val="dashed" w:sz="2" w:space="0" w:color="FFFFFF"/>
                            <w:right w:val="dashed" w:sz="2" w:space="0" w:color="FFFFFF"/>
                          </w:divBdr>
                        </w:div>
                        <w:div w:id="774596275">
                          <w:marLeft w:val="0"/>
                          <w:marRight w:val="0"/>
                          <w:marTop w:val="0"/>
                          <w:marBottom w:val="0"/>
                          <w:divBdr>
                            <w:top w:val="dashed" w:sz="2" w:space="0" w:color="FFFFFF"/>
                            <w:left w:val="dashed" w:sz="2" w:space="0" w:color="FFFFFF"/>
                            <w:bottom w:val="dashed" w:sz="2" w:space="0" w:color="FFFFFF"/>
                            <w:right w:val="dashed" w:sz="2" w:space="0" w:color="FFFFFF"/>
                          </w:divBdr>
                        </w:div>
                        <w:div w:id="30960037">
                          <w:marLeft w:val="0"/>
                          <w:marRight w:val="0"/>
                          <w:marTop w:val="0"/>
                          <w:marBottom w:val="0"/>
                          <w:divBdr>
                            <w:top w:val="dashed" w:sz="2" w:space="0" w:color="FFFFFF"/>
                            <w:left w:val="dashed" w:sz="2" w:space="0" w:color="FFFFFF"/>
                            <w:bottom w:val="dashed" w:sz="2" w:space="0" w:color="FFFFFF"/>
                            <w:right w:val="dashed" w:sz="2" w:space="0" w:color="FFFFFF"/>
                          </w:divBdr>
                        </w:div>
                        <w:div w:id="419372204">
                          <w:marLeft w:val="0"/>
                          <w:marRight w:val="0"/>
                          <w:marTop w:val="0"/>
                          <w:marBottom w:val="0"/>
                          <w:divBdr>
                            <w:top w:val="dashed" w:sz="2" w:space="0" w:color="FFFFFF"/>
                            <w:left w:val="dashed" w:sz="2" w:space="0" w:color="FFFFFF"/>
                            <w:bottom w:val="dashed" w:sz="2" w:space="0" w:color="FFFFFF"/>
                            <w:right w:val="dashed" w:sz="2" w:space="0" w:color="FFFFFF"/>
                          </w:divBdr>
                        </w:div>
                        <w:div w:id="226303721">
                          <w:marLeft w:val="0"/>
                          <w:marRight w:val="0"/>
                          <w:marTop w:val="0"/>
                          <w:marBottom w:val="0"/>
                          <w:divBdr>
                            <w:top w:val="dashed" w:sz="2" w:space="0" w:color="FFFFFF"/>
                            <w:left w:val="dashed" w:sz="2" w:space="0" w:color="FFFFFF"/>
                            <w:bottom w:val="dashed" w:sz="2" w:space="0" w:color="FFFFFF"/>
                            <w:right w:val="dashed" w:sz="2" w:space="0" w:color="FFFFFF"/>
                          </w:divBdr>
                        </w:div>
                        <w:div w:id="1729378920">
                          <w:marLeft w:val="0"/>
                          <w:marRight w:val="0"/>
                          <w:marTop w:val="0"/>
                          <w:marBottom w:val="0"/>
                          <w:divBdr>
                            <w:top w:val="dashed" w:sz="2" w:space="0" w:color="FFFFFF"/>
                            <w:left w:val="dashed" w:sz="2" w:space="0" w:color="FFFFFF"/>
                            <w:bottom w:val="dashed" w:sz="2" w:space="0" w:color="FFFFFF"/>
                            <w:right w:val="dashed" w:sz="2" w:space="0" w:color="FFFFFF"/>
                          </w:divBdr>
                        </w:div>
                        <w:div w:id="1346974655">
                          <w:marLeft w:val="0"/>
                          <w:marRight w:val="0"/>
                          <w:marTop w:val="0"/>
                          <w:marBottom w:val="0"/>
                          <w:divBdr>
                            <w:top w:val="dashed" w:sz="2" w:space="0" w:color="FFFFFF"/>
                            <w:left w:val="dashed" w:sz="2" w:space="0" w:color="FFFFFF"/>
                            <w:bottom w:val="dashed" w:sz="2" w:space="0" w:color="FFFFFF"/>
                            <w:right w:val="dashed" w:sz="2" w:space="0" w:color="FFFFFF"/>
                          </w:divBdr>
                        </w:div>
                        <w:div w:id="1063912153">
                          <w:marLeft w:val="0"/>
                          <w:marRight w:val="0"/>
                          <w:marTop w:val="0"/>
                          <w:marBottom w:val="0"/>
                          <w:divBdr>
                            <w:top w:val="dashed" w:sz="2" w:space="0" w:color="FFFFFF"/>
                            <w:left w:val="dashed" w:sz="2" w:space="0" w:color="FFFFFF"/>
                            <w:bottom w:val="dashed" w:sz="2" w:space="0" w:color="FFFFFF"/>
                            <w:right w:val="dashed" w:sz="2" w:space="0" w:color="FFFFFF"/>
                          </w:divBdr>
                        </w:div>
                        <w:div w:id="1273518830">
                          <w:marLeft w:val="0"/>
                          <w:marRight w:val="0"/>
                          <w:marTop w:val="0"/>
                          <w:marBottom w:val="0"/>
                          <w:divBdr>
                            <w:top w:val="dashed" w:sz="2" w:space="0" w:color="FFFFFF"/>
                            <w:left w:val="dashed" w:sz="2" w:space="0" w:color="FFFFFF"/>
                            <w:bottom w:val="dashed" w:sz="2" w:space="0" w:color="FFFFFF"/>
                            <w:right w:val="dashed" w:sz="2" w:space="0" w:color="FFFFFF"/>
                          </w:divBdr>
                        </w:div>
                        <w:div w:id="1842699939">
                          <w:marLeft w:val="0"/>
                          <w:marRight w:val="0"/>
                          <w:marTop w:val="0"/>
                          <w:marBottom w:val="0"/>
                          <w:divBdr>
                            <w:top w:val="dashed" w:sz="2" w:space="0" w:color="FFFFFF"/>
                            <w:left w:val="dashed" w:sz="2" w:space="0" w:color="FFFFFF"/>
                            <w:bottom w:val="dashed" w:sz="2" w:space="0" w:color="FFFFFF"/>
                            <w:right w:val="dashed" w:sz="2" w:space="0" w:color="FFFFFF"/>
                          </w:divBdr>
                        </w:div>
                        <w:div w:id="1040326807">
                          <w:marLeft w:val="0"/>
                          <w:marRight w:val="0"/>
                          <w:marTop w:val="0"/>
                          <w:marBottom w:val="0"/>
                          <w:divBdr>
                            <w:top w:val="dashed" w:sz="2" w:space="0" w:color="FFFFFF"/>
                            <w:left w:val="dashed" w:sz="2" w:space="0" w:color="FFFFFF"/>
                            <w:bottom w:val="dashed" w:sz="2" w:space="0" w:color="FFFFFF"/>
                            <w:right w:val="dashed" w:sz="2" w:space="0" w:color="FFFFFF"/>
                          </w:divBdr>
                        </w:div>
                        <w:div w:id="1423258382">
                          <w:marLeft w:val="0"/>
                          <w:marRight w:val="0"/>
                          <w:marTop w:val="0"/>
                          <w:marBottom w:val="0"/>
                          <w:divBdr>
                            <w:top w:val="dashed" w:sz="2" w:space="0" w:color="FFFFFF"/>
                            <w:left w:val="dashed" w:sz="2" w:space="0" w:color="FFFFFF"/>
                            <w:bottom w:val="dashed" w:sz="2" w:space="0" w:color="FFFFFF"/>
                            <w:right w:val="dashed" w:sz="2" w:space="0" w:color="FFFFFF"/>
                          </w:divBdr>
                        </w:div>
                        <w:div w:id="710688531">
                          <w:marLeft w:val="0"/>
                          <w:marRight w:val="0"/>
                          <w:marTop w:val="0"/>
                          <w:marBottom w:val="0"/>
                          <w:divBdr>
                            <w:top w:val="dashed" w:sz="2" w:space="0" w:color="FFFFFF"/>
                            <w:left w:val="dashed" w:sz="2" w:space="0" w:color="FFFFFF"/>
                            <w:bottom w:val="dashed" w:sz="2" w:space="0" w:color="FFFFFF"/>
                            <w:right w:val="dashed" w:sz="2" w:space="0" w:color="FFFFFF"/>
                          </w:divBdr>
                        </w:div>
                        <w:div w:id="1720007817">
                          <w:marLeft w:val="0"/>
                          <w:marRight w:val="0"/>
                          <w:marTop w:val="0"/>
                          <w:marBottom w:val="0"/>
                          <w:divBdr>
                            <w:top w:val="dashed" w:sz="2" w:space="0" w:color="FFFFFF"/>
                            <w:left w:val="dashed" w:sz="2" w:space="0" w:color="FFFFFF"/>
                            <w:bottom w:val="dashed" w:sz="2" w:space="0" w:color="FFFFFF"/>
                            <w:right w:val="dashed" w:sz="2" w:space="0" w:color="FFFFFF"/>
                          </w:divBdr>
                        </w:div>
                        <w:div w:id="2083985026">
                          <w:marLeft w:val="0"/>
                          <w:marRight w:val="0"/>
                          <w:marTop w:val="0"/>
                          <w:marBottom w:val="0"/>
                          <w:divBdr>
                            <w:top w:val="dashed" w:sz="2" w:space="0" w:color="FFFFFF"/>
                            <w:left w:val="dashed" w:sz="2" w:space="0" w:color="FFFFFF"/>
                            <w:bottom w:val="dashed" w:sz="2" w:space="0" w:color="FFFFFF"/>
                            <w:right w:val="dashed" w:sz="2" w:space="0" w:color="FFFFFF"/>
                          </w:divBdr>
                        </w:div>
                        <w:div w:id="1972129059">
                          <w:marLeft w:val="0"/>
                          <w:marRight w:val="0"/>
                          <w:marTop w:val="0"/>
                          <w:marBottom w:val="0"/>
                          <w:divBdr>
                            <w:top w:val="dashed" w:sz="2" w:space="0" w:color="FFFFFF"/>
                            <w:left w:val="dashed" w:sz="2" w:space="0" w:color="FFFFFF"/>
                            <w:bottom w:val="dashed" w:sz="2" w:space="0" w:color="FFFFFF"/>
                            <w:right w:val="dashed" w:sz="2" w:space="0" w:color="FFFFFF"/>
                          </w:divBdr>
                        </w:div>
                        <w:div w:id="1280186016">
                          <w:marLeft w:val="0"/>
                          <w:marRight w:val="0"/>
                          <w:marTop w:val="0"/>
                          <w:marBottom w:val="0"/>
                          <w:divBdr>
                            <w:top w:val="dashed" w:sz="2" w:space="0" w:color="FFFFFF"/>
                            <w:left w:val="dashed" w:sz="2" w:space="0" w:color="FFFFFF"/>
                            <w:bottom w:val="dashed" w:sz="2" w:space="0" w:color="FFFFFF"/>
                            <w:right w:val="dashed" w:sz="2" w:space="0" w:color="FFFFFF"/>
                          </w:divBdr>
                        </w:div>
                        <w:div w:id="208034612">
                          <w:marLeft w:val="0"/>
                          <w:marRight w:val="0"/>
                          <w:marTop w:val="0"/>
                          <w:marBottom w:val="0"/>
                          <w:divBdr>
                            <w:top w:val="dashed" w:sz="2" w:space="0" w:color="FFFFFF"/>
                            <w:left w:val="dashed" w:sz="2" w:space="0" w:color="FFFFFF"/>
                            <w:bottom w:val="dashed" w:sz="2" w:space="0" w:color="FFFFFF"/>
                            <w:right w:val="dashed" w:sz="2" w:space="0" w:color="FFFFFF"/>
                          </w:divBdr>
                        </w:div>
                        <w:div w:id="1878621220">
                          <w:marLeft w:val="0"/>
                          <w:marRight w:val="0"/>
                          <w:marTop w:val="0"/>
                          <w:marBottom w:val="0"/>
                          <w:divBdr>
                            <w:top w:val="dashed" w:sz="2" w:space="0" w:color="FFFFFF"/>
                            <w:left w:val="dashed" w:sz="2" w:space="0" w:color="FFFFFF"/>
                            <w:bottom w:val="dashed" w:sz="2" w:space="0" w:color="FFFFFF"/>
                            <w:right w:val="dashed" w:sz="2" w:space="0" w:color="FFFFFF"/>
                          </w:divBdr>
                        </w:div>
                        <w:div w:id="802580032">
                          <w:marLeft w:val="0"/>
                          <w:marRight w:val="0"/>
                          <w:marTop w:val="0"/>
                          <w:marBottom w:val="0"/>
                          <w:divBdr>
                            <w:top w:val="dashed" w:sz="2" w:space="0" w:color="FFFFFF"/>
                            <w:left w:val="dashed" w:sz="2" w:space="0" w:color="FFFFFF"/>
                            <w:bottom w:val="dashed" w:sz="2" w:space="0" w:color="FFFFFF"/>
                            <w:right w:val="dashed" w:sz="2" w:space="0" w:color="FFFFFF"/>
                          </w:divBdr>
                        </w:div>
                        <w:div w:id="956301483">
                          <w:marLeft w:val="0"/>
                          <w:marRight w:val="0"/>
                          <w:marTop w:val="0"/>
                          <w:marBottom w:val="0"/>
                          <w:divBdr>
                            <w:top w:val="dashed" w:sz="2" w:space="0" w:color="FFFFFF"/>
                            <w:left w:val="dashed" w:sz="2" w:space="0" w:color="FFFFFF"/>
                            <w:bottom w:val="dashed" w:sz="2" w:space="0" w:color="FFFFFF"/>
                            <w:right w:val="dashed" w:sz="2" w:space="0" w:color="FFFFFF"/>
                          </w:divBdr>
                        </w:div>
                        <w:div w:id="909999363">
                          <w:marLeft w:val="0"/>
                          <w:marRight w:val="0"/>
                          <w:marTop w:val="0"/>
                          <w:marBottom w:val="0"/>
                          <w:divBdr>
                            <w:top w:val="dashed" w:sz="2" w:space="0" w:color="FFFFFF"/>
                            <w:left w:val="dashed" w:sz="2" w:space="0" w:color="FFFFFF"/>
                            <w:bottom w:val="dashed" w:sz="2" w:space="0" w:color="FFFFFF"/>
                            <w:right w:val="dashed" w:sz="2" w:space="0" w:color="FFFFFF"/>
                          </w:divBdr>
                        </w:div>
                        <w:div w:id="11340792">
                          <w:marLeft w:val="0"/>
                          <w:marRight w:val="0"/>
                          <w:marTop w:val="0"/>
                          <w:marBottom w:val="0"/>
                          <w:divBdr>
                            <w:top w:val="dashed" w:sz="2" w:space="0" w:color="FFFFFF"/>
                            <w:left w:val="dashed" w:sz="2" w:space="0" w:color="FFFFFF"/>
                            <w:bottom w:val="dashed" w:sz="2" w:space="0" w:color="FFFFFF"/>
                            <w:right w:val="dashed" w:sz="2" w:space="0" w:color="FFFFFF"/>
                          </w:divBdr>
                        </w:div>
                        <w:div w:id="596403105">
                          <w:marLeft w:val="0"/>
                          <w:marRight w:val="0"/>
                          <w:marTop w:val="0"/>
                          <w:marBottom w:val="0"/>
                          <w:divBdr>
                            <w:top w:val="dashed" w:sz="2" w:space="0" w:color="FFFFFF"/>
                            <w:left w:val="dashed" w:sz="2" w:space="0" w:color="FFFFFF"/>
                            <w:bottom w:val="dashed" w:sz="2" w:space="0" w:color="FFFFFF"/>
                            <w:right w:val="dashed" w:sz="2" w:space="0" w:color="FFFFFF"/>
                          </w:divBdr>
                        </w:div>
                        <w:div w:id="1292903373">
                          <w:marLeft w:val="0"/>
                          <w:marRight w:val="0"/>
                          <w:marTop w:val="0"/>
                          <w:marBottom w:val="0"/>
                          <w:divBdr>
                            <w:top w:val="dashed" w:sz="2" w:space="0" w:color="FFFFFF"/>
                            <w:left w:val="dashed" w:sz="2" w:space="0" w:color="FFFFFF"/>
                            <w:bottom w:val="dashed" w:sz="2" w:space="0" w:color="FFFFFF"/>
                            <w:right w:val="dashed" w:sz="2" w:space="0" w:color="FFFFFF"/>
                          </w:divBdr>
                        </w:div>
                        <w:div w:id="2102068798">
                          <w:marLeft w:val="0"/>
                          <w:marRight w:val="0"/>
                          <w:marTop w:val="0"/>
                          <w:marBottom w:val="0"/>
                          <w:divBdr>
                            <w:top w:val="dashed" w:sz="2" w:space="0" w:color="FFFFFF"/>
                            <w:left w:val="dashed" w:sz="2" w:space="0" w:color="FFFFFF"/>
                            <w:bottom w:val="dashed" w:sz="2" w:space="0" w:color="FFFFFF"/>
                            <w:right w:val="dashed" w:sz="2" w:space="0" w:color="FFFFFF"/>
                          </w:divBdr>
                        </w:div>
                        <w:div w:id="2126460041">
                          <w:marLeft w:val="0"/>
                          <w:marRight w:val="0"/>
                          <w:marTop w:val="0"/>
                          <w:marBottom w:val="0"/>
                          <w:divBdr>
                            <w:top w:val="dashed" w:sz="2" w:space="0" w:color="FFFFFF"/>
                            <w:left w:val="dashed" w:sz="2" w:space="0" w:color="FFFFFF"/>
                            <w:bottom w:val="dashed" w:sz="2" w:space="0" w:color="FFFFFF"/>
                            <w:right w:val="dashed" w:sz="2" w:space="0" w:color="FFFFFF"/>
                          </w:divBdr>
                        </w:div>
                        <w:div w:id="642199348">
                          <w:marLeft w:val="0"/>
                          <w:marRight w:val="0"/>
                          <w:marTop w:val="0"/>
                          <w:marBottom w:val="0"/>
                          <w:divBdr>
                            <w:top w:val="dashed" w:sz="2" w:space="0" w:color="FFFFFF"/>
                            <w:left w:val="dashed" w:sz="2" w:space="0" w:color="FFFFFF"/>
                            <w:bottom w:val="dashed" w:sz="2" w:space="0" w:color="FFFFFF"/>
                            <w:right w:val="dashed" w:sz="2" w:space="0" w:color="FFFFFF"/>
                          </w:divBdr>
                        </w:div>
                        <w:div w:id="1743791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762363">
                      <w:marLeft w:val="0"/>
                      <w:marRight w:val="0"/>
                      <w:marTop w:val="0"/>
                      <w:marBottom w:val="0"/>
                      <w:divBdr>
                        <w:top w:val="dashed" w:sz="2" w:space="0" w:color="FFFFFF"/>
                        <w:left w:val="dashed" w:sz="2" w:space="0" w:color="FFFFFF"/>
                        <w:bottom w:val="dashed" w:sz="2" w:space="0" w:color="FFFFFF"/>
                        <w:right w:val="dashed" w:sz="2" w:space="0" w:color="FFFFFF"/>
                      </w:divBdr>
                    </w:div>
                    <w:div w:id="293216432">
                      <w:marLeft w:val="0"/>
                      <w:marRight w:val="0"/>
                      <w:marTop w:val="0"/>
                      <w:marBottom w:val="0"/>
                      <w:divBdr>
                        <w:top w:val="dashed" w:sz="2" w:space="0" w:color="FFFFFF"/>
                        <w:left w:val="dashed" w:sz="2" w:space="0" w:color="FFFFFF"/>
                        <w:bottom w:val="dashed" w:sz="2" w:space="0" w:color="FFFFFF"/>
                        <w:right w:val="dashed" w:sz="2" w:space="0" w:color="FFFFFF"/>
                      </w:divBdr>
                      <w:divsChild>
                        <w:div w:id="1893421542">
                          <w:marLeft w:val="0"/>
                          <w:marRight w:val="0"/>
                          <w:marTop w:val="0"/>
                          <w:marBottom w:val="0"/>
                          <w:divBdr>
                            <w:top w:val="dashed" w:sz="2" w:space="0" w:color="FFFFFF"/>
                            <w:left w:val="dashed" w:sz="2" w:space="0" w:color="FFFFFF"/>
                            <w:bottom w:val="dashed" w:sz="2" w:space="0" w:color="FFFFFF"/>
                            <w:right w:val="dashed" w:sz="2" w:space="0" w:color="FFFFFF"/>
                          </w:divBdr>
                        </w:div>
                        <w:div w:id="50740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09907">
                      <w:marLeft w:val="0"/>
                      <w:marRight w:val="0"/>
                      <w:marTop w:val="0"/>
                      <w:marBottom w:val="0"/>
                      <w:divBdr>
                        <w:top w:val="dashed" w:sz="2" w:space="0" w:color="FFFFFF"/>
                        <w:left w:val="dashed" w:sz="2" w:space="0" w:color="FFFFFF"/>
                        <w:bottom w:val="dashed" w:sz="2" w:space="0" w:color="FFFFFF"/>
                        <w:right w:val="dashed" w:sz="2" w:space="0" w:color="FFFFFF"/>
                      </w:divBdr>
                    </w:div>
                    <w:div w:id="93331613">
                      <w:marLeft w:val="0"/>
                      <w:marRight w:val="0"/>
                      <w:marTop w:val="0"/>
                      <w:marBottom w:val="0"/>
                      <w:divBdr>
                        <w:top w:val="dashed" w:sz="2" w:space="0" w:color="FFFFFF"/>
                        <w:left w:val="dashed" w:sz="2" w:space="0" w:color="FFFFFF"/>
                        <w:bottom w:val="dashed" w:sz="2" w:space="0" w:color="FFFFFF"/>
                        <w:right w:val="dashed" w:sz="2" w:space="0" w:color="FFFFFF"/>
                      </w:divBdr>
                      <w:divsChild>
                        <w:div w:id="1701124580">
                          <w:marLeft w:val="0"/>
                          <w:marRight w:val="0"/>
                          <w:marTop w:val="0"/>
                          <w:marBottom w:val="0"/>
                          <w:divBdr>
                            <w:top w:val="dashed" w:sz="2" w:space="0" w:color="FFFFFF"/>
                            <w:left w:val="dashed" w:sz="2" w:space="0" w:color="FFFFFF"/>
                            <w:bottom w:val="dashed" w:sz="2" w:space="0" w:color="FFFFFF"/>
                            <w:right w:val="dashed" w:sz="2" w:space="0" w:color="FFFFFF"/>
                          </w:divBdr>
                        </w:div>
                        <w:div w:id="1469282460">
                          <w:marLeft w:val="0"/>
                          <w:marRight w:val="0"/>
                          <w:marTop w:val="0"/>
                          <w:marBottom w:val="0"/>
                          <w:divBdr>
                            <w:top w:val="dashed" w:sz="2" w:space="0" w:color="FFFFFF"/>
                            <w:left w:val="dashed" w:sz="2" w:space="0" w:color="FFFFFF"/>
                            <w:bottom w:val="dashed" w:sz="2" w:space="0" w:color="FFFFFF"/>
                            <w:right w:val="dashed" w:sz="2" w:space="0" w:color="FFFFFF"/>
                          </w:divBdr>
                        </w:div>
                        <w:div w:id="584068480">
                          <w:marLeft w:val="0"/>
                          <w:marRight w:val="0"/>
                          <w:marTop w:val="0"/>
                          <w:marBottom w:val="0"/>
                          <w:divBdr>
                            <w:top w:val="dashed" w:sz="2" w:space="0" w:color="FFFFFF"/>
                            <w:left w:val="dashed" w:sz="2" w:space="0" w:color="FFFFFF"/>
                            <w:bottom w:val="dashed" w:sz="2" w:space="0" w:color="FFFFFF"/>
                            <w:right w:val="dashed" w:sz="2" w:space="0" w:color="FFFFFF"/>
                          </w:divBdr>
                        </w:div>
                        <w:div w:id="266548431">
                          <w:marLeft w:val="0"/>
                          <w:marRight w:val="0"/>
                          <w:marTop w:val="0"/>
                          <w:marBottom w:val="0"/>
                          <w:divBdr>
                            <w:top w:val="dashed" w:sz="2" w:space="0" w:color="FFFFFF"/>
                            <w:left w:val="dashed" w:sz="2" w:space="0" w:color="FFFFFF"/>
                            <w:bottom w:val="dashed" w:sz="2" w:space="0" w:color="FFFFFF"/>
                            <w:right w:val="dashed" w:sz="2" w:space="0" w:color="FFFFFF"/>
                          </w:divBdr>
                        </w:div>
                        <w:div w:id="71703006">
                          <w:marLeft w:val="0"/>
                          <w:marRight w:val="0"/>
                          <w:marTop w:val="0"/>
                          <w:marBottom w:val="0"/>
                          <w:divBdr>
                            <w:top w:val="dashed" w:sz="2" w:space="0" w:color="FFFFFF"/>
                            <w:left w:val="dashed" w:sz="2" w:space="0" w:color="FFFFFF"/>
                            <w:bottom w:val="dashed" w:sz="2" w:space="0" w:color="FFFFFF"/>
                            <w:right w:val="dashed" w:sz="2" w:space="0" w:color="FFFFFF"/>
                          </w:divBdr>
                        </w:div>
                        <w:div w:id="1655141096">
                          <w:marLeft w:val="0"/>
                          <w:marRight w:val="0"/>
                          <w:marTop w:val="0"/>
                          <w:marBottom w:val="0"/>
                          <w:divBdr>
                            <w:top w:val="dashed" w:sz="2" w:space="0" w:color="FFFFFF"/>
                            <w:left w:val="dashed" w:sz="2" w:space="0" w:color="FFFFFF"/>
                            <w:bottom w:val="dashed" w:sz="2" w:space="0" w:color="FFFFFF"/>
                            <w:right w:val="dashed" w:sz="2" w:space="0" w:color="FFFFFF"/>
                          </w:divBdr>
                        </w:div>
                        <w:div w:id="1779368949">
                          <w:marLeft w:val="0"/>
                          <w:marRight w:val="0"/>
                          <w:marTop w:val="0"/>
                          <w:marBottom w:val="0"/>
                          <w:divBdr>
                            <w:top w:val="dashed" w:sz="2" w:space="0" w:color="FFFFFF"/>
                            <w:left w:val="dashed" w:sz="2" w:space="0" w:color="FFFFFF"/>
                            <w:bottom w:val="dashed" w:sz="2" w:space="0" w:color="FFFFFF"/>
                            <w:right w:val="dashed" w:sz="2" w:space="0" w:color="FFFFFF"/>
                          </w:divBdr>
                        </w:div>
                        <w:div w:id="1649165394">
                          <w:marLeft w:val="0"/>
                          <w:marRight w:val="0"/>
                          <w:marTop w:val="0"/>
                          <w:marBottom w:val="0"/>
                          <w:divBdr>
                            <w:top w:val="dashed" w:sz="2" w:space="0" w:color="FFFFFF"/>
                            <w:left w:val="dashed" w:sz="2" w:space="0" w:color="FFFFFF"/>
                            <w:bottom w:val="dashed" w:sz="2" w:space="0" w:color="FFFFFF"/>
                            <w:right w:val="dashed" w:sz="2" w:space="0" w:color="FFFFFF"/>
                          </w:divBdr>
                        </w:div>
                        <w:div w:id="252905384">
                          <w:marLeft w:val="0"/>
                          <w:marRight w:val="0"/>
                          <w:marTop w:val="0"/>
                          <w:marBottom w:val="0"/>
                          <w:divBdr>
                            <w:top w:val="dashed" w:sz="2" w:space="0" w:color="FFFFFF"/>
                            <w:left w:val="dashed" w:sz="2" w:space="0" w:color="FFFFFF"/>
                            <w:bottom w:val="dashed" w:sz="2" w:space="0" w:color="FFFFFF"/>
                            <w:right w:val="dashed" w:sz="2" w:space="0" w:color="FFFFFF"/>
                          </w:divBdr>
                        </w:div>
                        <w:div w:id="1878661385">
                          <w:marLeft w:val="0"/>
                          <w:marRight w:val="0"/>
                          <w:marTop w:val="0"/>
                          <w:marBottom w:val="0"/>
                          <w:divBdr>
                            <w:top w:val="dashed" w:sz="2" w:space="0" w:color="FFFFFF"/>
                            <w:left w:val="dashed" w:sz="2" w:space="0" w:color="FFFFFF"/>
                            <w:bottom w:val="dashed" w:sz="2" w:space="0" w:color="FFFFFF"/>
                            <w:right w:val="dashed" w:sz="2" w:space="0" w:color="FFFFFF"/>
                          </w:divBdr>
                          <w:divsChild>
                            <w:div w:id="1396902065">
                              <w:marLeft w:val="0"/>
                              <w:marRight w:val="0"/>
                              <w:marTop w:val="0"/>
                              <w:marBottom w:val="0"/>
                              <w:divBdr>
                                <w:top w:val="dashed" w:sz="2" w:space="0" w:color="FFFFFF"/>
                                <w:left w:val="dashed" w:sz="2" w:space="0" w:color="FFFFFF"/>
                                <w:bottom w:val="dashed" w:sz="2" w:space="0" w:color="FFFFFF"/>
                                <w:right w:val="dashed" w:sz="2" w:space="0" w:color="FFFFFF"/>
                              </w:divBdr>
                            </w:div>
                            <w:div w:id="1743872998">
                              <w:marLeft w:val="0"/>
                              <w:marRight w:val="0"/>
                              <w:marTop w:val="0"/>
                              <w:marBottom w:val="0"/>
                              <w:divBdr>
                                <w:top w:val="dashed" w:sz="2" w:space="0" w:color="FFFFFF"/>
                                <w:left w:val="dashed" w:sz="2" w:space="0" w:color="FFFFFF"/>
                                <w:bottom w:val="dashed" w:sz="2" w:space="0" w:color="FFFFFF"/>
                                <w:right w:val="dashed" w:sz="2" w:space="0" w:color="FFFFFF"/>
                              </w:divBdr>
                            </w:div>
                            <w:div w:id="504201131">
                              <w:marLeft w:val="0"/>
                              <w:marRight w:val="0"/>
                              <w:marTop w:val="0"/>
                              <w:marBottom w:val="0"/>
                              <w:divBdr>
                                <w:top w:val="dashed" w:sz="2" w:space="0" w:color="FFFFFF"/>
                                <w:left w:val="dashed" w:sz="2" w:space="0" w:color="FFFFFF"/>
                                <w:bottom w:val="dashed" w:sz="2" w:space="0" w:color="FFFFFF"/>
                                <w:right w:val="dashed" w:sz="2" w:space="0" w:color="FFFFFF"/>
                              </w:divBdr>
                            </w:div>
                            <w:div w:id="1800762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5633739">
                  <w:marLeft w:val="0"/>
                  <w:marRight w:val="0"/>
                  <w:marTop w:val="0"/>
                  <w:marBottom w:val="0"/>
                  <w:divBdr>
                    <w:top w:val="dashed" w:sz="2" w:space="0" w:color="FFFFFF"/>
                    <w:left w:val="dashed" w:sz="2" w:space="0" w:color="FFFFFF"/>
                    <w:bottom w:val="dashed" w:sz="2" w:space="0" w:color="FFFFFF"/>
                    <w:right w:val="dashed" w:sz="2" w:space="0" w:color="FFFFFF"/>
                  </w:divBdr>
                </w:div>
                <w:div w:id="1094788565">
                  <w:marLeft w:val="0"/>
                  <w:marRight w:val="0"/>
                  <w:marTop w:val="0"/>
                  <w:marBottom w:val="0"/>
                  <w:divBdr>
                    <w:top w:val="dashed" w:sz="2" w:space="0" w:color="FFFFFF"/>
                    <w:left w:val="dashed" w:sz="2" w:space="0" w:color="FFFFFF"/>
                    <w:bottom w:val="dashed" w:sz="2" w:space="0" w:color="FFFFFF"/>
                    <w:right w:val="dashed" w:sz="2" w:space="0" w:color="FFFFFF"/>
                  </w:divBdr>
                  <w:divsChild>
                    <w:div w:id="617106643">
                      <w:marLeft w:val="0"/>
                      <w:marRight w:val="0"/>
                      <w:marTop w:val="0"/>
                      <w:marBottom w:val="0"/>
                      <w:divBdr>
                        <w:top w:val="dashed" w:sz="2" w:space="0" w:color="FFFFFF"/>
                        <w:left w:val="dashed" w:sz="2" w:space="0" w:color="FFFFFF"/>
                        <w:bottom w:val="dashed" w:sz="2" w:space="0" w:color="FFFFFF"/>
                        <w:right w:val="dashed" w:sz="2" w:space="0" w:color="FFFFFF"/>
                      </w:divBdr>
                    </w:div>
                    <w:div w:id="1182938307">
                      <w:marLeft w:val="0"/>
                      <w:marRight w:val="0"/>
                      <w:marTop w:val="0"/>
                      <w:marBottom w:val="0"/>
                      <w:divBdr>
                        <w:top w:val="dashed" w:sz="2" w:space="0" w:color="FFFFFF"/>
                        <w:left w:val="dashed" w:sz="2" w:space="0" w:color="FFFFFF"/>
                        <w:bottom w:val="dashed" w:sz="2" w:space="0" w:color="FFFFFF"/>
                        <w:right w:val="dashed" w:sz="2" w:space="0" w:color="FFFFFF"/>
                      </w:divBdr>
                    </w:div>
                    <w:div w:id="971978646">
                      <w:marLeft w:val="0"/>
                      <w:marRight w:val="0"/>
                      <w:marTop w:val="0"/>
                      <w:marBottom w:val="0"/>
                      <w:divBdr>
                        <w:top w:val="dashed" w:sz="2" w:space="0" w:color="FFFFFF"/>
                        <w:left w:val="dashed" w:sz="2" w:space="0" w:color="FFFFFF"/>
                        <w:bottom w:val="dashed" w:sz="2" w:space="0" w:color="FFFFFF"/>
                        <w:right w:val="dashed" w:sz="2" w:space="0" w:color="FFFFFF"/>
                      </w:divBdr>
                    </w:div>
                    <w:div w:id="371224622">
                      <w:marLeft w:val="0"/>
                      <w:marRight w:val="0"/>
                      <w:marTop w:val="0"/>
                      <w:marBottom w:val="0"/>
                      <w:divBdr>
                        <w:top w:val="dashed" w:sz="2" w:space="0" w:color="FFFFFF"/>
                        <w:left w:val="dashed" w:sz="2" w:space="0" w:color="FFFFFF"/>
                        <w:bottom w:val="dashed" w:sz="2" w:space="0" w:color="FFFFFF"/>
                        <w:right w:val="dashed" w:sz="2" w:space="0" w:color="FFFFFF"/>
                      </w:divBdr>
                    </w:div>
                    <w:div w:id="1218278113">
                      <w:marLeft w:val="0"/>
                      <w:marRight w:val="0"/>
                      <w:marTop w:val="0"/>
                      <w:marBottom w:val="0"/>
                      <w:divBdr>
                        <w:top w:val="dashed" w:sz="2" w:space="0" w:color="FFFFFF"/>
                        <w:left w:val="dashed" w:sz="2" w:space="0" w:color="FFFFFF"/>
                        <w:bottom w:val="dashed" w:sz="2" w:space="0" w:color="FFFFFF"/>
                        <w:right w:val="dashed" w:sz="2" w:space="0" w:color="FFFFFF"/>
                      </w:divBdr>
                    </w:div>
                    <w:div w:id="1499688101">
                      <w:marLeft w:val="0"/>
                      <w:marRight w:val="0"/>
                      <w:marTop w:val="0"/>
                      <w:marBottom w:val="0"/>
                      <w:divBdr>
                        <w:top w:val="dashed" w:sz="2" w:space="0" w:color="FFFFFF"/>
                        <w:left w:val="dashed" w:sz="2" w:space="0" w:color="FFFFFF"/>
                        <w:bottom w:val="dashed" w:sz="2" w:space="0" w:color="FFFFFF"/>
                        <w:right w:val="dashed" w:sz="2" w:space="0" w:color="FFFFFF"/>
                      </w:divBdr>
                    </w:div>
                    <w:div w:id="760105381">
                      <w:marLeft w:val="0"/>
                      <w:marRight w:val="0"/>
                      <w:marTop w:val="0"/>
                      <w:marBottom w:val="0"/>
                      <w:divBdr>
                        <w:top w:val="dashed" w:sz="2" w:space="0" w:color="FFFFFF"/>
                        <w:left w:val="dashed" w:sz="2" w:space="0" w:color="FFFFFF"/>
                        <w:bottom w:val="dashed" w:sz="2" w:space="0" w:color="FFFFFF"/>
                        <w:right w:val="dashed" w:sz="2" w:space="0" w:color="FFFFFF"/>
                      </w:divBdr>
                    </w:div>
                    <w:div w:id="1862475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661437">
                  <w:marLeft w:val="0"/>
                  <w:marRight w:val="0"/>
                  <w:marTop w:val="0"/>
                  <w:marBottom w:val="0"/>
                  <w:divBdr>
                    <w:top w:val="dashed" w:sz="2" w:space="0" w:color="FFFFFF"/>
                    <w:left w:val="dashed" w:sz="2" w:space="0" w:color="FFFFFF"/>
                    <w:bottom w:val="dashed" w:sz="2" w:space="0" w:color="FFFFFF"/>
                    <w:right w:val="dashed" w:sz="2" w:space="0" w:color="FFFFFF"/>
                  </w:divBdr>
                </w:div>
                <w:div w:id="1825925836">
                  <w:marLeft w:val="0"/>
                  <w:marRight w:val="0"/>
                  <w:marTop w:val="0"/>
                  <w:marBottom w:val="0"/>
                  <w:divBdr>
                    <w:top w:val="dashed" w:sz="2" w:space="0" w:color="FFFFFF"/>
                    <w:left w:val="dashed" w:sz="2" w:space="0" w:color="FFFFFF"/>
                    <w:bottom w:val="dashed" w:sz="2" w:space="0" w:color="FFFFFF"/>
                    <w:right w:val="dashed" w:sz="2" w:space="0" w:color="FFFFFF"/>
                  </w:divBdr>
                  <w:divsChild>
                    <w:div w:id="1366444210">
                      <w:marLeft w:val="0"/>
                      <w:marRight w:val="0"/>
                      <w:marTop w:val="0"/>
                      <w:marBottom w:val="0"/>
                      <w:divBdr>
                        <w:top w:val="dashed" w:sz="2" w:space="0" w:color="FFFFFF"/>
                        <w:left w:val="dashed" w:sz="2" w:space="0" w:color="FFFFFF"/>
                        <w:bottom w:val="dashed" w:sz="2" w:space="0" w:color="FFFFFF"/>
                        <w:right w:val="dashed" w:sz="2" w:space="0" w:color="FFFFFF"/>
                      </w:divBdr>
                    </w:div>
                    <w:div w:id="1746027831">
                      <w:marLeft w:val="0"/>
                      <w:marRight w:val="0"/>
                      <w:marTop w:val="0"/>
                      <w:marBottom w:val="0"/>
                      <w:divBdr>
                        <w:top w:val="dashed" w:sz="2" w:space="0" w:color="FFFFFF"/>
                        <w:left w:val="dashed" w:sz="2" w:space="0" w:color="FFFFFF"/>
                        <w:bottom w:val="dashed" w:sz="2" w:space="0" w:color="FFFFFF"/>
                        <w:right w:val="dashed" w:sz="2" w:space="0" w:color="FFFFFF"/>
                      </w:divBdr>
                    </w:div>
                    <w:div w:id="1935241548">
                      <w:marLeft w:val="0"/>
                      <w:marRight w:val="0"/>
                      <w:marTop w:val="0"/>
                      <w:marBottom w:val="0"/>
                      <w:divBdr>
                        <w:top w:val="dashed" w:sz="2" w:space="0" w:color="FFFFFF"/>
                        <w:left w:val="dashed" w:sz="2" w:space="0" w:color="FFFFFF"/>
                        <w:bottom w:val="dashed" w:sz="2" w:space="0" w:color="FFFFFF"/>
                        <w:right w:val="dashed" w:sz="2" w:space="0" w:color="FFFFFF"/>
                      </w:divBdr>
                    </w:div>
                    <w:div w:id="390886654">
                      <w:marLeft w:val="0"/>
                      <w:marRight w:val="0"/>
                      <w:marTop w:val="0"/>
                      <w:marBottom w:val="0"/>
                      <w:divBdr>
                        <w:top w:val="dashed" w:sz="2" w:space="0" w:color="FFFFFF"/>
                        <w:left w:val="dashed" w:sz="2" w:space="0" w:color="FFFFFF"/>
                        <w:bottom w:val="dashed" w:sz="2" w:space="0" w:color="FFFFFF"/>
                        <w:right w:val="dashed" w:sz="2" w:space="0" w:color="FFFFFF"/>
                      </w:divBdr>
                    </w:div>
                    <w:div w:id="1423070158">
                      <w:marLeft w:val="0"/>
                      <w:marRight w:val="0"/>
                      <w:marTop w:val="0"/>
                      <w:marBottom w:val="0"/>
                      <w:divBdr>
                        <w:top w:val="dashed" w:sz="2" w:space="0" w:color="FFFFFF"/>
                        <w:left w:val="dashed" w:sz="2" w:space="0" w:color="FFFFFF"/>
                        <w:bottom w:val="dashed" w:sz="2" w:space="0" w:color="FFFFFF"/>
                        <w:right w:val="dashed" w:sz="2" w:space="0" w:color="FFFFFF"/>
                      </w:divBdr>
                    </w:div>
                    <w:div w:id="579213172">
                      <w:marLeft w:val="0"/>
                      <w:marRight w:val="0"/>
                      <w:marTop w:val="0"/>
                      <w:marBottom w:val="0"/>
                      <w:divBdr>
                        <w:top w:val="dashed" w:sz="2" w:space="0" w:color="FFFFFF"/>
                        <w:left w:val="dashed" w:sz="2" w:space="0" w:color="FFFFFF"/>
                        <w:bottom w:val="dashed" w:sz="2" w:space="0" w:color="FFFFFF"/>
                        <w:right w:val="dashed" w:sz="2" w:space="0" w:color="FFFFFF"/>
                      </w:divBdr>
                    </w:div>
                    <w:div w:id="1433478946">
                      <w:marLeft w:val="0"/>
                      <w:marRight w:val="0"/>
                      <w:marTop w:val="0"/>
                      <w:marBottom w:val="0"/>
                      <w:divBdr>
                        <w:top w:val="dashed" w:sz="2" w:space="0" w:color="FFFFFF"/>
                        <w:left w:val="dashed" w:sz="2" w:space="0" w:color="FFFFFF"/>
                        <w:bottom w:val="dashed" w:sz="2" w:space="0" w:color="FFFFFF"/>
                        <w:right w:val="dashed" w:sz="2" w:space="0" w:color="FFFFFF"/>
                      </w:divBdr>
                    </w:div>
                    <w:div w:id="1511522568">
                      <w:marLeft w:val="0"/>
                      <w:marRight w:val="0"/>
                      <w:marTop w:val="0"/>
                      <w:marBottom w:val="0"/>
                      <w:divBdr>
                        <w:top w:val="dashed" w:sz="2" w:space="0" w:color="FFFFFF"/>
                        <w:left w:val="dashed" w:sz="2" w:space="0" w:color="FFFFFF"/>
                        <w:bottom w:val="dashed" w:sz="2" w:space="0" w:color="FFFFFF"/>
                        <w:right w:val="dashed" w:sz="2" w:space="0" w:color="FFFFFF"/>
                      </w:divBdr>
                    </w:div>
                    <w:div w:id="581765325">
                      <w:marLeft w:val="0"/>
                      <w:marRight w:val="0"/>
                      <w:marTop w:val="0"/>
                      <w:marBottom w:val="0"/>
                      <w:divBdr>
                        <w:top w:val="dashed" w:sz="2" w:space="0" w:color="FFFFFF"/>
                        <w:left w:val="dashed" w:sz="2" w:space="0" w:color="FFFFFF"/>
                        <w:bottom w:val="dashed" w:sz="2" w:space="0" w:color="FFFFFF"/>
                        <w:right w:val="dashed" w:sz="2" w:space="0" w:color="FFFFFF"/>
                      </w:divBdr>
                    </w:div>
                    <w:div w:id="578833818">
                      <w:marLeft w:val="0"/>
                      <w:marRight w:val="0"/>
                      <w:marTop w:val="0"/>
                      <w:marBottom w:val="0"/>
                      <w:divBdr>
                        <w:top w:val="dashed" w:sz="2" w:space="0" w:color="FFFFFF"/>
                        <w:left w:val="dashed" w:sz="2" w:space="0" w:color="FFFFFF"/>
                        <w:bottom w:val="dashed" w:sz="2" w:space="0" w:color="FFFFFF"/>
                        <w:right w:val="dashed" w:sz="2" w:space="0" w:color="FFFFFF"/>
                      </w:divBdr>
                    </w:div>
                    <w:div w:id="596640892">
                      <w:marLeft w:val="0"/>
                      <w:marRight w:val="0"/>
                      <w:marTop w:val="0"/>
                      <w:marBottom w:val="0"/>
                      <w:divBdr>
                        <w:top w:val="dashed" w:sz="2" w:space="0" w:color="FFFFFF"/>
                        <w:left w:val="dashed" w:sz="2" w:space="0" w:color="FFFFFF"/>
                        <w:bottom w:val="dashed" w:sz="2" w:space="0" w:color="FFFFFF"/>
                        <w:right w:val="dashed" w:sz="2" w:space="0" w:color="FFFFFF"/>
                      </w:divBdr>
                    </w:div>
                    <w:div w:id="573243535">
                      <w:marLeft w:val="0"/>
                      <w:marRight w:val="0"/>
                      <w:marTop w:val="0"/>
                      <w:marBottom w:val="0"/>
                      <w:divBdr>
                        <w:top w:val="dashed" w:sz="2" w:space="0" w:color="FFFFFF"/>
                        <w:left w:val="dashed" w:sz="2" w:space="0" w:color="FFFFFF"/>
                        <w:bottom w:val="dashed" w:sz="2" w:space="0" w:color="FFFFFF"/>
                        <w:right w:val="dashed" w:sz="2" w:space="0" w:color="FFFFFF"/>
                      </w:divBdr>
                    </w:div>
                    <w:div w:id="1099177142">
                      <w:marLeft w:val="0"/>
                      <w:marRight w:val="0"/>
                      <w:marTop w:val="0"/>
                      <w:marBottom w:val="0"/>
                      <w:divBdr>
                        <w:top w:val="dashed" w:sz="2" w:space="0" w:color="FFFFFF"/>
                        <w:left w:val="dashed" w:sz="2" w:space="0" w:color="FFFFFF"/>
                        <w:bottom w:val="dashed" w:sz="2" w:space="0" w:color="FFFFFF"/>
                        <w:right w:val="dashed" w:sz="2" w:space="0" w:color="FFFFFF"/>
                      </w:divBdr>
                    </w:div>
                    <w:div w:id="36466106">
                      <w:marLeft w:val="0"/>
                      <w:marRight w:val="0"/>
                      <w:marTop w:val="0"/>
                      <w:marBottom w:val="0"/>
                      <w:divBdr>
                        <w:top w:val="dashed" w:sz="2" w:space="0" w:color="FFFFFF"/>
                        <w:left w:val="dashed" w:sz="2" w:space="0" w:color="FFFFFF"/>
                        <w:bottom w:val="dashed" w:sz="2" w:space="0" w:color="FFFFFF"/>
                        <w:right w:val="dashed" w:sz="2" w:space="0" w:color="FFFFFF"/>
                      </w:divBdr>
                    </w:div>
                    <w:div w:id="415133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931900">
                  <w:marLeft w:val="0"/>
                  <w:marRight w:val="0"/>
                  <w:marTop w:val="0"/>
                  <w:marBottom w:val="0"/>
                  <w:divBdr>
                    <w:top w:val="dashed" w:sz="2" w:space="0" w:color="FFFFFF"/>
                    <w:left w:val="dashed" w:sz="2" w:space="0" w:color="FFFFFF"/>
                    <w:bottom w:val="dashed" w:sz="2" w:space="0" w:color="FFFFFF"/>
                    <w:right w:val="dashed" w:sz="2" w:space="0" w:color="FFFFFF"/>
                  </w:divBdr>
                </w:div>
                <w:div w:id="1432437726">
                  <w:marLeft w:val="0"/>
                  <w:marRight w:val="0"/>
                  <w:marTop w:val="0"/>
                  <w:marBottom w:val="0"/>
                  <w:divBdr>
                    <w:top w:val="dashed" w:sz="2" w:space="0" w:color="FFFFFF"/>
                    <w:left w:val="dashed" w:sz="2" w:space="0" w:color="FFFFFF"/>
                    <w:bottom w:val="dashed" w:sz="2" w:space="0" w:color="FFFFFF"/>
                    <w:right w:val="dashed" w:sz="2" w:space="0" w:color="FFFFFF"/>
                  </w:divBdr>
                  <w:divsChild>
                    <w:div w:id="593631855">
                      <w:marLeft w:val="0"/>
                      <w:marRight w:val="0"/>
                      <w:marTop w:val="0"/>
                      <w:marBottom w:val="0"/>
                      <w:divBdr>
                        <w:top w:val="dashed" w:sz="2" w:space="0" w:color="FFFFFF"/>
                        <w:left w:val="dashed" w:sz="2" w:space="0" w:color="FFFFFF"/>
                        <w:bottom w:val="dashed" w:sz="2" w:space="0" w:color="FFFFFF"/>
                        <w:right w:val="dashed" w:sz="2" w:space="0" w:color="FFFFFF"/>
                      </w:divBdr>
                    </w:div>
                    <w:div w:id="750349750">
                      <w:marLeft w:val="0"/>
                      <w:marRight w:val="0"/>
                      <w:marTop w:val="0"/>
                      <w:marBottom w:val="0"/>
                      <w:divBdr>
                        <w:top w:val="dashed" w:sz="2" w:space="0" w:color="FFFFFF"/>
                        <w:left w:val="dashed" w:sz="2" w:space="0" w:color="FFFFFF"/>
                        <w:bottom w:val="dashed" w:sz="2" w:space="0" w:color="FFFFFF"/>
                        <w:right w:val="dashed" w:sz="2" w:space="0" w:color="FFFFFF"/>
                      </w:divBdr>
                    </w:div>
                    <w:div w:id="296960854">
                      <w:marLeft w:val="0"/>
                      <w:marRight w:val="0"/>
                      <w:marTop w:val="0"/>
                      <w:marBottom w:val="0"/>
                      <w:divBdr>
                        <w:top w:val="dashed" w:sz="2" w:space="0" w:color="FFFFFF"/>
                        <w:left w:val="dashed" w:sz="2" w:space="0" w:color="FFFFFF"/>
                        <w:bottom w:val="dashed" w:sz="2" w:space="0" w:color="FFFFFF"/>
                        <w:right w:val="dashed" w:sz="2" w:space="0" w:color="FFFFFF"/>
                      </w:divBdr>
                    </w:div>
                    <w:div w:id="1129400288">
                      <w:marLeft w:val="0"/>
                      <w:marRight w:val="0"/>
                      <w:marTop w:val="0"/>
                      <w:marBottom w:val="0"/>
                      <w:divBdr>
                        <w:top w:val="dashed" w:sz="2" w:space="0" w:color="FFFFFF"/>
                        <w:left w:val="dashed" w:sz="2" w:space="0" w:color="FFFFFF"/>
                        <w:bottom w:val="dashed" w:sz="2" w:space="0" w:color="FFFFFF"/>
                        <w:right w:val="dashed" w:sz="2" w:space="0" w:color="FFFFFF"/>
                      </w:divBdr>
                    </w:div>
                    <w:div w:id="2004120682">
                      <w:marLeft w:val="0"/>
                      <w:marRight w:val="0"/>
                      <w:marTop w:val="0"/>
                      <w:marBottom w:val="0"/>
                      <w:divBdr>
                        <w:top w:val="dashed" w:sz="2" w:space="0" w:color="FFFFFF"/>
                        <w:left w:val="dashed" w:sz="2" w:space="0" w:color="FFFFFF"/>
                        <w:bottom w:val="dashed" w:sz="2" w:space="0" w:color="FFFFFF"/>
                        <w:right w:val="dashed" w:sz="2" w:space="0" w:color="FFFFFF"/>
                      </w:divBdr>
                    </w:div>
                    <w:div w:id="689380550">
                      <w:marLeft w:val="0"/>
                      <w:marRight w:val="0"/>
                      <w:marTop w:val="0"/>
                      <w:marBottom w:val="0"/>
                      <w:divBdr>
                        <w:top w:val="dashed" w:sz="2" w:space="0" w:color="FFFFFF"/>
                        <w:left w:val="dashed" w:sz="2" w:space="0" w:color="FFFFFF"/>
                        <w:bottom w:val="dashed" w:sz="2" w:space="0" w:color="FFFFFF"/>
                        <w:right w:val="dashed" w:sz="2" w:space="0" w:color="FFFFFF"/>
                      </w:divBdr>
                    </w:div>
                    <w:div w:id="1921325384">
                      <w:marLeft w:val="0"/>
                      <w:marRight w:val="0"/>
                      <w:marTop w:val="0"/>
                      <w:marBottom w:val="0"/>
                      <w:divBdr>
                        <w:top w:val="dashed" w:sz="2" w:space="0" w:color="FFFFFF"/>
                        <w:left w:val="dashed" w:sz="2" w:space="0" w:color="FFFFFF"/>
                        <w:bottom w:val="dashed" w:sz="2" w:space="0" w:color="FFFFFF"/>
                        <w:right w:val="dashed" w:sz="2" w:space="0" w:color="FFFFFF"/>
                      </w:divBdr>
                    </w:div>
                    <w:div w:id="1856914862">
                      <w:marLeft w:val="0"/>
                      <w:marRight w:val="0"/>
                      <w:marTop w:val="0"/>
                      <w:marBottom w:val="0"/>
                      <w:divBdr>
                        <w:top w:val="dashed" w:sz="2" w:space="0" w:color="FFFFFF"/>
                        <w:left w:val="dashed" w:sz="2" w:space="0" w:color="FFFFFF"/>
                        <w:bottom w:val="dashed" w:sz="2" w:space="0" w:color="FFFFFF"/>
                        <w:right w:val="dashed" w:sz="2" w:space="0" w:color="FFFFFF"/>
                      </w:divBdr>
                    </w:div>
                    <w:div w:id="532697399">
                      <w:marLeft w:val="0"/>
                      <w:marRight w:val="0"/>
                      <w:marTop w:val="0"/>
                      <w:marBottom w:val="0"/>
                      <w:divBdr>
                        <w:top w:val="dashed" w:sz="2" w:space="0" w:color="FFFFFF"/>
                        <w:left w:val="dashed" w:sz="2" w:space="0" w:color="FFFFFF"/>
                        <w:bottom w:val="dashed" w:sz="2" w:space="0" w:color="FFFFFF"/>
                        <w:right w:val="dashed" w:sz="2" w:space="0" w:color="FFFFFF"/>
                      </w:divBdr>
                      <w:divsChild>
                        <w:div w:id="1236083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522795">
                      <w:marLeft w:val="0"/>
                      <w:marRight w:val="0"/>
                      <w:marTop w:val="0"/>
                      <w:marBottom w:val="0"/>
                      <w:divBdr>
                        <w:top w:val="dashed" w:sz="2" w:space="0" w:color="FFFFFF"/>
                        <w:left w:val="dashed" w:sz="2" w:space="0" w:color="FFFFFF"/>
                        <w:bottom w:val="dashed" w:sz="2" w:space="0" w:color="FFFFFF"/>
                        <w:right w:val="dashed" w:sz="2" w:space="0" w:color="FFFFFF"/>
                      </w:divBdr>
                    </w:div>
                    <w:div w:id="311099724">
                      <w:marLeft w:val="0"/>
                      <w:marRight w:val="0"/>
                      <w:marTop w:val="0"/>
                      <w:marBottom w:val="0"/>
                      <w:divBdr>
                        <w:top w:val="dashed" w:sz="2" w:space="0" w:color="FFFFFF"/>
                        <w:left w:val="dashed" w:sz="2" w:space="0" w:color="FFFFFF"/>
                        <w:bottom w:val="dashed" w:sz="2" w:space="0" w:color="FFFFFF"/>
                        <w:right w:val="dashed" w:sz="2" w:space="0" w:color="FFFFFF"/>
                      </w:divBdr>
                      <w:divsChild>
                        <w:div w:id="795030889">
                          <w:marLeft w:val="0"/>
                          <w:marRight w:val="0"/>
                          <w:marTop w:val="0"/>
                          <w:marBottom w:val="0"/>
                          <w:divBdr>
                            <w:top w:val="dashed" w:sz="2" w:space="0" w:color="FFFFFF"/>
                            <w:left w:val="dashed" w:sz="2" w:space="0" w:color="FFFFFF"/>
                            <w:bottom w:val="dashed" w:sz="2" w:space="0" w:color="FFFFFF"/>
                            <w:right w:val="dashed" w:sz="2" w:space="0" w:color="FFFFFF"/>
                          </w:divBdr>
                        </w:div>
                        <w:div w:id="341591821">
                          <w:marLeft w:val="0"/>
                          <w:marRight w:val="0"/>
                          <w:marTop w:val="0"/>
                          <w:marBottom w:val="0"/>
                          <w:divBdr>
                            <w:top w:val="dashed" w:sz="2" w:space="0" w:color="FFFFFF"/>
                            <w:left w:val="dashed" w:sz="2" w:space="0" w:color="FFFFFF"/>
                            <w:bottom w:val="dashed" w:sz="2" w:space="0" w:color="FFFFFF"/>
                            <w:right w:val="dashed" w:sz="2" w:space="0" w:color="FFFFFF"/>
                          </w:divBdr>
                          <w:divsChild>
                            <w:div w:id="454370230">
                              <w:marLeft w:val="0"/>
                              <w:marRight w:val="0"/>
                              <w:marTop w:val="0"/>
                              <w:marBottom w:val="0"/>
                              <w:divBdr>
                                <w:top w:val="dashed" w:sz="2" w:space="0" w:color="FFFFFF"/>
                                <w:left w:val="dashed" w:sz="2" w:space="0" w:color="FFFFFF"/>
                                <w:bottom w:val="dashed" w:sz="2" w:space="0" w:color="FFFFFF"/>
                                <w:right w:val="dashed" w:sz="2" w:space="0" w:color="FFFFFF"/>
                              </w:divBdr>
                            </w:div>
                            <w:div w:id="454446131">
                              <w:marLeft w:val="0"/>
                              <w:marRight w:val="0"/>
                              <w:marTop w:val="0"/>
                              <w:marBottom w:val="0"/>
                              <w:divBdr>
                                <w:top w:val="dashed" w:sz="2" w:space="0" w:color="FFFFFF"/>
                                <w:left w:val="dashed" w:sz="2" w:space="0" w:color="FFFFFF"/>
                                <w:bottom w:val="dashed" w:sz="2" w:space="0" w:color="FFFFFF"/>
                                <w:right w:val="dashed" w:sz="2" w:space="0" w:color="FFFFFF"/>
                              </w:divBdr>
                            </w:div>
                            <w:div w:id="429276608">
                              <w:marLeft w:val="0"/>
                              <w:marRight w:val="0"/>
                              <w:marTop w:val="0"/>
                              <w:marBottom w:val="0"/>
                              <w:divBdr>
                                <w:top w:val="dashed" w:sz="2" w:space="0" w:color="FFFFFF"/>
                                <w:left w:val="dashed" w:sz="2" w:space="0" w:color="FFFFFF"/>
                                <w:bottom w:val="dashed" w:sz="2" w:space="0" w:color="FFFFFF"/>
                                <w:right w:val="dashed" w:sz="2" w:space="0" w:color="FFFFFF"/>
                              </w:divBdr>
                              <w:divsChild>
                                <w:div w:id="1486513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986218">
                              <w:marLeft w:val="0"/>
                              <w:marRight w:val="0"/>
                              <w:marTop w:val="0"/>
                              <w:marBottom w:val="0"/>
                              <w:divBdr>
                                <w:top w:val="dashed" w:sz="2" w:space="0" w:color="FFFFFF"/>
                                <w:left w:val="dashed" w:sz="2" w:space="0" w:color="FFFFFF"/>
                                <w:bottom w:val="dashed" w:sz="2" w:space="0" w:color="FFFFFF"/>
                                <w:right w:val="dashed" w:sz="2" w:space="0" w:color="FFFFFF"/>
                              </w:divBdr>
                            </w:div>
                            <w:div w:id="318461521">
                              <w:marLeft w:val="0"/>
                              <w:marRight w:val="0"/>
                              <w:marTop w:val="0"/>
                              <w:marBottom w:val="0"/>
                              <w:divBdr>
                                <w:top w:val="dashed" w:sz="2" w:space="0" w:color="FFFFFF"/>
                                <w:left w:val="dashed" w:sz="2" w:space="0" w:color="FFFFFF"/>
                                <w:bottom w:val="dashed" w:sz="2" w:space="0" w:color="FFFFFF"/>
                                <w:right w:val="dashed" w:sz="2" w:space="0" w:color="FFFFFF"/>
                              </w:divBdr>
                              <w:divsChild>
                                <w:div w:id="1553082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68245">
                              <w:marLeft w:val="0"/>
                              <w:marRight w:val="0"/>
                              <w:marTop w:val="0"/>
                              <w:marBottom w:val="0"/>
                              <w:divBdr>
                                <w:top w:val="dashed" w:sz="2" w:space="0" w:color="FFFFFF"/>
                                <w:left w:val="dashed" w:sz="2" w:space="0" w:color="FFFFFF"/>
                                <w:bottom w:val="dashed" w:sz="2" w:space="0" w:color="FFFFFF"/>
                                <w:right w:val="dashed" w:sz="2" w:space="0" w:color="FFFFFF"/>
                              </w:divBdr>
                            </w:div>
                            <w:div w:id="812143287">
                              <w:marLeft w:val="0"/>
                              <w:marRight w:val="0"/>
                              <w:marTop w:val="0"/>
                              <w:marBottom w:val="0"/>
                              <w:divBdr>
                                <w:top w:val="dashed" w:sz="2" w:space="0" w:color="FFFFFF"/>
                                <w:left w:val="dashed" w:sz="2" w:space="0" w:color="FFFFFF"/>
                                <w:bottom w:val="dashed" w:sz="2" w:space="0" w:color="FFFFFF"/>
                                <w:right w:val="dashed" w:sz="2" w:space="0" w:color="FFFFFF"/>
                              </w:divBdr>
                            </w:div>
                            <w:div w:id="1209609075">
                              <w:marLeft w:val="0"/>
                              <w:marRight w:val="0"/>
                              <w:marTop w:val="0"/>
                              <w:marBottom w:val="0"/>
                              <w:divBdr>
                                <w:top w:val="dashed" w:sz="2" w:space="0" w:color="FFFFFF"/>
                                <w:left w:val="dashed" w:sz="2" w:space="0" w:color="FFFFFF"/>
                                <w:bottom w:val="dashed" w:sz="2" w:space="0" w:color="FFFFFF"/>
                                <w:right w:val="dashed" w:sz="2" w:space="0" w:color="FFFFFF"/>
                              </w:divBdr>
                            </w:div>
                            <w:div w:id="1756510709">
                              <w:marLeft w:val="0"/>
                              <w:marRight w:val="0"/>
                              <w:marTop w:val="0"/>
                              <w:marBottom w:val="0"/>
                              <w:divBdr>
                                <w:top w:val="dashed" w:sz="2" w:space="0" w:color="FFFFFF"/>
                                <w:left w:val="dashed" w:sz="2" w:space="0" w:color="FFFFFF"/>
                                <w:bottom w:val="dashed" w:sz="2" w:space="0" w:color="FFFFFF"/>
                                <w:right w:val="dashed" w:sz="2" w:space="0" w:color="FFFFFF"/>
                              </w:divBdr>
                            </w:div>
                            <w:div w:id="43451716">
                              <w:marLeft w:val="0"/>
                              <w:marRight w:val="0"/>
                              <w:marTop w:val="0"/>
                              <w:marBottom w:val="0"/>
                              <w:divBdr>
                                <w:top w:val="dashed" w:sz="2" w:space="0" w:color="FFFFFF"/>
                                <w:left w:val="dashed" w:sz="2" w:space="0" w:color="FFFFFF"/>
                                <w:bottom w:val="dashed" w:sz="2" w:space="0" w:color="FFFFFF"/>
                                <w:right w:val="dashed" w:sz="2" w:space="0" w:color="FFFFFF"/>
                              </w:divBdr>
                            </w:div>
                            <w:div w:id="489716769">
                              <w:marLeft w:val="0"/>
                              <w:marRight w:val="0"/>
                              <w:marTop w:val="0"/>
                              <w:marBottom w:val="0"/>
                              <w:divBdr>
                                <w:top w:val="dashed" w:sz="2" w:space="0" w:color="FFFFFF"/>
                                <w:left w:val="dashed" w:sz="2" w:space="0" w:color="FFFFFF"/>
                                <w:bottom w:val="dashed" w:sz="2" w:space="0" w:color="FFFFFF"/>
                                <w:right w:val="dashed" w:sz="2" w:space="0" w:color="FFFFFF"/>
                              </w:divBdr>
                              <w:divsChild>
                                <w:div w:id="392001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282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829047">
                          <w:marLeft w:val="0"/>
                          <w:marRight w:val="0"/>
                          <w:marTop w:val="0"/>
                          <w:marBottom w:val="0"/>
                          <w:divBdr>
                            <w:top w:val="dashed" w:sz="2" w:space="0" w:color="FFFFFF"/>
                            <w:left w:val="dashed" w:sz="2" w:space="0" w:color="FFFFFF"/>
                            <w:bottom w:val="dashed" w:sz="2" w:space="0" w:color="FFFFFF"/>
                            <w:right w:val="dashed" w:sz="2" w:space="0" w:color="FFFFFF"/>
                          </w:divBdr>
                        </w:div>
                        <w:div w:id="437138896">
                          <w:marLeft w:val="0"/>
                          <w:marRight w:val="0"/>
                          <w:marTop w:val="0"/>
                          <w:marBottom w:val="0"/>
                          <w:divBdr>
                            <w:top w:val="dashed" w:sz="2" w:space="0" w:color="FFFFFF"/>
                            <w:left w:val="dashed" w:sz="2" w:space="0" w:color="FFFFFF"/>
                            <w:bottom w:val="dashed" w:sz="2" w:space="0" w:color="FFFFFF"/>
                            <w:right w:val="dashed" w:sz="2" w:space="0" w:color="FFFFFF"/>
                          </w:divBdr>
                          <w:divsChild>
                            <w:div w:id="868877668">
                              <w:marLeft w:val="0"/>
                              <w:marRight w:val="0"/>
                              <w:marTop w:val="0"/>
                              <w:marBottom w:val="0"/>
                              <w:divBdr>
                                <w:top w:val="dashed" w:sz="2" w:space="0" w:color="FFFFFF"/>
                                <w:left w:val="dashed" w:sz="2" w:space="0" w:color="FFFFFF"/>
                                <w:bottom w:val="dashed" w:sz="2" w:space="0" w:color="FFFFFF"/>
                                <w:right w:val="dashed" w:sz="2" w:space="0" w:color="FFFFFF"/>
                              </w:divBdr>
                            </w:div>
                            <w:div w:id="1203054919">
                              <w:marLeft w:val="0"/>
                              <w:marRight w:val="0"/>
                              <w:marTop w:val="0"/>
                              <w:marBottom w:val="0"/>
                              <w:divBdr>
                                <w:top w:val="dashed" w:sz="2" w:space="0" w:color="FFFFFF"/>
                                <w:left w:val="dashed" w:sz="2" w:space="0" w:color="FFFFFF"/>
                                <w:bottom w:val="dashed" w:sz="2" w:space="0" w:color="FFFFFF"/>
                                <w:right w:val="dashed" w:sz="2" w:space="0" w:color="FFFFFF"/>
                              </w:divBdr>
                            </w:div>
                            <w:div w:id="193882370">
                              <w:marLeft w:val="0"/>
                              <w:marRight w:val="0"/>
                              <w:marTop w:val="0"/>
                              <w:marBottom w:val="0"/>
                              <w:divBdr>
                                <w:top w:val="dashed" w:sz="2" w:space="0" w:color="FFFFFF"/>
                                <w:left w:val="dashed" w:sz="2" w:space="0" w:color="FFFFFF"/>
                                <w:bottom w:val="dashed" w:sz="2" w:space="0" w:color="FFFFFF"/>
                                <w:right w:val="dashed" w:sz="2" w:space="0" w:color="FFFFFF"/>
                              </w:divBdr>
                            </w:div>
                            <w:div w:id="468597254">
                              <w:marLeft w:val="0"/>
                              <w:marRight w:val="0"/>
                              <w:marTop w:val="0"/>
                              <w:marBottom w:val="0"/>
                              <w:divBdr>
                                <w:top w:val="dashed" w:sz="2" w:space="0" w:color="FFFFFF"/>
                                <w:left w:val="dashed" w:sz="2" w:space="0" w:color="FFFFFF"/>
                                <w:bottom w:val="dashed" w:sz="2" w:space="0" w:color="FFFFFF"/>
                                <w:right w:val="dashed" w:sz="2" w:space="0" w:color="FFFFFF"/>
                              </w:divBdr>
                            </w:div>
                            <w:div w:id="589240936">
                              <w:marLeft w:val="0"/>
                              <w:marRight w:val="0"/>
                              <w:marTop w:val="0"/>
                              <w:marBottom w:val="0"/>
                              <w:divBdr>
                                <w:top w:val="dashed" w:sz="2" w:space="0" w:color="FFFFFF"/>
                                <w:left w:val="dashed" w:sz="2" w:space="0" w:color="FFFFFF"/>
                                <w:bottom w:val="dashed" w:sz="2" w:space="0" w:color="FFFFFF"/>
                                <w:right w:val="dashed" w:sz="2" w:space="0" w:color="FFFFFF"/>
                              </w:divBdr>
                            </w:div>
                            <w:div w:id="1181891222">
                              <w:marLeft w:val="0"/>
                              <w:marRight w:val="0"/>
                              <w:marTop w:val="0"/>
                              <w:marBottom w:val="0"/>
                              <w:divBdr>
                                <w:top w:val="dashed" w:sz="2" w:space="0" w:color="FFFFFF"/>
                                <w:left w:val="dashed" w:sz="2" w:space="0" w:color="FFFFFF"/>
                                <w:bottom w:val="dashed" w:sz="2" w:space="0" w:color="FFFFFF"/>
                                <w:right w:val="dashed" w:sz="2" w:space="0" w:color="FFFFFF"/>
                              </w:divBdr>
                              <w:divsChild>
                                <w:div w:id="623001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844270">
                              <w:marLeft w:val="0"/>
                              <w:marRight w:val="0"/>
                              <w:marTop w:val="0"/>
                              <w:marBottom w:val="0"/>
                              <w:divBdr>
                                <w:top w:val="dashed" w:sz="2" w:space="0" w:color="FFFFFF"/>
                                <w:left w:val="dashed" w:sz="2" w:space="0" w:color="FFFFFF"/>
                                <w:bottom w:val="dashed" w:sz="2" w:space="0" w:color="FFFFFF"/>
                                <w:right w:val="dashed" w:sz="2" w:space="0" w:color="FFFFFF"/>
                              </w:divBdr>
                            </w:div>
                            <w:div w:id="1489515911">
                              <w:marLeft w:val="0"/>
                              <w:marRight w:val="0"/>
                              <w:marTop w:val="0"/>
                              <w:marBottom w:val="0"/>
                              <w:divBdr>
                                <w:top w:val="dashed" w:sz="2" w:space="0" w:color="FFFFFF"/>
                                <w:left w:val="dashed" w:sz="2" w:space="0" w:color="FFFFFF"/>
                                <w:bottom w:val="dashed" w:sz="2" w:space="0" w:color="FFFFFF"/>
                                <w:right w:val="dashed" w:sz="2" w:space="0" w:color="FFFFFF"/>
                              </w:divBdr>
                            </w:div>
                            <w:div w:id="489054897">
                              <w:marLeft w:val="0"/>
                              <w:marRight w:val="0"/>
                              <w:marTop w:val="0"/>
                              <w:marBottom w:val="0"/>
                              <w:divBdr>
                                <w:top w:val="dashed" w:sz="2" w:space="0" w:color="FFFFFF"/>
                                <w:left w:val="dashed" w:sz="2" w:space="0" w:color="FFFFFF"/>
                                <w:bottom w:val="dashed" w:sz="2" w:space="0" w:color="FFFFFF"/>
                                <w:right w:val="dashed" w:sz="2" w:space="0" w:color="FFFFFF"/>
                              </w:divBdr>
                            </w:div>
                            <w:div w:id="910575753">
                              <w:marLeft w:val="0"/>
                              <w:marRight w:val="0"/>
                              <w:marTop w:val="0"/>
                              <w:marBottom w:val="0"/>
                              <w:divBdr>
                                <w:top w:val="dashed" w:sz="2" w:space="0" w:color="FFFFFF"/>
                                <w:left w:val="dashed" w:sz="2" w:space="0" w:color="FFFFFF"/>
                                <w:bottom w:val="dashed" w:sz="2" w:space="0" w:color="FFFFFF"/>
                                <w:right w:val="dashed" w:sz="2" w:space="0" w:color="FFFFFF"/>
                              </w:divBdr>
                            </w:div>
                            <w:div w:id="1557353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9198239">
                      <w:marLeft w:val="0"/>
                      <w:marRight w:val="0"/>
                      <w:marTop w:val="0"/>
                      <w:marBottom w:val="0"/>
                      <w:divBdr>
                        <w:top w:val="dashed" w:sz="2" w:space="0" w:color="FFFFFF"/>
                        <w:left w:val="dashed" w:sz="2" w:space="0" w:color="FFFFFF"/>
                        <w:bottom w:val="dashed" w:sz="2" w:space="0" w:color="FFFFFF"/>
                        <w:right w:val="dashed" w:sz="2" w:space="0" w:color="FFFFFF"/>
                      </w:divBdr>
                    </w:div>
                    <w:div w:id="921526404">
                      <w:marLeft w:val="0"/>
                      <w:marRight w:val="0"/>
                      <w:marTop w:val="0"/>
                      <w:marBottom w:val="0"/>
                      <w:divBdr>
                        <w:top w:val="dashed" w:sz="2" w:space="0" w:color="FFFFFF"/>
                        <w:left w:val="dashed" w:sz="2" w:space="0" w:color="FFFFFF"/>
                        <w:bottom w:val="dashed" w:sz="2" w:space="0" w:color="FFFFFF"/>
                        <w:right w:val="dashed" w:sz="2" w:space="0" w:color="FFFFFF"/>
                      </w:divBdr>
                      <w:divsChild>
                        <w:div w:id="1078792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330536">
                      <w:marLeft w:val="0"/>
                      <w:marRight w:val="0"/>
                      <w:marTop w:val="0"/>
                      <w:marBottom w:val="0"/>
                      <w:divBdr>
                        <w:top w:val="dashed" w:sz="2" w:space="0" w:color="FFFFFF"/>
                        <w:left w:val="dashed" w:sz="2" w:space="0" w:color="FFFFFF"/>
                        <w:bottom w:val="dashed" w:sz="2" w:space="0" w:color="FFFFFF"/>
                        <w:right w:val="dashed" w:sz="2" w:space="0" w:color="FFFFFF"/>
                      </w:divBdr>
                    </w:div>
                    <w:div w:id="1000234343">
                      <w:marLeft w:val="0"/>
                      <w:marRight w:val="0"/>
                      <w:marTop w:val="0"/>
                      <w:marBottom w:val="0"/>
                      <w:divBdr>
                        <w:top w:val="dashed" w:sz="2" w:space="0" w:color="FFFFFF"/>
                        <w:left w:val="dashed" w:sz="2" w:space="0" w:color="FFFFFF"/>
                        <w:bottom w:val="dashed" w:sz="2" w:space="0" w:color="FFFFFF"/>
                        <w:right w:val="dashed" w:sz="2" w:space="0" w:color="FFFFFF"/>
                      </w:divBdr>
                      <w:divsChild>
                        <w:div w:id="2097553533">
                          <w:marLeft w:val="0"/>
                          <w:marRight w:val="0"/>
                          <w:marTop w:val="0"/>
                          <w:marBottom w:val="0"/>
                          <w:divBdr>
                            <w:top w:val="dashed" w:sz="2" w:space="0" w:color="FFFFFF"/>
                            <w:left w:val="dashed" w:sz="2" w:space="0" w:color="FFFFFF"/>
                            <w:bottom w:val="dashed" w:sz="2" w:space="0" w:color="FFFFFF"/>
                            <w:right w:val="dashed" w:sz="2" w:space="0" w:color="FFFFFF"/>
                          </w:divBdr>
                        </w:div>
                        <w:div w:id="1643316214">
                          <w:marLeft w:val="0"/>
                          <w:marRight w:val="0"/>
                          <w:marTop w:val="0"/>
                          <w:marBottom w:val="0"/>
                          <w:divBdr>
                            <w:top w:val="dashed" w:sz="2" w:space="0" w:color="FFFFFF"/>
                            <w:left w:val="dashed" w:sz="2" w:space="0" w:color="FFFFFF"/>
                            <w:bottom w:val="dashed" w:sz="2" w:space="0" w:color="FFFFFF"/>
                            <w:right w:val="dashed" w:sz="2" w:space="0" w:color="FFFFFF"/>
                          </w:divBdr>
                        </w:div>
                        <w:div w:id="8605505">
                          <w:marLeft w:val="0"/>
                          <w:marRight w:val="0"/>
                          <w:marTop w:val="0"/>
                          <w:marBottom w:val="0"/>
                          <w:divBdr>
                            <w:top w:val="dashed" w:sz="2" w:space="0" w:color="FFFFFF"/>
                            <w:left w:val="dashed" w:sz="2" w:space="0" w:color="FFFFFF"/>
                            <w:bottom w:val="dashed" w:sz="2" w:space="0" w:color="FFFFFF"/>
                            <w:right w:val="dashed" w:sz="2" w:space="0" w:color="FFFFFF"/>
                          </w:divBdr>
                        </w:div>
                        <w:div w:id="2133018353">
                          <w:marLeft w:val="0"/>
                          <w:marRight w:val="0"/>
                          <w:marTop w:val="0"/>
                          <w:marBottom w:val="0"/>
                          <w:divBdr>
                            <w:top w:val="dashed" w:sz="2" w:space="0" w:color="FFFFFF"/>
                            <w:left w:val="dashed" w:sz="2" w:space="0" w:color="FFFFFF"/>
                            <w:bottom w:val="dashed" w:sz="2" w:space="0" w:color="FFFFFF"/>
                            <w:right w:val="dashed" w:sz="2" w:space="0" w:color="FFFFFF"/>
                          </w:divBdr>
                        </w:div>
                        <w:div w:id="1934627152">
                          <w:marLeft w:val="0"/>
                          <w:marRight w:val="0"/>
                          <w:marTop w:val="0"/>
                          <w:marBottom w:val="0"/>
                          <w:divBdr>
                            <w:top w:val="dashed" w:sz="2" w:space="0" w:color="FFFFFF"/>
                            <w:left w:val="dashed" w:sz="2" w:space="0" w:color="FFFFFF"/>
                            <w:bottom w:val="dashed" w:sz="2" w:space="0" w:color="FFFFFF"/>
                            <w:right w:val="dashed" w:sz="2" w:space="0" w:color="FFFFFF"/>
                          </w:divBdr>
                          <w:divsChild>
                            <w:div w:id="542983784">
                              <w:marLeft w:val="0"/>
                              <w:marRight w:val="0"/>
                              <w:marTop w:val="0"/>
                              <w:marBottom w:val="0"/>
                              <w:divBdr>
                                <w:top w:val="dashed" w:sz="2" w:space="0" w:color="FFFFFF"/>
                                <w:left w:val="dashed" w:sz="2" w:space="0" w:color="FFFFFF"/>
                                <w:bottom w:val="dashed" w:sz="2" w:space="0" w:color="FFFFFF"/>
                                <w:right w:val="dashed" w:sz="2" w:space="0" w:color="FFFFFF"/>
                              </w:divBdr>
                            </w:div>
                            <w:div w:id="541089713">
                              <w:marLeft w:val="0"/>
                              <w:marRight w:val="0"/>
                              <w:marTop w:val="0"/>
                              <w:marBottom w:val="0"/>
                              <w:divBdr>
                                <w:top w:val="dashed" w:sz="2" w:space="0" w:color="FFFFFF"/>
                                <w:left w:val="dashed" w:sz="2" w:space="0" w:color="FFFFFF"/>
                                <w:bottom w:val="dashed" w:sz="2" w:space="0" w:color="FFFFFF"/>
                                <w:right w:val="dashed" w:sz="2" w:space="0" w:color="FFFFFF"/>
                              </w:divBdr>
                            </w:div>
                            <w:div w:id="914971640">
                              <w:marLeft w:val="0"/>
                              <w:marRight w:val="0"/>
                              <w:marTop w:val="0"/>
                              <w:marBottom w:val="0"/>
                              <w:divBdr>
                                <w:top w:val="dashed" w:sz="2" w:space="0" w:color="FFFFFF"/>
                                <w:left w:val="dashed" w:sz="2" w:space="0" w:color="FFFFFF"/>
                                <w:bottom w:val="dashed" w:sz="2" w:space="0" w:color="FFFFFF"/>
                                <w:right w:val="dashed" w:sz="2" w:space="0" w:color="FFFFFF"/>
                              </w:divBdr>
                            </w:div>
                            <w:div w:id="1819148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79765242">
                  <w:marLeft w:val="0"/>
                  <w:marRight w:val="0"/>
                  <w:marTop w:val="0"/>
                  <w:marBottom w:val="0"/>
                  <w:divBdr>
                    <w:top w:val="dashed" w:sz="2" w:space="0" w:color="FFFFFF"/>
                    <w:left w:val="dashed" w:sz="2" w:space="0" w:color="FFFFFF"/>
                    <w:bottom w:val="dashed" w:sz="2" w:space="0" w:color="FFFFFF"/>
                    <w:right w:val="dashed" w:sz="2" w:space="0" w:color="FFFFFF"/>
                  </w:divBdr>
                </w:div>
                <w:div w:id="1303198939">
                  <w:marLeft w:val="0"/>
                  <w:marRight w:val="0"/>
                  <w:marTop w:val="0"/>
                  <w:marBottom w:val="0"/>
                  <w:divBdr>
                    <w:top w:val="dashed" w:sz="2" w:space="0" w:color="FFFFFF"/>
                    <w:left w:val="dashed" w:sz="2" w:space="0" w:color="FFFFFF"/>
                    <w:bottom w:val="dashed" w:sz="2" w:space="0" w:color="FFFFFF"/>
                    <w:right w:val="dashed" w:sz="2" w:space="0" w:color="FFFFFF"/>
                  </w:divBdr>
                  <w:divsChild>
                    <w:div w:id="467939471">
                      <w:marLeft w:val="0"/>
                      <w:marRight w:val="0"/>
                      <w:marTop w:val="0"/>
                      <w:marBottom w:val="0"/>
                      <w:divBdr>
                        <w:top w:val="dashed" w:sz="2" w:space="0" w:color="FFFFFF"/>
                        <w:left w:val="dashed" w:sz="2" w:space="0" w:color="FFFFFF"/>
                        <w:bottom w:val="dashed" w:sz="2" w:space="0" w:color="FFFFFF"/>
                        <w:right w:val="dashed" w:sz="2" w:space="0" w:color="FFFFFF"/>
                      </w:divBdr>
                    </w:div>
                    <w:div w:id="1999187081">
                      <w:marLeft w:val="0"/>
                      <w:marRight w:val="0"/>
                      <w:marTop w:val="0"/>
                      <w:marBottom w:val="0"/>
                      <w:divBdr>
                        <w:top w:val="dashed" w:sz="2" w:space="0" w:color="FFFFFF"/>
                        <w:left w:val="dashed" w:sz="2" w:space="0" w:color="FFFFFF"/>
                        <w:bottom w:val="dashed" w:sz="2" w:space="0" w:color="FFFFFF"/>
                        <w:right w:val="dashed" w:sz="2" w:space="0" w:color="FFFFFF"/>
                      </w:divBdr>
                    </w:div>
                    <w:div w:id="1189178476">
                      <w:marLeft w:val="0"/>
                      <w:marRight w:val="0"/>
                      <w:marTop w:val="0"/>
                      <w:marBottom w:val="0"/>
                      <w:divBdr>
                        <w:top w:val="dashed" w:sz="2" w:space="0" w:color="FFFFFF"/>
                        <w:left w:val="dashed" w:sz="2" w:space="0" w:color="FFFFFF"/>
                        <w:bottom w:val="dashed" w:sz="2" w:space="0" w:color="FFFFFF"/>
                        <w:right w:val="dashed" w:sz="2" w:space="0" w:color="FFFFFF"/>
                      </w:divBdr>
                      <w:divsChild>
                        <w:div w:id="485247172">
                          <w:marLeft w:val="0"/>
                          <w:marRight w:val="0"/>
                          <w:marTop w:val="0"/>
                          <w:marBottom w:val="0"/>
                          <w:divBdr>
                            <w:top w:val="dashed" w:sz="2" w:space="0" w:color="FFFFFF"/>
                            <w:left w:val="dashed" w:sz="2" w:space="0" w:color="FFFFFF"/>
                            <w:bottom w:val="dashed" w:sz="2" w:space="0" w:color="FFFFFF"/>
                            <w:right w:val="dashed" w:sz="2" w:space="0" w:color="FFFFFF"/>
                          </w:divBdr>
                        </w:div>
                        <w:div w:id="624703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246513">
                      <w:marLeft w:val="0"/>
                      <w:marRight w:val="0"/>
                      <w:marTop w:val="0"/>
                      <w:marBottom w:val="0"/>
                      <w:divBdr>
                        <w:top w:val="dashed" w:sz="2" w:space="0" w:color="FFFFFF"/>
                        <w:left w:val="dashed" w:sz="2" w:space="0" w:color="FFFFFF"/>
                        <w:bottom w:val="dashed" w:sz="2" w:space="0" w:color="FFFFFF"/>
                        <w:right w:val="dashed" w:sz="2" w:space="0" w:color="FFFFFF"/>
                      </w:divBdr>
                    </w:div>
                    <w:div w:id="638610425">
                      <w:marLeft w:val="0"/>
                      <w:marRight w:val="0"/>
                      <w:marTop w:val="0"/>
                      <w:marBottom w:val="0"/>
                      <w:divBdr>
                        <w:top w:val="dashed" w:sz="2" w:space="0" w:color="FFFFFF"/>
                        <w:left w:val="dashed" w:sz="2" w:space="0" w:color="FFFFFF"/>
                        <w:bottom w:val="dashed" w:sz="2" w:space="0" w:color="FFFFFF"/>
                        <w:right w:val="dashed" w:sz="2" w:space="0" w:color="FFFFFF"/>
                      </w:divBdr>
                      <w:divsChild>
                        <w:div w:id="2135753285">
                          <w:marLeft w:val="0"/>
                          <w:marRight w:val="0"/>
                          <w:marTop w:val="0"/>
                          <w:marBottom w:val="0"/>
                          <w:divBdr>
                            <w:top w:val="dashed" w:sz="2" w:space="0" w:color="FFFFFF"/>
                            <w:left w:val="dashed" w:sz="2" w:space="0" w:color="FFFFFF"/>
                            <w:bottom w:val="dashed" w:sz="2" w:space="0" w:color="FFFFFF"/>
                            <w:right w:val="dashed" w:sz="2" w:space="0" w:color="FFFFFF"/>
                          </w:divBdr>
                        </w:div>
                        <w:div w:id="1614945471">
                          <w:marLeft w:val="0"/>
                          <w:marRight w:val="0"/>
                          <w:marTop w:val="0"/>
                          <w:marBottom w:val="0"/>
                          <w:divBdr>
                            <w:top w:val="dashed" w:sz="2" w:space="0" w:color="FFFFFF"/>
                            <w:left w:val="dashed" w:sz="2" w:space="0" w:color="FFFFFF"/>
                            <w:bottom w:val="dashed" w:sz="2" w:space="0" w:color="FFFFFF"/>
                            <w:right w:val="dashed" w:sz="2" w:space="0" w:color="FFFFFF"/>
                          </w:divBdr>
                          <w:divsChild>
                            <w:div w:id="233200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197933">
                          <w:marLeft w:val="0"/>
                          <w:marRight w:val="0"/>
                          <w:marTop w:val="0"/>
                          <w:marBottom w:val="0"/>
                          <w:divBdr>
                            <w:top w:val="dashed" w:sz="2" w:space="0" w:color="FFFFFF"/>
                            <w:left w:val="dashed" w:sz="2" w:space="0" w:color="FFFFFF"/>
                            <w:bottom w:val="dashed" w:sz="2" w:space="0" w:color="FFFFFF"/>
                            <w:right w:val="dashed" w:sz="2" w:space="0" w:color="FFFFFF"/>
                          </w:divBdr>
                        </w:div>
                        <w:div w:id="1728257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404614">
                      <w:marLeft w:val="0"/>
                      <w:marRight w:val="0"/>
                      <w:marTop w:val="0"/>
                      <w:marBottom w:val="0"/>
                      <w:divBdr>
                        <w:top w:val="dashed" w:sz="2" w:space="0" w:color="FFFFFF"/>
                        <w:left w:val="dashed" w:sz="2" w:space="0" w:color="FFFFFF"/>
                        <w:bottom w:val="dashed" w:sz="2" w:space="0" w:color="FFFFFF"/>
                        <w:right w:val="dashed" w:sz="2" w:space="0" w:color="FFFFFF"/>
                      </w:divBdr>
                    </w:div>
                    <w:div w:id="189104082">
                      <w:marLeft w:val="0"/>
                      <w:marRight w:val="0"/>
                      <w:marTop w:val="0"/>
                      <w:marBottom w:val="0"/>
                      <w:divBdr>
                        <w:top w:val="dashed" w:sz="2" w:space="0" w:color="FFFFFF"/>
                        <w:left w:val="dashed" w:sz="2" w:space="0" w:color="FFFFFF"/>
                        <w:bottom w:val="dashed" w:sz="2" w:space="0" w:color="FFFFFF"/>
                        <w:right w:val="dashed" w:sz="2" w:space="0" w:color="FFFFFF"/>
                      </w:divBdr>
                      <w:divsChild>
                        <w:div w:id="2089380104">
                          <w:marLeft w:val="0"/>
                          <w:marRight w:val="0"/>
                          <w:marTop w:val="0"/>
                          <w:marBottom w:val="0"/>
                          <w:divBdr>
                            <w:top w:val="dashed" w:sz="2" w:space="0" w:color="FFFFFF"/>
                            <w:left w:val="dashed" w:sz="2" w:space="0" w:color="FFFFFF"/>
                            <w:bottom w:val="dashed" w:sz="2" w:space="0" w:color="FFFFFF"/>
                            <w:right w:val="dashed" w:sz="2" w:space="0" w:color="FFFFFF"/>
                          </w:divBdr>
                        </w:div>
                        <w:div w:id="741831457">
                          <w:marLeft w:val="0"/>
                          <w:marRight w:val="0"/>
                          <w:marTop w:val="0"/>
                          <w:marBottom w:val="0"/>
                          <w:divBdr>
                            <w:top w:val="dashed" w:sz="2" w:space="0" w:color="FFFFFF"/>
                            <w:left w:val="dashed" w:sz="2" w:space="0" w:color="FFFFFF"/>
                            <w:bottom w:val="dashed" w:sz="2" w:space="0" w:color="FFFFFF"/>
                            <w:right w:val="dashed" w:sz="2" w:space="0" w:color="FFFFFF"/>
                          </w:divBdr>
                          <w:divsChild>
                            <w:div w:id="1985573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355914">
                          <w:marLeft w:val="0"/>
                          <w:marRight w:val="0"/>
                          <w:marTop w:val="0"/>
                          <w:marBottom w:val="0"/>
                          <w:divBdr>
                            <w:top w:val="dashed" w:sz="2" w:space="0" w:color="FFFFFF"/>
                            <w:left w:val="dashed" w:sz="2" w:space="0" w:color="FFFFFF"/>
                            <w:bottom w:val="dashed" w:sz="2" w:space="0" w:color="FFFFFF"/>
                            <w:right w:val="dashed" w:sz="2" w:space="0" w:color="FFFFFF"/>
                          </w:divBdr>
                        </w:div>
                        <w:div w:id="312376197">
                          <w:marLeft w:val="0"/>
                          <w:marRight w:val="0"/>
                          <w:marTop w:val="0"/>
                          <w:marBottom w:val="0"/>
                          <w:divBdr>
                            <w:top w:val="dashed" w:sz="2" w:space="0" w:color="FFFFFF"/>
                            <w:left w:val="dashed" w:sz="2" w:space="0" w:color="FFFFFF"/>
                            <w:bottom w:val="dashed" w:sz="2" w:space="0" w:color="FFFFFF"/>
                            <w:right w:val="dashed" w:sz="2" w:space="0" w:color="FFFFFF"/>
                          </w:divBdr>
                        </w:div>
                        <w:div w:id="1372195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525826">
                      <w:marLeft w:val="0"/>
                      <w:marRight w:val="0"/>
                      <w:marTop w:val="0"/>
                      <w:marBottom w:val="0"/>
                      <w:divBdr>
                        <w:top w:val="dashed" w:sz="2" w:space="0" w:color="FFFFFF"/>
                        <w:left w:val="dashed" w:sz="2" w:space="0" w:color="FFFFFF"/>
                        <w:bottom w:val="dashed" w:sz="2" w:space="0" w:color="FFFFFF"/>
                        <w:right w:val="dashed" w:sz="2" w:space="0" w:color="FFFFFF"/>
                      </w:divBdr>
                    </w:div>
                    <w:div w:id="644747717">
                      <w:marLeft w:val="0"/>
                      <w:marRight w:val="0"/>
                      <w:marTop w:val="0"/>
                      <w:marBottom w:val="0"/>
                      <w:divBdr>
                        <w:top w:val="dashed" w:sz="2" w:space="0" w:color="FFFFFF"/>
                        <w:left w:val="dashed" w:sz="2" w:space="0" w:color="FFFFFF"/>
                        <w:bottom w:val="dashed" w:sz="2" w:space="0" w:color="FFFFFF"/>
                        <w:right w:val="dashed" w:sz="2" w:space="0" w:color="FFFFFF"/>
                      </w:divBdr>
                      <w:divsChild>
                        <w:div w:id="967051206">
                          <w:marLeft w:val="0"/>
                          <w:marRight w:val="0"/>
                          <w:marTop w:val="0"/>
                          <w:marBottom w:val="0"/>
                          <w:divBdr>
                            <w:top w:val="dashed" w:sz="2" w:space="0" w:color="FFFFFF"/>
                            <w:left w:val="dashed" w:sz="2" w:space="0" w:color="FFFFFF"/>
                            <w:bottom w:val="dashed" w:sz="2" w:space="0" w:color="FFFFFF"/>
                            <w:right w:val="dashed" w:sz="2" w:space="0" w:color="FFFFFF"/>
                          </w:divBdr>
                        </w:div>
                        <w:div w:id="1028261734">
                          <w:marLeft w:val="0"/>
                          <w:marRight w:val="0"/>
                          <w:marTop w:val="0"/>
                          <w:marBottom w:val="0"/>
                          <w:divBdr>
                            <w:top w:val="dashed" w:sz="2" w:space="0" w:color="FFFFFF"/>
                            <w:left w:val="dashed" w:sz="2" w:space="0" w:color="FFFFFF"/>
                            <w:bottom w:val="dashed" w:sz="2" w:space="0" w:color="FFFFFF"/>
                            <w:right w:val="dashed" w:sz="2" w:space="0" w:color="FFFFFF"/>
                          </w:divBdr>
                        </w:div>
                        <w:div w:id="728528795">
                          <w:marLeft w:val="0"/>
                          <w:marRight w:val="0"/>
                          <w:marTop w:val="0"/>
                          <w:marBottom w:val="0"/>
                          <w:divBdr>
                            <w:top w:val="dashed" w:sz="2" w:space="0" w:color="FFFFFF"/>
                            <w:left w:val="dashed" w:sz="2" w:space="0" w:color="FFFFFF"/>
                            <w:bottom w:val="dashed" w:sz="2" w:space="0" w:color="FFFFFF"/>
                            <w:right w:val="dashed" w:sz="2" w:space="0" w:color="FFFFFF"/>
                          </w:divBdr>
                          <w:divsChild>
                            <w:div w:id="1274900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457159">
                          <w:marLeft w:val="0"/>
                          <w:marRight w:val="0"/>
                          <w:marTop w:val="0"/>
                          <w:marBottom w:val="0"/>
                          <w:divBdr>
                            <w:top w:val="dashed" w:sz="2" w:space="0" w:color="FFFFFF"/>
                            <w:left w:val="dashed" w:sz="2" w:space="0" w:color="FFFFFF"/>
                            <w:bottom w:val="dashed" w:sz="2" w:space="0" w:color="FFFFFF"/>
                            <w:right w:val="dashed" w:sz="2" w:space="0" w:color="FFFFFF"/>
                          </w:divBdr>
                        </w:div>
                        <w:div w:id="874119698">
                          <w:marLeft w:val="0"/>
                          <w:marRight w:val="0"/>
                          <w:marTop w:val="0"/>
                          <w:marBottom w:val="0"/>
                          <w:divBdr>
                            <w:top w:val="dashed" w:sz="2" w:space="0" w:color="FFFFFF"/>
                            <w:left w:val="dashed" w:sz="2" w:space="0" w:color="FFFFFF"/>
                            <w:bottom w:val="dashed" w:sz="2" w:space="0" w:color="FFFFFF"/>
                            <w:right w:val="dashed" w:sz="2" w:space="0" w:color="FFFFFF"/>
                          </w:divBdr>
                        </w:div>
                        <w:div w:id="2103984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124703">
                      <w:marLeft w:val="0"/>
                      <w:marRight w:val="0"/>
                      <w:marTop w:val="0"/>
                      <w:marBottom w:val="0"/>
                      <w:divBdr>
                        <w:top w:val="dashed" w:sz="2" w:space="0" w:color="FFFFFF"/>
                        <w:left w:val="dashed" w:sz="2" w:space="0" w:color="FFFFFF"/>
                        <w:bottom w:val="dashed" w:sz="2" w:space="0" w:color="FFFFFF"/>
                        <w:right w:val="dashed" w:sz="2" w:space="0" w:color="FFFFFF"/>
                      </w:divBdr>
                    </w:div>
                    <w:div w:id="647979930">
                      <w:marLeft w:val="0"/>
                      <w:marRight w:val="0"/>
                      <w:marTop w:val="0"/>
                      <w:marBottom w:val="0"/>
                      <w:divBdr>
                        <w:top w:val="dashed" w:sz="2" w:space="0" w:color="FFFFFF"/>
                        <w:left w:val="dashed" w:sz="2" w:space="0" w:color="FFFFFF"/>
                        <w:bottom w:val="dashed" w:sz="2" w:space="0" w:color="FFFFFF"/>
                        <w:right w:val="dashed" w:sz="2" w:space="0" w:color="FFFFFF"/>
                      </w:divBdr>
                      <w:divsChild>
                        <w:div w:id="616107124">
                          <w:marLeft w:val="0"/>
                          <w:marRight w:val="0"/>
                          <w:marTop w:val="0"/>
                          <w:marBottom w:val="0"/>
                          <w:divBdr>
                            <w:top w:val="dashed" w:sz="2" w:space="0" w:color="FFFFFF"/>
                            <w:left w:val="dashed" w:sz="2" w:space="0" w:color="FFFFFF"/>
                            <w:bottom w:val="dashed" w:sz="2" w:space="0" w:color="FFFFFF"/>
                            <w:right w:val="dashed" w:sz="2" w:space="0" w:color="FFFFFF"/>
                          </w:divBdr>
                        </w:div>
                        <w:div w:id="1774131961">
                          <w:marLeft w:val="0"/>
                          <w:marRight w:val="0"/>
                          <w:marTop w:val="0"/>
                          <w:marBottom w:val="0"/>
                          <w:divBdr>
                            <w:top w:val="dashed" w:sz="2" w:space="0" w:color="FFFFFF"/>
                            <w:left w:val="dashed" w:sz="2" w:space="0" w:color="FFFFFF"/>
                            <w:bottom w:val="dashed" w:sz="2" w:space="0" w:color="FFFFFF"/>
                            <w:right w:val="dashed" w:sz="2" w:space="0" w:color="FFFFFF"/>
                          </w:divBdr>
                          <w:divsChild>
                            <w:div w:id="1222786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626284">
                          <w:marLeft w:val="0"/>
                          <w:marRight w:val="0"/>
                          <w:marTop w:val="0"/>
                          <w:marBottom w:val="0"/>
                          <w:divBdr>
                            <w:top w:val="dashed" w:sz="2" w:space="0" w:color="FFFFFF"/>
                            <w:left w:val="dashed" w:sz="2" w:space="0" w:color="FFFFFF"/>
                            <w:bottom w:val="dashed" w:sz="2" w:space="0" w:color="FFFFFF"/>
                            <w:right w:val="dashed" w:sz="2" w:space="0" w:color="FFFFFF"/>
                          </w:divBdr>
                        </w:div>
                        <w:div w:id="962613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007976">
                      <w:marLeft w:val="0"/>
                      <w:marRight w:val="0"/>
                      <w:marTop w:val="0"/>
                      <w:marBottom w:val="0"/>
                      <w:divBdr>
                        <w:top w:val="dashed" w:sz="2" w:space="0" w:color="FFFFFF"/>
                        <w:left w:val="dashed" w:sz="2" w:space="0" w:color="FFFFFF"/>
                        <w:bottom w:val="dashed" w:sz="2" w:space="0" w:color="FFFFFF"/>
                        <w:right w:val="dashed" w:sz="2" w:space="0" w:color="FFFFFF"/>
                      </w:divBdr>
                    </w:div>
                    <w:div w:id="1994677589">
                      <w:marLeft w:val="0"/>
                      <w:marRight w:val="0"/>
                      <w:marTop w:val="0"/>
                      <w:marBottom w:val="0"/>
                      <w:divBdr>
                        <w:top w:val="dashed" w:sz="2" w:space="0" w:color="FFFFFF"/>
                        <w:left w:val="dashed" w:sz="2" w:space="0" w:color="FFFFFF"/>
                        <w:bottom w:val="dashed" w:sz="2" w:space="0" w:color="FFFFFF"/>
                        <w:right w:val="dashed" w:sz="2" w:space="0" w:color="FFFFFF"/>
                      </w:divBdr>
                      <w:divsChild>
                        <w:div w:id="1308783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458052">
                      <w:marLeft w:val="0"/>
                      <w:marRight w:val="0"/>
                      <w:marTop w:val="0"/>
                      <w:marBottom w:val="0"/>
                      <w:divBdr>
                        <w:top w:val="dashed" w:sz="2" w:space="0" w:color="FFFFFF"/>
                        <w:left w:val="dashed" w:sz="2" w:space="0" w:color="FFFFFF"/>
                        <w:bottom w:val="dashed" w:sz="2" w:space="0" w:color="FFFFFF"/>
                        <w:right w:val="dashed" w:sz="2" w:space="0" w:color="FFFFFF"/>
                      </w:divBdr>
                    </w:div>
                    <w:div w:id="611984678">
                      <w:marLeft w:val="0"/>
                      <w:marRight w:val="0"/>
                      <w:marTop w:val="0"/>
                      <w:marBottom w:val="0"/>
                      <w:divBdr>
                        <w:top w:val="dashed" w:sz="2" w:space="0" w:color="FFFFFF"/>
                        <w:left w:val="dashed" w:sz="2" w:space="0" w:color="FFFFFF"/>
                        <w:bottom w:val="dashed" w:sz="2" w:space="0" w:color="FFFFFF"/>
                        <w:right w:val="dashed" w:sz="2" w:space="0" w:color="FFFFFF"/>
                      </w:divBdr>
                      <w:divsChild>
                        <w:div w:id="1602689031">
                          <w:marLeft w:val="0"/>
                          <w:marRight w:val="0"/>
                          <w:marTop w:val="0"/>
                          <w:marBottom w:val="0"/>
                          <w:divBdr>
                            <w:top w:val="dashed" w:sz="2" w:space="0" w:color="FFFFFF"/>
                            <w:left w:val="dashed" w:sz="2" w:space="0" w:color="FFFFFF"/>
                            <w:bottom w:val="dashed" w:sz="2" w:space="0" w:color="FFFFFF"/>
                            <w:right w:val="dashed" w:sz="2" w:space="0" w:color="FFFFFF"/>
                          </w:divBdr>
                        </w:div>
                        <w:div w:id="1550847450">
                          <w:marLeft w:val="0"/>
                          <w:marRight w:val="0"/>
                          <w:marTop w:val="0"/>
                          <w:marBottom w:val="0"/>
                          <w:divBdr>
                            <w:top w:val="dashed" w:sz="2" w:space="0" w:color="FFFFFF"/>
                            <w:left w:val="dashed" w:sz="2" w:space="0" w:color="FFFFFF"/>
                            <w:bottom w:val="dashed" w:sz="2" w:space="0" w:color="FFFFFF"/>
                            <w:right w:val="dashed" w:sz="2" w:space="0" w:color="FFFFFF"/>
                          </w:divBdr>
                        </w:div>
                        <w:div w:id="2084914160">
                          <w:marLeft w:val="0"/>
                          <w:marRight w:val="0"/>
                          <w:marTop w:val="0"/>
                          <w:marBottom w:val="0"/>
                          <w:divBdr>
                            <w:top w:val="dashed" w:sz="2" w:space="0" w:color="FFFFFF"/>
                            <w:left w:val="dashed" w:sz="2" w:space="0" w:color="FFFFFF"/>
                            <w:bottom w:val="dashed" w:sz="2" w:space="0" w:color="FFFFFF"/>
                            <w:right w:val="dashed" w:sz="2" w:space="0" w:color="FFFFFF"/>
                          </w:divBdr>
                        </w:div>
                        <w:div w:id="1720547096">
                          <w:marLeft w:val="0"/>
                          <w:marRight w:val="0"/>
                          <w:marTop w:val="0"/>
                          <w:marBottom w:val="0"/>
                          <w:divBdr>
                            <w:top w:val="dashed" w:sz="2" w:space="0" w:color="FFFFFF"/>
                            <w:left w:val="dashed" w:sz="2" w:space="0" w:color="FFFFFF"/>
                            <w:bottom w:val="dashed" w:sz="2" w:space="0" w:color="FFFFFF"/>
                            <w:right w:val="dashed" w:sz="2" w:space="0" w:color="FFFFFF"/>
                          </w:divBdr>
                        </w:div>
                        <w:div w:id="1910572854">
                          <w:marLeft w:val="0"/>
                          <w:marRight w:val="0"/>
                          <w:marTop w:val="0"/>
                          <w:marBottom w:val="0"/>
                          <w:divBdr>
                            <w:top w:val="dashed" w:sz="2" w:space="0" w:color="FFFFFF"/>
                            <w:left w:val="dashed" w:sz="2" w:space="0" w:color="FFFFFF"/>
                            <w:bottom w:val="dashed" w:sz="2" w:space="0" w:color="FFFFFF"/>
                            <w:right w:val="dashed" w:sz="2" w:space="0" w:color="FFFFFF"/>
                          </w:divBdr>
                        </w:div>
                        <w:div w:id="839808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168145">
                      <w:marLeft w:val="0"/>
                      <w:marRight w:val="0"/>
                      <w:marTop w:val="0"/>
                      <w:marBottom w:val="0"/>
                      <w:divBdr>
                        <w:top w:val="dashed" w:sz="2" w:space="0" w:color="FFFFFF"/>
                        <w:left w:val="dashed" w:sz="2" w:space="0" w:color="FFFFFF"/>
                        <w:bottom w:val="dashed" w:sz="2" w:space="0" w:color="FFFFFF"/>
                        <w:right w:val="dashed" w:sz="2" w:space="0" w:color="FFFFFF"/>
                      </w:divBdr>
                    </w:div>
                    <w:div w:id="1036547376">
                      <w:marLeft w:val="0"/>
                      <w:marRight w:val="0"/>
                      <w:marTop w:val="0"/>
                      <w:marBottom w:val="0"/>
                      <w:divBdr>
                        <w:top w:val="dashed" w:sz="2" w:space="0" w:color="FFFFFF"/>
                        <w:left w:val="dashed" w:sz="2" w:space="0" w:color="FFFFFF"/>
                        <w:bottom w:val="dashed" w:sz="2" w:space="0" w:color="FFFFFF"/>
                        <w:right w:val="dashed" w:sz="2" w:space="0" w:color="FFFFFF"/>
                      </w:divBdr>
                      <w:divsChild>
                        <w:div w:id="839660483">
                          <w:marLeft w:val="0"/>
                          <w:marRight w:val="0"/>
                          <w:marTop w:val="0"/>
                          <w:marBottom w:val="0"/>
                          <w:divBdr>
                            <w:top w:val="dashed" w:sz="2" w:space="0" w:color="FFFFFF"/>
                            <w:left w:val="dashed" w:sz="2" w:space="0" w:color="FFFFFF"/>
                            <w:bottom w:val="dashed" w:sz="2" w:space="0" w:color="FFFFFF"/>
                            <w:right w:val="dashed" w:sz="2" w:space="0" w:color="FFFFFF"/>
                          </w:divBdr>
                        </w:div>
                        <w:div w:id="1453941529">
                          <w:marLeft w:val="0"/>
                          <w:marRight w:val="0"/>
                          <w:marTop w:val="0"/>
                          <w:marBottom w:val="0"/>
                          <w:divBdr>
                            <w:top w:val="dashed" w:sz="2" w:space="0" w:color="FFFFFF"/>
                            <w:left w:val="dashed" w:sz="2" w:space="0" w:color="FFFFFF"/>
                            <w:bottom w:val="dashed" w:sz="2" w:space="0" w:color="FFFFFF"/>
                            <w:right w:val="dashed" w:sz="2" w:space="0" w:color="FFFFFF"/>
                          </w:divBdr>
                          <w:divsChild>
                            <w:div w:id="1265460626">
                              <w:marLeft w:val="0"/>
                              <w:marRight w:val="0"/>
                              <w:marTop w:val="0"/>
                              <w:marBottom w:val="0"/>
                              <w:divBdr>
                                <w:top w:val="dashed" w:sz="2" w:space="0" w:color="FFFFFF"/>
                                <w:left w:val="dashed" w:sz="2" w:space="0" w:color="FFFFFF"/>
                                <w:bottom w:val="dashed" w:sz="2" w:space="0" w:color="FFFFFF"/>
                                <w:right w:val="dashed" w:sz="2" w:space="0" w:color="FFFFFF"/>
                              </w:divBdr>
                            </w:div>
                            <w:div w:id="1035815740">
                              <w:marLeft w:val="0"/>
                              <w:marRight w:val="0"/>
                              <w:marTop w:val="0"/>
                              <w:marBottom w:val="0"/>
                              <w:divBdr>
                                <w:top w:val="dashed" w:sz="2" w:space="0" w:color="FFFFFF"/>
                                <w:left w:val="dashed" w:sz="2" w:space="0" w:color="FFFFFF"/>
                                <w:bottom w:val="dashed" w:sz="2" w:space="0" w:color="FFFFFF"/>
                                <w:right w:val="dashed" w:sz="2" w:space="0" w:color="FFFFFF"/>
                              </w:divBdr>
                              <w:divsChild>
                                <w:div w:id="1095788416">
                                  <w:marLeft w:val="0"/>
                                  <w:marRight w:val="0"/>
                                  <w:marTop w:val="0"/>
                                  <w:marBottom w:val="0"/>
                                  <w:divBdr>
                                    <w:top w:val="dashed" w:sz="2" w:space="0" w:color="FFFFFF"/>
                                    <w:left w:val="dashed" w:sz="2" w:space="0" w:color="FFFFFF"/>
                                    <w:bottom w:val="dashed" w:sz="2" w:space="0" w:color="FFFFFF"/>
                                    <w:right w:val="dashed" w:sz="2" w:space="0" w:color="FFFFFF"/>
                                  </w:divBdr>
                                </w:div>
                                <w:div w:id="1359887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6784474">
                              <w:marLeft w:val="0"/>
                              <w:marRight w:val="0"/>
                              <w:marTop w:val="0"/>
                              <w:marBottom w:val="0"/>
                              <w:divBdr>
                                <w:top w:val="dashed" w:sz="2" w:space="0" w:color="FFFFFF"/>
                                <w:left w:val="dashed" w:sz="2" w:space="0" w:color="FFFFFF"/>
                                <w:bottom w:val="dashed" w:sz="2" w:space="0" w:color="FFFFFF"/>
                                <w:right w:val="dashed" w:sz="2" w:space="0" w:color="FFFFFF"/>
                              </w:divBdr>
                            </w:div>
                            <w:div w:id="2076656867">
                              <w:marLeft w:val="0"/>
                              <w:marRight w:val="0"/>
                              <w:marTop w:val="0"/>
                              <w:marBottom w:val="0"/>
                              <w:divBdr>
                                <w:top w:val="dashed" w:sz="2" w:space="0" w:color="FFFFFF"/>
                                <w:left w:val="dashed" w:sz="2" w:space="0" w:color="FFFFFF"/>
                                <w:bottom w:val="dashed" w:sz="2" w:space="0" w:color="FFFFFF"/>
                                <w:right w:val="dashed" w:sz="2" w:space="0" w:color="FFFFFF"/>
                              </w:divBdr>
                            </w:div>
                            <w:div w:id="1393774418">
                              <w:marLeft w:val="0"/>
                              <w:marRight w:val="0"/>
                              <w:marTop w:val="0"/>
                              <w:marBottom w:val="0"/>
                              <w:divBdr>
                                <w:top w:val="dashed" w:sz="2" w:space="0" w:color="FFFFFF"/>
                                <w:left w:val="dashed" w:sz="2" w:space="0" w:color="FFFFFF"/>
                                <w:bottom w:val="dashed" w:sz="2" w:space="0" w:color="FFFFFF"/>
                                <w:right w:val="dashed" w:sz="2" w:space="0" w:color="FFFFFF"/>
                              </w:divBdr>
                              <w:divsChild>
                                <w:div w:id="1297831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037997">
                              <w:marLeft w:val="0"/>
                              <w:marRight w:val="0"/>
                              <w:marTop w:val="0"/>
                              <w:marBottom w:val="0"/>
                              <w:divBdr>
                                <w:top w:val="dashed" w:sz="2" w:space="0" w:color="FFFFFF"/>
                                <w:left w:val="dashed" w:sz="2" w:space="0" w:color="FFFFFF"/>
                                <w:bottom w:val="dashed" w:sz="2" w:space="0" w:color="FFFFFF"/>
                                <w:right w:val="dashed" w:sz="2" w:space="0" w:color="FFFFFF"/>
                              </w:divBdr>
                            </w:div>
                            <w:div w:id="509880133">
                              <w:marLeft w:val="0"/>
                              <w:marRight w:val="0"/>
                              <w:marTop w:val="0"/>
                              <w:marBottom w:val="0"/>
                              <w:divBdr>
                                <w:top w:val="dashed" w:sz="2" w:space="0" w:color="FFFFFF"/>
                                <w:left w:val="dashed" w:sz="2" w:space="0" w:color="FFFFFF"/>
                                <w:bottom w:val="dashed" w:sz="2" w:space="0" w:color="FFFFFF"/>
                                <w:right w:val="dashed" w:sz="2" w:space="0" w:color="FFFFFF"/>
                              </w:divBdr>
                            </w:div>
                            <w:div w:id="552011950">
                              <w:marLeft w:val="0"/>
                              <w:marRight w:val="0"/>
                              <w:marTop w:val="0"/>
                              <w:marBottom w:val="0"/>
                              <w:divBdr>
                                <w:top w:val="dashed" w:sz="2" w:space="0" w:color="FFFFFF"/>
                                <w:left w:val="dashed" w:sz="2" w:space="0" w:color="FFFFFF"/>
                                <w:bottom w:val="dashed" w:sz="2" w:space="0" w:color="FFFFFF"/>
                                <w:right w:val="dashed" w:sz="2" w:space="0" w:color="FFFFFF"/>
                              </w:divBdr>
                            </w:div>
                            <w:div w:id="36855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215801">
                          <w:marLeft w:val="0"/>
                          <w:marRight w:val="0"/>
                          <w:marTop w:val="0"/>
                          <w:marBottom w:val="0"/>
                          <w:divBdr>
                            <w:top w:val="dashed" w:sz="2" w:space="0" w:color="FFFFFF"/>
                            <w:left w:val="dashed" w:sz="2" w:space="0" w:color="FFFFFF"/>
                            <w:bottom w:val="dashed" w:sz="2" w:space="0" w:color="FFFFFF"/>
                            <w:right w:val="dashed" w:sz="2" w:space="0" w:color="FFFFFF"/>
                          </w:divBdr>
                        </w:div>
                        <w:div w:id="1895040802">
                          <w:marLeft w:val="0"/>
                          <w:marRight w:val="0"/>
                          <w:marTop w:val="0"/>
                          <w:marBottom w:val="0"/>
                          <w:divBdr>
                            <w:top w:val="dashed" w:sz="2" w:space="0" w:color="FFFFFF"/>
                            <w:left w:val="dashed" w:sz="2" w:space="0" w:color="FFFFFF"/>
                            <w:bottom w:val="dashed" w:sz="2" w:space="0" w:color="FFFFFF"/>
                            <w:right w:val="dashed" w:sz="2" w:space="0" w:color="FFFFFF"/>
                          </w:divBdr>
                          <w:divsChild>
                            <w:div w:id="804590972">
                              <w:marLeft w:val="0"/>
                              <w:marRight w:val="0"/>
                              <w:marTop w:val="0"/>
                              <w:marBottom w:val="0"/>
                              <w:divBdr>
                                <w:top w:val="dashed" w:sz="2" w:space="0" w:color="FFFFFF"/>
                                <w:left w:val="dashed" w:sz="2" w:space="0" w:color="FFFFFF"/>
                                <w:bottom w:val="dashed" w:sz="2" w:space="0" w:color="FFFFFF"/>
                                <w:right w:val="dashed" w:sz="2" w:space="0" w:color="FFFFFF"/>
                              </w:divBdr>
                            </w:div>
                            <w:div w:id="1415053803">
                              <w:marLeft w:val="0"/>
                              <w:marRight w:val="0"/>
                              <w:marTop w:val="0"/>
                              <w:marBottom w:val="0"/>
                              <w:divBdr>
                                <w:top w:val="dashed" w:sz="2" w:space="0" w:color="FFFFFF"/>
                                <w:left w:val="dashed" w:sz="2" w:space="0" w:color="FFFFFF"/>
                                <w:bottom w:val="dashed" w:sz="2" w:space="0" w:color="FFFFFF"/>
                                <w:right w:val="dashed" w:sz="2" w:space="0" w:color="FFFFFF"/>
                              </w:divBdr>
                            </w:div>
                            <w:div w:id="406803631">
                              <w:marLeft w:val="0"/>
                              <w:marRight w:val="0"/>
                              <w:marTop w:val="0"/>
                              <w:marBottom w:val="0"/>
                              <w:divBdr>
                                <w:top w:val="dashed" w:sz="2" w:space="0" w:color="FFFFFF"/>
                                <w:left w:val="dashed" w:sz="2" w:space="0" w:color="FFFFFF"/>
                                <w:bottom w:val="dashed" w:sz="2" w:space="0" w:color="FFFFFF"/>
                                <w:right w:val="dashed" w:sz="2" w:space="0" w:color="FFFFFF"/>
                              </w:divBdr>
                            </w:div>
                            <w:div w:id="1689329233">
                              <w:marLeft w:val="0"/>
                              <w:marRight w:val="0"/>
                              <w:marTop w:val="0"/>
                              <w:marBottom w:val="0"/>
                              <w:divBdr>
                                <w:top w:val="dashed" w:sz="2" w:space="0" w:color="FFFFFF"/>
                                <w:left w:val="dashed" w:sz="2" w:space="0" w:color="FFFFFF"/>
                                <w:bottom w:val="dashed" w:sz="2" w:space="0" w:color="FFFFFF"/>
                                <w:right w:val="dashed" w:sz="2" w:space="0" w:color="FFFFFF"/>
                              </w:divBdr>
                            </w:div>
                            <w:div w:id="399792518">
                              <w:marLeft w:val="0"/>
                              <w:marRight w:val="0"/>
                              <w:marTop w:val="0"/>
                              <w:marBottom w:val="0"/>
                              <w:divBdr>
                                <w:top w:val="dashed" w:sz="2" w:space="0" w:color="FFFFFF"/>
                                <w:left w:val="dashed" w:sz="2" w:space="0" w:color="FFFFFF"/>
                                <w:bottom w:val="dashed" w:sz="2" w:space="0" w:color="FFFFFF"/>
                                <w:right w:val="dashed" w:sz="2" w:space="0" w:color="FFFFFF"/>
                              </w:divBdr>
                            </w:div>
                            <w:div w:id="250162366">
                              <w:marLeft w:val="0"/>
                              <w:marRight w:val="0"/>
                              <w:marTop w:val="0"/>
                              <w:marBottom w:val="0"/>
                              <w:divBdr>
                                <w:top w:val="dashed" w:sz="2" w:space="0" w:color="FFFFFF"/>
                                <w:left w:val="dashed" w:sz="2" w:space="0" w:color="FFFFFF"/>
                                <w:bottom w:val="dashed" w:sz="2" w:space="0" w:color="FFFFFF"/>
                                <w:right w:val="dashed" w:sz="2" w:space="0" w:color="FFFFFF"/>
                              </w:divBdr>
                            </w:div>
                            <w:div w:id="142814507">
                              <w:marLeft w:val="0"/>
                              <w:marRight w:val="0"/>
                              <w:marTop w:val="0"/>
                              <w:marBottom w:val="0"/>
                              <w:divBdr>
                                <w:top w:val="dashed" w:sz="2" w:space="0" w:color="FFFFFF"/>
                                <w:left w:val="dashed" w:sz="2" w:space="0" w:color="FFFFFF"/>
                                <w:bottom w:val="dashed" w:sz="2" w:space="0" w:color="FFFFFF"/>
                                <w:right w:val="dashed" w:sz="2" w:space="0" w:color="FFFFFF"/>
                              </w:divBdr>
                              <w:divsChild>
                                <w:div w:id="206718746">
                                  <w:marLeft w:val="0"/>
                                  <w:marRight w:val="0"/>
                                  <w:marTop w:val="0"/>
                                  <w:marBottom w:val="0"/>
                                  <w:divBdr>
                                    <w:top w:val="dashed" w:sz="2" w:space="0" w:color="FFFFFF"/>
                                    <w:left w:val="dashed" w:sz="2" w:space="0" w:color="FFFFFF"/>
                                    <w:bottom w:val="dashed" w:sz="2" w:space="0" w:color="FFFFFF"/>
                                    <w:right w:val="dashed" w:sz="2" w:space="0" w:color="FFFFFF"/>
                                  </w:divBdr>
                                </w:div>
                                <w:div w:id="1113860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54226989">
                  <w:marLeft w:val="0"/>
                  <w:marRight w:val="0"/>
                  <w:marTop w:val="0"/>
                  <w:marBottom w:val="0"/>
                  <w:divBdr>
                    <w:top w:val="dashed" w:sz="2" w:space="0" w:color="FFFFFF"/>
                    <w:left w:val="dashed" w:sz="2" w:space="0" w:color="FFFFFF"/>
                    <w:bottom w:val="dashed" w:sz="2" w:space="0" w:color="FFFFFF"/>
                    <w:right w:val="dashed" w:sz="2" w:space="0" w:color="FFFFFF"/>
                  </w:divBdr>
                </w:div>
                <w:div w:id="1328047435">
                  <w:marLeft w:val="0"/>
                  <w:marRight w:val="0"/>
                  <w:marTop w:val="0"/>
                  <w:marBottom w:val="0"/>
                  <w:divBdr>
                    <w:top w:val="dashed" w:sz="2" w:space="0" w:color="FFFFFF"/>
                    <w:left w:val="dashed" w:sz="2" w:space="0" w:color="FFFFFF"/>
                    <w:bottom w:val="dashed" w:sz="2" w:space="0" w:color="FFFFFF"/>
                    <w:right w:val="dashed" w:sz="2" w:space="0" w:color="FFFFFF"/>
                  </w:divBdr>
                  <w:divsChild>
                    <w:div w:id="209464856">
                      <w:marLeft w:val="0"/>
                      <w:marRight w:val="0"/>
                      <w:marTop w:val="0"/>
                      <w:marBottom w:val="0"/>
                      <w:divBdr>
                        <w:top w:val="dashed" w:sz="2" w:space="0" w:color="FFFFFF"/>
                        <w:left w:val="dashed" w:sz="2" w:space="0" w:color="FFFFFF"/>
                        <w:bottom w:val="dashed" w:sz="2" w:space="0" w:color="FFFFFF"/>
                        <w:right w:val="dashed" w:sz="2" w:space="0" w:color="FFFFFF"/>
                      </w:divBdr>
                    </w:div>
                    <w:div w:id="975645380">
                      <w:marLeft w:val="0"/>
                      <w:marRight w:val="0"/>
                      <w:marTop w:val="0"/>
                      <w:marBottom w:val="0"/>
                      <w:divBdr>
                        <w:top w:val="dashed" w:sz="2" w:space="0" w:color="FFFFFF"/>
                        <w:left w:val="dashed" w:sz="2" w:space="0" w:color="FFFFFF"/>
                        <w:bottom w:val="dashed" w:sz="2" w:space="0" w:color="FFFFFF"/>
                        <w:right w:val="dashed" w:sz="2" w:space="0" w:color="FFFFFF"/>
                      </w:divBdr>
                      <w:divsChild>
                        <w:div w:id="1884439566">
                          <w:marLeft w:val="0"/>
                          <w:marRight w:val="0"/>
                          <w:marTop w:val="0"/>
                          <w:marBottom w:val="0"/>
                          <w:divBdr>
                            <w:top w:val="dashed" w:sz="2" w:space="0" w:color="FFFFFF"/>
                            <w:left w:val="dashed" w:sz="2" w:space="0" w:color="FFFFFF"/>
                            <w:bottom w:val="dashed" w:sz="2" w:space="0" w:color="FFFFFF"/>
                            <w:right w:val="dashed" w:sz="2" w:space="0" w:color="FFFFFF"/>
                          </w:divBdr>
                        </w:div>
                        <w:div w:id="1663049769">
                          <w:marLeft w:val="0"/>
                          <w:marRight w:val="0"/>
                          <w:marTop w:val="0"/>
                          <w:marBottom w:val="0"/>
                          <w:divBdr>
                            <w:top w:val="dashed" w:sz="2" w:space="0" w:color="FFFFFF"/>
                            <w:left w:val="dashed" w:sz="2" w:space="0" w:color="FFFFFF"/>
                            <w:bottom w:val="dashed" w:sz="2" w:space="0" w:color="FFFFFF"/>
                            <w:right w:val="dashed" w:sz="2" w:space="0" w:color="FFFFFF"/>
                          </w:divBdr>
                        </w:div>
                        <w:div w:id="1335301772">
                          <w:marLeft w:val="0"/>
                          <w:marRight w:val="0"/>
                          <w:marTop w:val="0"/>
                          <w:marBottom w:val="0"/>
                          <w:divBdr>
                            <w:top w:val="dashed" w:sz="2" w:space="0" w:color="FFFFFF"/>
                            <w:left w:val="dashed" w:sz="2" w:space="0" w:color="FFFFFF"/>
                            <w:bottom w:val="dashed" w:sz="2" w:space="0" w:color="FFFFFF"/>
                            <w:right w:val="dashed" w:sz="2" w:space="0" w:color="FFFFFF"/>
                          </w:divBdr>
                        </w:div>
                        <w:div w:id="219364378">
                          <w:marLeft w:val="0"/>
                          <w:marRight w:val="0"/>
                          <w:marTop w:val="0"/>
                          <w:marBottom w:val="0"/>
                          <w:divBdr>
                            <w:top w:val="dashed" w:sz="2" w:space="0" w:color="FFFFFF"/>
                            <w:left w:val="dashed" w:sz="2" w:space="0" w:color="FFFFFF"/>
                            <w:bottom w:val="dashed" w:sz="2" w:space="0" w:color="FFFFFF"/>
                            <w:right w:val="dashed" w:sz="2" w:space="0" w:color="FFFFFF"/>
                          </w:divBdr>
                        </w:div>
                        <w:div w:id="1555655263">
                          <w:marLeft w:val="0"/>
                          <w:marRight w:val="0"/>
                          <w:marTop w:val="0"/>
                          <w:marBottom w:val="0"/>
                          <w:divBdr>
                            <w:top w:val="dashed" w:sz="2" w:space="0" w:color="FFFFFF"/>
                            <w:left w:val="dashed" w:sz="2" w:space="0" w:color="FFFFFF"/>
                            <w:bottom w:val="dashed" w:sz="2" w:space="0" w:color="FFFFFF"/>
                            <w:right w:val="dashed" w:sz="2" w:space="0" w:color="FFFFFF"/>
                          </w:divBdr>
                        </w:div>
                        <w:div w:id="1942453098">
                          <w:marLeft w:val="0"/>
                          <w:marRight w:val="0"/>
                          <w:marTop w:val="0"/>
                          <w:marBottom w:val="0"/>
                          <w:divBdr>
                            <w:top w:val="dashed" w:sz="2" w:space="0" w:color="FFFFFF"/>
                            <w:left w:val="dashed" w:sz="2" w:space="0" w:color="FFFFFF"/>
                            <w:bottom w:val="dashed" w:sz="2" w:space="0" w:color="FFFFFF"/>
                            <w:right w:val="dashed" w:sz="2" w:space="0" w:color="FFFFFF"/>
                          </w:divBdr>
                        </w:div>
                        <w:div w:id="1237126219">
                          <w:marLeft w:val="0"/>
                          <w:marRight w:val="0"/>
                          <w:marTop w:val="0"/>
                          <w:marBottom w:val="0"/>
                          <w:divBdr>
                            <w:top w:val="dashed" w:sz="2" w:space="0" w:color="FFFFFF"/>
                            <w:left w:val="dashed" w:sz="2" w:space="0" w:color="FFFFFF"/>
                            <w:bottom w:val="dashed" w:sz="2" w:space="0" w:color="FFFFFF"/>
                            <w:right w:val="dashed" w:sz="2" w:space="0" w:color="FFFFFF"/>
                          </w:divBdr>
                        </w:div>
                        <w:div w:id="412242797">
                          <w:marLeft w:val="0"/>
                          <w:marRight w:val="0"/>
                          <w:marTop w:val="0"/>
                          <w:marBottom w:val="0"/>
                          <w:divBdr>
                            <w:top w:val="dashed" w:sz="2" w:space="0" w:color="FFFFFF"/>
                            <w:left w:val="dashed" w:sz="2" w:space="0" w:color="FFFFFF"/>
                            <w:bottom w:val="dashed" w:sz="2" w:space="0" w:color="FFFFFF"/>
                            <w:right w:val="dashed" w:sz="2" w:space="0" w:color="FFFFFF"/>
                          </w:divBdr>
                        </w:div>
                        <w:div w:id="681668660">
                          <w:marLeft w:val="0"/>
                          <w:marRight w:val="0"/>
                          <w:marTop w:val="0"/>
                          <w:marBottom w:val="0"/>
                          <w:divBdr>
                            <w:top w:val="dashed" w:sz="2" w:space="0" w:color="FFFFFF"/>
                            <w:left w:val="dashed" w:sz="2" w:space="0" w:color="FFFFFF"/>
                            <w:bottom w:val="dashed" w:sz="2" w:space="0" w:color="FFFFFF"/>
                            <w:right w:val="dashed" w:sz="2" w:space="0" w:color="FFFFFF"/>
                          </w:divBdr>
                        </w:div>
                        <w:div w:id="739251043">
                          <w:marLeft w:val="0"/>
                          <w:marRight w:val="0"/>
                          <w:marTop w:val="0"/>
                          <w:marBottom w:val="0"/>
                          <w:divBdr>
                            <w:top w:val="dashed" w:sz="2" w:space="0" w:color="FFFFFF"/>
                            <w:left w:val="dashed" w:sz="2" w:space="0" w:color="FFFFFF"/>
                            <w:bottom w:val="dashed" w:sz="2" w:space="0" w:color="FFFFFF"/>
                            <w:right w:val="dashed" w:sz="2" w:space="0" w:color="FFFFFF"/>
                          </w:divBdr>
                        </w:div>
                        <w:div w:id="1421025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005509">
                      <w:marLeft w:val="0"/>
                      <w:marRight w:val="0"/>
                      <w:marTop w:val="0"/>
                      <w:marBottom w:val="0"/>
                      <w:divBdr>
                        <w:top w:val="dashed" w:sz="2" w:space="0" w:color="FFFFFF"/>
                        <w:left w:val="dashed" w:sz="2" w:space="0" w:color="FFFFFF"/>
                        <w:bottom w:val="dashed" w:sz="2" w:space="0" w:color="FFFFFF"/>
                        <w:right w:val="dashed" w:sz="2" w:space="0" w:color="FFFFFF"/>
                      </w:divBdr>
                    </w:div>
                    <w:div w:id="643193813">
                      <w:marLeft w:val="0"/>
                      <w:marRight w:val="0"/>
                      <w:marTop w:val="0"/>
                      <w:marBottom w:val="0"/>
                      <w:divBdr>
                        <w:top w:val="dashed" w:sz="2" w:space="0" w:color="FFFFFF"/>
                        <w:left w:val="dashed" w:sz="2" w:space="0" w:color="FFFFFF"/>
                        <w:bottom w:val="dashed" w:sz="2" w:space="0" w:color="FFFFFF"/>
                        <w:right w:val="dashed" w:sz="2" w:space="0" w:color="FFFFFF"/>
                      </w:divBdr>
                      <w:divsChild>
                        <w:div w:id="1465386564">
                          <w:marLeft w:val="0"/>
                          <w:marRight w:val="0"/>
                          <w:marTop w:val="0"/>
                          <w:marBottom w:val="0"/>
                          <w:divBdr>
                            <w:top w:val="dashed" w:sz="2" w:space="0" w:color="FFFFFF"/>
                            <w:left w:val="dashed" w:sz="2" w:space="0" w:color="FFFFFF"/>
                            <w:bottom w:val="dashed" w:sz="2" w:space="0" w:color="FFFFFF"/>
                            <w:right w:val="dashed" w:sz="2" w:space="0" w:color="FFFFFF"/>
                          </w:divBdr>
                        </w:div>
                        <w:div w:id="1545828787">
                          <w:marLeft w:val="0"/>
                          <w:marRight w:val="0"/>
                          <w:marTop w:val="0"/>
                          <w:marBottom w:val="0"/>
                          <w:divBdr>
                            <w:top w:val="dashed" w:sz="2" w:space="0" w:color="FFFFFF"/>
                            <w:left w:val="dashed" w:sz="2" w:space="0" w:color="FFFFFF"/>
                            <w:bottom w:val="dashed" w:sz="2" w:space="0" w:color="FFFFFF"/>
                            <w:right w:val="dashed" w:sz="2" w:space="0" w:color="FFFFFF"/>
                          </w:divBdr>
                        </w:div>
                        <w:div w:id="92552166">
                          <w:marLeft w:val="0"/>
                          <w:marRight w:val="0"/>
                          <w:marTop w:val="0"/>
                          <w:marBottom w:val="0"/>
                          <w:divBdr>
                            <w:top w:val="dashed" w:sz="2" w:space="0" w:color="FFFFFF"/>
                            <w:left w:val="dashed" w:sz="2" w:space="0" w:color="FFFFFF"/>
                            <w:bottom w:val="dashed" w:sz="2" w:space="0" w:color="FFFFFF"/>
                            <w:right w:val="dashed" w:sz="2" w:space="0" w:color="FFFFFF"/>
                          </w:divBdr>
                        </w:div>
                        <w:div w:id="2018581325">
                          <w:marLeft w:val="0"/>
                          <w:marRight w:val="0"/>
                          <w:marTop w:val="0"/>
                          <w:marBottom w:val="0"/>
                          <w:divBdr>
                            <w:top w:val="dashed" w:sz="2" w:space="0" w:color="FFFFFF"/>
                            <w:left w:val="dashed" w:sz="2" w:space="0" w:color="FFFFFF"/>
                            <w:bottom w:val="dashed" w:sz="2" w:space="0" w:color="FFFFFF"/>
                            <w:right w:val="dashed" w:sz="2" w:space="0" w:color="FFFFFF"/>
                          </w:divBdr>
                        </w:div>
                        <w:div w:id="1662267531">
                          <w:marLeft w:val="0"/>
                          <w:marRight w:val="0"/>
                          <w:marTop w:val="0"/>
                          <w:marBottom w:val="0"/>
                          <w:divBdr>
                            <w:top w:val="dashed" w:sz="2" w:space="0" w:color="FFFFFF"/>
                            <w:left w:val="dashed" w:sz="2" w:space="0" w:color="FFFFFF"/>
                            <w:bottom w:val="dashed" w:sz="2" w:space="0" w:color="FFFFFF"/>
                            <w:right w:val="dashed" w:sz="2" w:space="0" w:color="FFFFFF"/>
                          </w:divBdr>
                        </w:div>
                        <w:div w:id="1490751991">
                          <w:marLeft w:val="0"/>
                          <w:marRight w:val="0"/>
                          <w:marTop w:val="0"/>
                          <w:marBottom w:val="0"/>
                          <w:divBdr>
                            <w:top w:val="dashed" w:sz="2" w:space="0" w:color="FFFFFF"/>
                            <w:left w:val="dashed" w:sz="2" w:space="0" w:color="FFFFFF"/>
                            <w:bottom w:val="dashed" w:sz="2" w:space="0" w:color="FFFFFF"/>
                            <w:right w:val="dashed" w:sz="2" w:space="0" w:color="FFFFFF"/>
                          </w:divBdr>
                        </w:div>
                        <w:div w:id="757989966">
                          <w:marLeft w:val="0"/>
                          <w:marRight w:val="0"/>
                          <w:marTop w:val="0"/>
                          <w:marBottom w:val="0"/>
                          <w:divBdr>
                            <w:top w:val="dashed" w:sz="2" w:space="0" w:color="FFFFFF"/>
                            <w:left w:val="dashed" w:sz="2" w:space="0" w:color="FFFFFF"/>
                            <w:bottom w:val="dashed" w:sz="2" w:space="0" w:color="FFFFFF"/>
                            <w:right w:val="dashed" w:sz="2" w:space="0" w:color="FFFFFF"/>
                          </w:divBdr>
                        </w:div>
                        <w:div w:id="52504832">
                          <w:marLeft w:val="0"/>
                          <w:marRight w:val="0"/>
                          <w:marTop w:val="0"/>
                          <w:marBottom w:val="0"/>
                          <w:divBdr>
                            <w:top w:val="dashed" w:sz="2" w:space="0" w:color="FFFFFF"/>
                            <w:left w:val="dashed" w:sz="2" w:space="0" w:color="FFFFFF"/>
                            <w:bottom w:val="dashed" w:sz="2" w:space="0" w:color="FFFFFF"/>
                            <w:right w:val="dashed" w:sz="2" w:space="0" w:color="FFFFFF"/>
                          </w:divBdr>
                        </w:div>
                        <w:div w:id="1836147309">
                          <w:marLeft w:val="0"/>
                          <w:marRight w:val="0"/>
                          <w:marTop w:val="0"/>
                          <w:marBottom w:val="0"/>
                          <w:divBdr>
                            <w:top w:val="dashed" w:sz="2" w:space="0" w:color="FFFFFF"/>
                            <w:left w:val="dashed" w:sz="2" w:space="0" w:color="FFFFFF"/>
                            <w:bottom w:val="dashed" w:sz="2" w:space="0" w:color="FFFFFF"/>
                            <w:right w:val="dashed" w:sz="2" w:space="0" w:color="FFFFFF"/>
                          </w:divBdr>
                        </w:div>
                        <w:div w:id="243497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017107">
                      <w:marLeft w:val="0"/>
                      <w:marRight w:val="0"/>
                      <w:marTop w:val="0"/>
                      <w:marBottom w:val="0"/>
                      <w:divBdr>
                        <w:top w:val="dashed" w:sz="2" w:space="0" w:color="FFFFFF"/>
                        <w:left w:val="dashed" w:sz="2" w:space="0" w:color="FFFFFF"/>
                        <w:bottom w:val="dashed" w:sz="2" w:space="0" w:color="FFFFFF"/>
                        <w:right w:val="dashed" w:sz="2" w:space="0" w:color="FFFFFF"/>
                      </w:divBdr>
                    </w:div>
                    <w:div w:id="1208028238">
                      <w:marLeft w:val="0"/>
                      <w:marRight w:val="0"/>
                      <w:marTop w:val="0"/>
                      <w:marBottom w:val="0"/>
                      <w:divBdr>
                        <w:top w:val="dashed" w:sz="2" w:space="0" w:color="FFFFFF"/>
                        <w:left w:val="dashed" w:sz="2" w:space="0" w:color="FFFFFF"/>
                        <w:bottom w:val="dashed" w:sz="2" w:space="0" w:color="FFFFFF"/>
                        <w:right w:val="dashed" w:sz="2" w:space="0" w:color="FFFFFF"/>
                      </w:divBdr>
                      <w:divsChild>
                        <w:div w:id="1314290951">
                          <w:marLeft w:val="0"/>
                          <w:marRight w:val="0"/>
                          <w:marTop w:val="0"/>
                          <w:marBottom w:val="0"/>
                          <w:divBdr>
                            <w:top w:val="dashed" w:sz="2" w:space="0" w:color="FFFFFF"/>
                            <w:left w:val="dashed" w:sz="2" w:space="0" w:color="FFFFFF"/>
                            <w:bottom w:val="dashed" w:sz="2" w:space="0" w:color="FFFFFF"/>
                            <w:right w:val="dashed" w:sz="2" w:space="0" w:color="FFFFFF"/>
                          </w:divBdr>
                        </w:div>
                        <w:div w:id="651760039">
                          <w:marLeft w:val="0"/>
                          <w:marRight w:val="0"/>
                          <w:marTop w:val="0"/>
                          <w:marBottom w:val="0"/>
                          <w:divBdr>
                            <w:top w:val="dashed" w:sz="2" w:space="0" w:color="FFFFFF"/>
                            <w:left w:val="dashed" w:sz="2" w:space="0" w:color="FFFFFF"/>
                            <w:bottom w:val="dashed" w:sz="2" w:space="0" w:color="FFFFFF"/>
                            <w:right w:val="dashed" w:sz="2" w:space="0" w:color="FFFFFF"/>
                          </w:divBdr>
                        </w:div>
                        <w:div w:id="1085030513">
                          <w:marLeft w:val="0"/>
                          <w:marRight w:val="0"/>
                          <w:marTop w:val="0"/>
                          <w:marBottom w:val="0"/>
                          <w:divBdr>
                            <w:top w:val="dashed" w:sz="2" w:space="0" w:color="FFFFFF"/>
                            <w:left w:val="dashed" w:sz="2" w:space="0" w:color="FFFFFF"/>
                            <w:bottom w:val="dashed" w:sz="2" w:space="0" w:color="FFFFFF"/>
                            <w:right w:val="dashed" w:sz="2" w:space="0" w:color="FFFFFF"/>
                          </w:divBdr>
                        </w:div>
                        <w:div w:id="1260287339">
                          <w:marLeft w:val="0"/>
                          <w:marRight w:val="0"/>
                          <w:marTop w:val="0"/>
                          <w:marBottom w:val="0"/>
                          <w:divBdr>
                            <w:top w:val="dashed" w:sz="2" w:space="0" w:color="FFFFFF"/>
                            <w:left w:val="dashed" w:sz="2" w:space="0" w:color="FFFFFF"/>
                            <w:bottom w:val="dashed" w:sz="2" w:space="0" w:color="FFFFFF"/>
                            <w:right w:val="dashed" w:sz="2" w:space="0" w:color="FFFFFF"/>
                          </w:divBdr>
                        </w:div>
                        <w:div w:id="907882424">
                          <w:marLeft w:val="0"/>
                          <w:marRight w:val="0"/>
                          <w:marTop w:val="0"/>
                          <w:marBottom w:val="0"/>
                          <w:divBdr>
                            <w:top w:val="dashed" w:sz="2" w:space="0" w:color="FFFFFF"/>
                            <w:left w:val="dashed" w:sz="2" w:space="0" w:color="FFFFFF"/>
                            <w:bottom w:val="dashed" w:sz="2" w:space="0" w:color="FFFFFF"/>
                            <w:right w:val="dashed" w:sz="2" w:space="0" w:color="FFFFFF"/>
                          </w:divBdr>
                        </w:div>
                        <w:div w:id="945429658">
                          <w:marLeft w:val="0"/>
                          <w:marRight w:val="0"/>
                          <w:marTop w:val="0"/>
                          <w:marBottom w:val="0"/>
                          <w:divBdr>
                            <w:top w:val="dashed" w:sz="2" w:space="0" w:color="FFFFFF"/>
                            <w:left w:val="dashed" w:sz="2" w:space="0" w:color="FFFFFF"/>
                            <w:bottom w:val="dashed" w:sz="2" w:space="0" w:color="FFFFFF"/>
                            <w:right w:val="dashed" w:sz="2" w:space="0" w:color="FFFFFF"/>
                          </w:divBdr>
                        </w:div>
                        <w:div w:id="1186557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510144">
                      <w:marLeft w:val="0"/>
                      <w:marRight w:val="0"/>
                      <w:marTop w:val="0"/>
                      <w:marBottom w:val="0"/>
                      <w:divBdr>
                        <w:top w:val="dashed" w:sz="2" w:space="0" w:color="FFFFFF"/>
                        <w:left w:val="dashed" w:sz="2" w:space="0" w:color="FFFFFF"/>
                        <w:bottom w:val="dashed" w:sz="2" w:space="0" w:color="FFFFFF"/>
                        <w:right w:val="dashed" w:sz="2" w:space="0" w:color="FFFFFF"/>
                      </w:divBdr>
                    </w:div>
                    <w:div w:id="1074858539">
                      <w:marLeft w:val="0"/>
                      <w:marRight w:val="0"/>
                      <w:marTop w:val="0"/>
                      <w:marBottom w:val="0"/>
                      <w:divBdr>
                        <w:top w:val="dashed" w:sz="2" w:space="0" w:color="FFFFFF"/>
                        <w:left w:val="dashed" w:sz="2" w:space="0" w:color="FFFFFF"/>
                        <w:bottom w:val="dashed" w:sz="2" w:space="0" w:color="FFFFFF"/>
                        <w:right w:val="dashed" w:sz="2" w:space="0" w:color="FFFFFF"/>
                      </w:divBdr>
                      <w:divsChild>
                        <w:div w:id="726992740">
                          <w:marLeft w:val="0"/>
                          <w:marRight w:val="0"/>
                          <w:marTop w:val="0"/>
                          <w:marBottom w:val="0"/>
                          <w:divBdr>
                            <w:top w:val="dashed" w:sz="2" w:space="0" w:color="FFFFFF"/>
                            <w:left w:val="dashed" w:sz="2" w:space="0" w:color="FFFFFF"/>
                            <w:bottom w:val="dashed" w:sz="2" w:space="0" w:color="FFFFFF"/>
                            <w:right w:val="dashed" w:sz="2" w:space="0" w:color="FFFFFF"/>
                          </w:divBdr>
                        </w:div>
                        <w:div w:id="329722992">
                          <w:marLeft w:val="0"/>
                          <w:marRight w:val="0"/>
                          <w:marTop w:val="0"/>
                          <w:marBottom w:val="0"/>
                          <w:divBdr>
                            <w:top w:val="dashed" w:sz="2" w:space="0" w:color="FFFFFF"/>
                            <w:left w:val="dashed" w:sz="2" w:space="0" w:color="FFFFFF"/>
                            <w:bottom w:val="dashed" w:sz="2" w:space="0" w:color="FFFFFF"/>
                            <w:right w:val="dashed" w:sz="2" w:space="0" w:color="FFFFFF"/>
                          </w:divBdr>
                        </w:div>
                        <w:div w:id="1370110758">
                          <w:marLeft w:val="0"/>
                          <w:marRight w:val="0"/>
                          <w:marTop w:val="0"/>
                          <w:marBottom w:val="0"/>
                          <w:divBdr>
                            <w:top w:val="dashed" w:sz="2" w:space="0" w:color="FFFFFF"/>
                            <w:left w:val="dashed" w:sz="2" w:space="0" w:color="FFFFFF"/>
                            <w:bottom w:val="dashed" w:sz="2" w:space="0" w:color="FFFFFF"/>
                            <w:right w:val="dashed" w:sz="2" w:space="0" w:color="FFFFFF"/>
                          </w:divBdr>
                        </w:div>
                        <w:div w:id="1113090281">
                          <w:marLeft w:val="0"/>
                          <w:marRight w:val="0"/>
                          <w:marTop w:val="0"/>
                          <w:marBottom w:val="0"/>
                          <w:divBdr>
                            <w:top w:val="dashed" w:sz="2" w:space="0" w:color="FFFFFF"/>
                            <w:left w:val="dashed" w:sz="2" w:space="0" w:color="FFFFFF"/>
                            <w:bottom w:val="dashed" w:sz="2" w:space="0" w:color="FFFFFF"/>
                            <w:right w:val="dashed" w:sz="2" w:space="0" w:color="FFFFFF"/>
                          </w:divBdr>
                        </w:div>
                        <w:div w:id="1461069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275637">
                      <w:marLeft w:val="0"/>
                      <w:marRight w:val="0"/>
                      <w:marTop w:val="0"/>
                      <w:marBottom w:val="0"/>
                      <w:divBdr>
                        <w:top w:val="dashed" w:sz="2" w:space="0" w:color="FFFFFF"/>
                        <w:left w:val="dashed" w:sz="2" w:space="0" w:color="FFFFFF"/>
                        <w:bottom w:val="dashed" w:sz="2" w:space="0" w:color="FFFFFF"/>
                        <w:right w:val="dashed" w:sz="2" w:space="0" w:color="FFFFFF"/>
                      </w:divBdr>
                    </w:div>
                    <w:div w:id="1287734933">
                      <w:marLeft w:val="0"/>
                      <w:marRight w:val="0"/>
                      <w:marTop w:val="0"/>
                      <w:marBottom w:val="0"/>
                      <w:divBdr>
                        <w:top w:val="dashed" w:sz="2" w:space="0" w:color="FFFFFF"/>
                        <w:left w:val="dashed" w:sz="2" w:space="0" w:color="FFFFFF"/>
                        <w:bottom w:val="dashed" w:sz="2" w:space="0" w:color="FFFFFF"/>
                        <w:right w:val="dashed" w:sz="2" w:space="0" w:color="FFFFFF"/>
                      </w:divBdr>
                      <w:divsChild>
                        <w:div w:id="913005819">
                          <w:marLeft w:val="0"/>
                          <w:marRight w:val="0"/>
                          <w:marTop w:val="0"/>
                          <w:marBottom w:val="0"/>
                          <w:divBdr>
                            <w:top w:val="dashed" w:sz="2" w:space="0" w:color="FFFFFF"/>
                            <w:left w:val="dashed" w:sz="2" w:space="0" w:color="FFFFFF"/>
                            <w:bottom w:val="dashed" w:sz="2" w:space="0" w:color="FFFFFF"/>
                            <w:right w:val="dashed" w:sz="2" w:space="0" w:color="FFFFFF"/>
                          </w:divBdr>
                        </w:div>
                        <w:div w:id="864445688">
                          <w:marLeft w:val="0"/>
                          <w:marRight w:val="0"/>
                          <w:marTop w:val="0"/>
                          <w:marBottom w:val="0"/>
                          <w:divBdr>
                            <w:top w:val="dashed" w:sz="2" w:space="0" w:color="FFFFFF"/>
                            <w:left w:val="dashed" w:sz="2" w:space="0" w:color="FFFFFF"/>
                            <w:bottom w:val="dashed" w:sz="2" w:space="0" w:color="FFFFFF"/>
                            <w:right w:val="dashed" w:sz="2" w:space="0" w:color="FFFFFF"/>
                          </w:divBdr>
                        </w:div>
                        <w:div w:id="332992581">
                          <w:marLeft w:val="0"/>
                          <w:marRight w:val="0"/>
                          <w:marTop w:val="0"/>
                          <w:marBottom w:val="0"/>
                          <w:divBdr>
                            <w:top w:val="dashed" w:sz="2" w:space="0" w:color="FFFFFF"/>
                            <w:left w:val="dashed" w:sz="2" w:space="0" w:color="FFFFFF"/>
                            <w:bottom w:val="dashed" w:sz="2" w:space="0" w:color="FFFFFF"/>
                            <w:right w:val="dashed" w:sz="2" w:space="0" w:color="FFFFFF"/>
                          </w:divBdr>
                        </w:div>
                        <w:div w:id="636378966">
                          <w:marLeft w:val="0"/>
                          <w:marRight w:val="0"/>
                          <w:marTop w:val="0"/>
                          <w:marBottom w:val="0"/>
                          <w:divBdr>
                            <w:top w:val="dashed" w:sz="2" w:space="0" w:color="FFFFFF"/>
                            <w:left w:val="dashed" w:sz="2" w:space="0" w:color="FFFFFF"/>
                            <w:bottom w:val="dashed" w:sz="2" w:space="0" w:color="FFFFFF"/>
                            <w:right w:val="dashed" w:sz="2" w:space="0" w:color="FFFFFF"/>
                          </w:divBdr>
                        </w:div>
                        <w:div w:id="2126196221">
                          <w:marLeft w:val="0"/>
                          <w:marRight w:val="0"/>
                          <w:marTop w:val="0"/>
                          <w:marBottom w:val="0"/>
                          <w:divBdr>
                            <w:top w:val="dashed" w:sz="2" w:space="0" w:color="FFFFFF"/>
                            <w:left w:val="dashed" w:sz="2" w:space="0" w:color="FFFFFF"/>
                            <w:bottom w:val="dashed" w:sz="2" w:space="0" w:color="FFFFFF"/>
                            <w:right w:val="dashed" w:sz="2" w:space="0" w:color="FFFFFF"/>
                          </w:divBdr>
                        </w:div>
                        <w:div w:id="1445266202">
                          <w:marLeft w:val="0"/>
                          <w:marRight w:val="0"/>
                          <w:marTop w:val="0"/>
                          <w:marBottom w:val="0"/>
                          <w:divBdr>
                            <w:top w:val="dashed" w:sz="2" w:space="0" w:color="FFFFFF"/>
                            <w:left w:val="dashed" w:sz="2" w:space="0" w:color="FFFFFF"/>
                            <w:bottom w:val="dashed" w:sz="2" w:space="0" w:color="FFFFFF"/>
                            <w:right w:val="dashed" w:sz="2" w:space="0" w:color="FFFFFF"/>
                          </w:divBdr>
                        </w:div>
                        <w:div w:id="202640748">
                          <w:marLeft w:val="0"/>
                          <w:marRight w:val="0"/>
                          <w:marTop w:val="0"/>
                          <w:marBottom w:val="0"/>
                          <w:divBdr>
                            <w:top w:val="dashed" w:sz="2" w:space="0" w:color="FFFFFF"/>
                            <w:left w:val="dashed" w:sz="2" w:space="0" w:color="FFFFFF"/>
                            <w:bottom w:val="dashed" w:sz="2" w:space="0" w:color="FFFFFF"/>
                            <w:right w:val="dashed" w:sz="2" w:space="0" w:color="FFFFFF"/>
                          </w:divBdr>
                        </w:div>
                        <w:div w:id="1660497050">
                          <w:marLeft w:val="0"/>
                          <w:marRight w:val="0"/>
                          <w:marTop w:val="0"/>
                          <w:marBottom w:val="0"/>
                          <w:divBdr>
                            <w:top w:val="dashed" w:sz="2" w:space="0" w:color="FFFFFF"/>
                            <w:left w:val="dashed" w:sz="2" w:space="0" w:color="FFFFFF"/>
                            <w:bottom w:val="dashed" w:sz="2" w:space="0" w:color="FFFFFF"/>
                            <w:right w:val="dashed" w:sz="2" w:space="0" w:color="FFFFFF"/>
                          </w:divBdr>
                        </w:div>
                        <w:div w:id="594485170">
                          <w:marLeft w:val="0"/>
                          <w:marRight w:val="0"/>
                          <w:marTop w:val="0"/>
                          <w:marBottom w:val="0"/>
                          <w:divBdr>
                            <w:top w:val="dashed" w:sz="2" w:space="0" w:color="FFFFFF"/>
                            <w:left w:val="dashed" w:sz="2" w:space="0" w:color="FFFFFF"/>
                            <w:bottom w:val="dashed" w:sz="2" w:space="0" w:color="FFFFFF"/>
                            <w:right w:val="dashed" w:sz="2" w:space="0" w:color="FFFFFF"/>
                          </w:divBdr>
                        </w:div>
                        <w:div w:id="2047754886">
                          <w:marLeft w:val="0"/>
                          <w:marRight w:val="0"/>
                          <w:marTop w:val="0"/>
                          <w:marBottom w:val="0"/>
                          <w:divBdr>
                            <w:top w:val="dashed" w:sz="2" w:space="0" w:color="FFFFFF"/>
                            <w:left w:val="dashed" w:sz="2" w:space="0" w:color="FFFFFF"/>
                            <w:bottom w:val="dashed" w:sz="2" w:space="0" w:color="FFFFFF"/>
                            <w:right w:val="dashed" w:sz="2" w:space="0" w:color="FFFFFF"/>
                          </w:divBdr>
                        </w:div>
                        <w:div w:id="95174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5082675">
                  <w:marLeft w:val="0"/>
                  <w:marRight w:val="0"/>
                  <w:marTop w:val="0"/>
                  <w:marBottom w:val="0"/>
                  <w:divBdr>
                    <w:top w:val="dashed" w:sz="2" w:space="0" w:color="FFFFFF"/>
                    <w:left w:val="dashed" w:sz="2" w:space="0" w:color="FFFFFF"/>
                    <w:bottom w:val="dashed" w:sz="2" w:space="0" w:color="FFFFFF"/>
                    <w:right w:val="dashed" w:sz="2" w:space="0" w:color="FFFFFF"/>
                  </w:divBdr>
                </w:div>
                <w:div w:id="381952986">
                  <w:marLeft w:val="0"/>
                  <w:marRight w:val="0"/>
                  <w:marTop w:val="0"/>
                  <w:marBottom w:val="0"/>
                  <w:divBdr>
                    <w:top w:val="dashed" w:sz="2" w:space="0" w:color="FFFFFF"/>
                    <w:left w:val="dashed" w:sz="2" w:space="0" w:color="FFFFFF"/>
                    <w:bottom w:val="dashed" w:sz="2" w:space="0" w:color="FFFFFF"/>
                    <w:right w:val="dashed" w:sz="2" w:space="0" w:color="FFFFFF"/>
                  </w:divBdr>
                  <w:divsChild>
                    <w:div w:id="2072001371">
                      <w:marLeft w:val="0"/>
                      <w:marRight w:val="0"/>
                      <w:marTop w:val="0"/>
                      <w:marBottom w:val="0"/>
                      <w:divBdr>
                        <w:top w:val="dashed" w:sz="2" w:space="0" w:color="FFFFFF"/>
                        <w:left w:val="dashed" w:sz="2" w:space="0" w:color="FFFFFF"/>
                        <w:bottom w:val="dashed" w:sz="2" w:space="0" w:color="FFFFFF"/>
                        <w:right w:val="dashed" w:sz="2" w:space="0" w:color="FFFFFF"/>
                      </w:divBdr>
                    </w:div>
                    <w:div w:id="919412673">
                      <w:marLeft w:val="0"/>
                      <w:marRight w:val="0"/>
                      <w:marTop w:val="0"/>
                      <w:marBottom w:val="0"/>
                      <w:divBdr>
                        <w:top w:val="dashed" w:sz="2" w:space="0" w:color="FFFFFF"/>
                        <w:left w:val="dashed" w:sz="2" w:space="0" w:color="FFFFFF"/>
                        <w:bottom w:val="dashed" w:sz="2" w:space="0" w:color="FFFFFF"/>
                        <w:right w:val="dashed" w:sz="2" w:space="0" w:color="FFFFFF"/>
                      </w:divBdr>
                    </w:div>
                    <w:div w:id="1140342070">
                      <w:marLeft w:val="0"/>
                      <w:marRight w:val="0"/>
                      <w:marTop w:val="0"/>
                      <w:marBottom w:val="0"/>
                      <w:divBdr>
                        <w:top w:val="dashed" w:sz="2" w:space="0" w:color="FFFFFF"/>
                        <w:left w:val="dashed" w:sz="2" w:space="0" w:color="FFFFFF"/>
                        <w:bottom w:val="dashed" w:sz="2" w:space="0" w:color="FFFFFF"/>
                        <w:right w:val="dashed" w:sz="2" w:space="0" w:color="FFFFFF"/>
                      </w:divBdr>
                    </w:div>
                    <w:div w:id="1411583674">
                      <w:marLeft w:val="0"/>
                      <w:marRight w:val="0"/>
                      <w:marTop w:val="0"/>
                      <w:marBottom w:val="0"/>
                      <w:divBdr>
                        <w:top w:val="dashed" w:sz="2" w:space="0" w:color="FFFFFF"/>
                        <w:left w:val="dashed" w:sz="2" w:space="0" w:color="FFFFFF"/>
                        <w:bottom w:val="dashed" w:sz="2" w:space="0" w:color="FFFFFF"/>
                        <w:right w:val="dashed" w:sz="2" w:space="0" w:color="FFFFFF"/>
                      </w:divBdr>
                    </w:div>
                    <w:div w:id="1865822327">
                      <w:marLeft w:val="0"/>
                      <w:marRight w:val="0"/>
                      <w:marTop w:val="0"/>
                      <w:marBottom w:val="0"/>
                      <w:divBdr>
                        <w:top w:val="dashed" w:sz="2" w:space="0" w:color="FFFFFF"/>
                        <w:left w:val="dashed" w:sz="2" w:space="0" w:color="FFFFFF"/>
                        <w:bottom w:val="dashed" w:sz="2" w:space="0" w:color="FFFFFF"/>
                        <w:right w:val="dashed" w:sz="2" w:space="0" w:color="FFFFFF"/>
                      </w:divBdr>
                    </w:div>
                    <w:div w:id="1535074344">
                      <w:marLeft w:val="0"/>
                      <w:marRight w:val="0"/>
                      <w:marTop w:val="0"/>
                      <w:marBottom w:val="0"/>
                      <w:divBdr>
                        <w:top w:val="dashed" w:sz="2" w:space="0" w:color="FFFFFF"/>
                        <w:left w:val="dashed" w:sz="2" w:space="0" w:color="FFFFFF"/>
                        <w:bottom w:val="dashed" w:sz="2" w:space="0" w:color="FFFFFF"/>
                        <w:right w:val="dashed" w:sz="2" w:space="0" w:color="FFFFFF"/>
                      </w:divBdr>
                    </w:div>
                    <w:div w:id="142624459">
                      <w:marLeft w:val="0"/>
                      <w:marRight w:val="0"/>
                      <w:marTop w:val="0"/>
                      <w:marBottom w:val="0"/>
                      <w:divBdr>
                        <w:top w:val="dashed" w:sz="2" w:space="0" w:color="FFFFFF"/>
                        <w:left w:val="dashed" w:sz="2" w:space="0" w:color="FFFFFF"/>
                        <w:bottom w:val="dashed" w:sz="2" w:space="0" w:color="FFFFFF"/>
                        <w:right w:val="dashed" w:sz="2" w:space="0" w:color="FFFFFF"/>
                      </w:divBdr>
                    </w:div>
                    <w:div w:id="25067116">
                      <w:marLeft w:val="0"/>
                      <w:marRight w:val="0"/>
                      <w:marTop w:val="0"/>
                      <w:marBottom w:val="0"/>
                      <w:divBdr>
                        <w:top w:val="dashed" w:sz="2" w:space="0" w:color="FFFFFF"/>
                        <w:left w:val="dashed" w:sz="2" w:space="0" w:color="FFFFFF"/>
                        <w:bottom w:val="dashed" w:sz="2" w:space="0" w:color="FFFFFF"/>
                        <w:right w:val="dashed" w:sz="2" w:space="0" w:color="FFFFFF"/>
                      </w:divBdr>
                    </w:div>
                    <w:div w:id="583104134">
                      <w:marLeft w:val="0"/>
                      <w:marRight w:val="0"/>
                      <w:marTop w:val="0"/>
                      <w:marBottom w:val="0"/>
                      <w:divBdr>
                        <w:top w:val="dashed" w:sz="2" w:space="0" w:color="FFFFFF"/>
                        <w:left w:val="dashed" w:sz="2" w:space="0" w:color="FFFFFF"/>
                        <w:bottom w:val="dashed" w:sz="2" w:space="0" w:color="FFFFFF"/>
                        <w:right w:val="dashed" w:sz="2" w:space="0" w:color="FFFFFF"/>
                      </w:divBdr>
                    </w:div>
                    <w:div w:id="1054697960">
                      <w:marLeft w:val="0"/>
                      <w:marRight w:val="0"/>
                      <w:marTop w:val="0"/>
                      <w:marBottom w:val="0"/>
                      <w:divBdr>
                        <w:top w:val="dashed" w:sz="2" w:space="0" w:color="FFFFFF"/>
                        <w:left w:val="dashed" w:sz="2" w:space="0" w:color="FFFFFF"/>
                        <w:bottom w:val="dashed" w:sz="2" w:space="0" w:color="FFFFFF"/>
                        <w:right w:val="dashed" w:sz="2" w:space="0" w:color="FFFFFF"/>
                      </w:divBdr>
                      <w:divsChild>
                        <w:div w:id="192622082">
                          <w:marLeft w:val="0"/>
                          <w:marRight w:val="0"/>
                          <w:marTop w:val="0"/>
                          <w:marBottom w:val="0"/>
                          <w:divBdr>
                            <w:top w:val="dashed" w:sz="2" w:space="0" w:color="FFFFFF"/>
                            <w:left w:val="dashed" w:sz="2" w:space="0" w:color="FFFFFF"/>
                            <w:bottom w:val="dashed" w:sz="2" w:space="0" w:color="FFFFFF"/>
                            <w:right w:val="dashed" w:sz="2" w:space="0" w:color="FFFFFF"/>
                          </w:divBdr>
                        </w:div>
                        <w:div w:id="328876310">
                          <w:marLeft w:val="0"/>
                          <w:marRight w:val="0"/>
                          <w:marTop w:val="0"/>
                          <w:marBottom w:val="0"/>
                          <w:divBdr>
                            <w:top w:val="dashed" w:sz="2" w:space="0" w:color="FFFFFF"/>
                            <w:left w:val="dashed" w:sz="2" w:space="0" w:color="FFFFFF"/>
                            <w:bottom w:val="dashed" w:sz="2" w:space="0" w:color="FFFFFF"/>
                            <w:right w:val="dashed" w:sz="2" w:space="0" w:color="FFFFFF"/>
                          </w:divBdr>
                        </w:div>
                        <w:div w:id="1624579336">
                          <w:marLeft w:val="0"/>
                          <w:marRight w:val="0"/>
                          <w:marTop w:val="0"/>
                          <w:marBottom w:val="0"/>
                          <w:divBdr>
                            <w:top w:val="dashed" w:sz="2" w:space="0" w:color="FFFFFF"/>
                            <w:left w:val="dashed" w:sz="2" w:space="0" w:color="FFFFFF"/>
                            <w:bottom w:val="dashed" w:sz="2" w:space="0" w:color="FFFFFF"/>
                            <w:right w:val="dashed" w:sz="2" w:space="0" w:color="FFFFFF"/>
                          </w:divBdr>
                        </w:div>
                        <w:div w:id="1428118065">
                          <w:marLeft w:val="0"/>
                          <w:marRight w:val="0"/>
                          <w:marTop w:val="0"/>
                          <w:marBottom w:val="0"/>
                          <w:divBdr>
                            <w:top w:val="dashed" w:sz="2" w:space="0" w:color="FFFFFF"/>
                            <w:left w:val="dashed" w:sz="2" w:space="0" w:color="FFFFFF"/>
                            <w:bottom w:val="dashed" w:sz="2" w:space="0" w:color="FFFFFF"/>
                            <w:right w:val="dashed" w:sz="2" w:space="0" w:color="FFFFFF"/>
                          </w:divBdr>
                        </w:div>
                        <w:div w:id="1034381468">
                          <w:marLeft w:val="0"/>
                          <w:marRight w:val="0"/>
                          <w:marTop w:val="0"/>
                          <w:marBottom w:val="0"/>
                          <w:divBdr>
                            <w:top w:val="dashed" w:sz="2" w:space="0" w:color="FFFFFF"/>
                            <w:left w:val="dashed" w:sz="2" w:space="0" w:color="FFFFFF"/>
                            <w:bottom w:val="dashed" w:sz="2" w:space="0" w:color="FFFFFF"/>
                            <w:right w:val="dashed" w:sz="2" w:space="0" w:color="FFFFFF"/>
                          </w:divBdr>
                        </w:div>
                        <w:div w:id="1167525123">
                          <w:marLeft w:val="0"/>
                          <w:marRight w:val="0"/>
                          <w:marTop w:val="0"/>
                          <w:marBottom w:val="0"/>
                          <w:divBdr>
                            <w:top w:val="dashed" w:sz="2" w:space="0" w:color="FFFFFF"/>
                            <w:left w:val="dashed" w:sz="2" w:space="0" w:color="FFFFFF"/>
                            <w:bottom w:val="dashed" w:sz="2" w:space="0" w:color="FFFFFF"/>
                            <w:right w:val="dashed" w:sz="2" w:space="0" w:color="FFFFFF"/>
                          </w:divBdr>
                        </w:div>
                        <w:div w:id="1556161304">
                          <w:marLeft w:val="0"/>
                          <w:marRight w:val="0"/>
                          <w:marTop w:val="0"/>
                          <w:marBottom w:val="0"/>
                          <w:divBdr>
                            <w:top w:val="dashed" w:sz="2" w:space="0" w:color="FFFFFF"/>
                            <w:left w:val="dashed" w:sz="2" w:space="0" w:color="FFFFFF"/>
                            <w:bottom w:val="dashed" w:sz="2" w:space="0" w:color="FFFFFF"/>
                            <w:right w:val="dashed" w:sz="2" w:space="0" w:color="FFFFFF"/>
                          </w:divBdr>
                        </w:div>
                        <w:div w:id="1575430024">
                          <w:marLeft w:val="0"/>
                          <w:marRight w:val="0"/>
                          <w:marTop w:val="0"/>
                          <w:marBottom w:val="0"/>
                          <w:divBdr>
                            <w:top w:val="dashed" w:sz="2" w:space="0" w:color="FFFFFF"/>
                            <w:left w:val="dashed" w:sz="2" w:space="0" w:color="FFFFFF"/>
                            <w:bottom w:val="dashed" w:sz="2" w:space="0" w:color="FFFFFF"/>
                            <w:right w:val="dashed" w:sz="2" w:space="0" w:color="FFFFFF"/>
                          </w:divBdr>
                        </w:div>
                        <w:div w:id="1520968255">
                          <w:marLeft w:val="0"/>
                          <w:marRight w:val="0"/>
                          <w:marTop w:val="0"/>
                          <w:marBottom w:val="0"/>
                          <w:divBdr>
                            <w:top w:val="dashed" w:sz="2" w:space="0" w:color="FFFFFF"/>
                            <w:left w:val="dashed" w:sz="2" w:space="0" w:color="FFFFFF"/>
                            <w:bottom w:val="dashed" w:sz="2" w:space="0" w:color="FFFFFF"/>
                            <w:right w:val="dashed" w:sz="2" w:space="0" w:color="FFFFFF"/>
                          </w:divBdr>
                        </w:div>
                        <w:div w:id="1459764066">
                          <w:marLeft w:val="0"/>
                          <w:marRight w:val="0"/>
                          <w:marTop w:val="0"/>
                          <w:marBottom w:val="0"/>
                          <w:divBdr>
                            <w:top w:val="dashed" w:sz="2" w:space="0" w:color="FFFFFF"/>
                            <w:left w:val="dashed" w:sz="2" w:space="0" w:color="FFFFFF"/>
                            <w:bottom w:val="dashed" w:sz="2" w:space="0" w:color="FFFFFF"/>
                            <w:right w:val="dashed" w:sz="2" w:space="0" w:color="FFFFFF"/>
                          </w:divBdr>
                        </w:div>
                        <w:div w:id="851533127">
                          <w:marLeft w:val="0"/>
                          <w:marRight w:val="0"/>
                          <w:marTop w:val="0"/>
                          <w:marBottom w:val="0"/>
                          <w:divBdr>
                            <w:top w:val="dashed" w:sz="2" w:space="0" w:color="FFFFFF"/>
                            <w:left w:val="dashed" w:sz="2" w:space="0" w:color="FFFFFF"/>
                            <w:bottom w:val="dashed" w:sz="2" w:space="0" w:color="FFFFFF"/>
                            <w:right w:val="dashed" w:sz="2" w:space="0" w:color="FFFFFF"/>
                          </w:divBdr>
                        </w:div>
                        <w:div w:id="444272208">
                          <w:marLeft w:val="0"/>
                          <w:marRight w:val="0"/>
                          <w:marTop w:val="0"/>
                          <w:marBottom w:val="0"/>
                          <w:divBdr>
                            <w:top w:val="dashed" w:sz="2" w:space="0" w:color="FFFFFF"/>
                            <w:left w:val="dashed" w:sz="2" w:space="0" w:color="FFFFFF"/>
                            <w:bottom w:val="dashed" w:sz="2" w:space="0" w:color="FFFFFF"/>
                            <w:right w:val="dashed" w:sz="2" w:space="0" w:color="FFFFFF"/>
                          </w:divBdr>
                        </w:div>
                        <w:div w:id="486243871">
                          <w:marLeft w:val="0"/>
                          <w:marRight w:val="0"/>
                          <w:marTop w:val="0"/>
                          <w:marBottom w:val="0"/>
                          <w:divBdr>
                            <w:top w:val="dashed" w:sz="2" w:space="0" w:color="FFFFFF"/>
                            <w:left w:val="dashed" w:sz="2" w:space="0" w:color="FFFFFF"/>
                            <w:bottom w:val="dashed" w:sz="2" w:space="0" w:color="FFFFFF"/>
                            <w:right w:val="dashed" w:sz="2" w:space="0" w:color="FFFFFF"/>
                          </w:divBdr>
                        </w:div>
                        <w:div w:id="693845889">
                          <w:marLeft w:val="0"/>
                          <w:marRight w:val="0"/>
                          <w:marTop w:val="0"/>
                          <w:marBottom w:val="0"/>
                          <w:divBdr>
                            <w:top w:val="dashed" w:sz="2" w:space="0" w:color="FFFFFF"/>
                            <w:left w:val="dashed" w:sz="2" w:space="0" w:color="FFFFFF"/>
                            <w:bottom w:val="dashed" w:sz="2" w:space="0" w:color="FFFFFF"/>
                            <w:right w:val="dashed" w:sz="2" w:space="0" w:color="FFFFFF"/>
                          </w:divBdr>
                        </w:div>
                        <w:div w:id="1668823078">
                          <w:marLeft w:val="0"/>
                          <w:marRight w:val="0"/>
                          <w:marTop w:val="0"/>
                          <w:marBottom w:val="0"/>
                          <w:divBdr>
                            <w:top w:val="dashed" w:sz="2" w:space="0" w:color="FFFFFF"/>
                            <w:left w:val="dashed" w:sz="2" w:space="0" w:color="FFFFFF"/>
                            <w:bottom w:val="dashed" w:sz="2" w:space="0" w:color="FFFFFF"/>
                            <w:right w:val="dashed" w:sz="2" w:space="0" w:color="FFFFFF"/>
                          </w:divBdr>
                        </w:div>
                        <w:div w:id="655232386">
                          <w:marLeft w:val="0"/>
                          <w:marRight w:val="0"/>
                          <w:marTop w:val="0"/>
                          <w:marBottom w:val="0"/>
                          <w:divBdr>
                            <w:top w:val="dashed" w:sz="2" w:space="0" w:color="FFFFFF"/>
                            <w:left w:val="dashed" w:sz="2" w:space="0" w:color="FFFFFF"/>
                            <w:bottom w:val="dashed" w:sz="2" w:space="0" w:color="FFFFFF"/>
                            <w:right w:val="dashed" w:sz="2" w:space="0" w:color="FFFFFF"/>
                          </w:divBdr>
                        </w:div>
                        <w:div w:id="1115249017">
                          <w:marLeft w:val="0"/>
                          <w:marRight w:val="0"/>
                          <w:marTop w:val="0"/>
                          <w:marBottom w:val="0"/>
                          <w:divBdr>
                            <w:top w:val="dashed" w:sz="2" w:space="0" w:color="FFFFFF"/>
                            <w:left w:val="dashed" w:sz="2" w:space="0" w:color="FFFFFF"/>
                            <w:bottom w:val="dashed" w:sz="2" w:space="0" w:color="FFFFFF"/>
                            <w:right w:val="dashed" w:sz="2" w:space="0" w:color="FFFFFF"/>
                          </w:divBdr>
                        </w:div>
                        <w:div w:id="623777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4522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1443544\00129795.htm" TargetMode="External"/><Relationship Id="rId18" Type="http://schemas.openxmlformats.org/officeDocument/2006/relationships/hyperlink" Target="file:///C:\Users\user\sintact%204.0\cache\Legislatie\temp1443544\00162020.htm" TargetMode="External"/><Relationship Id="rId26" Type="http://schemas.openxmlformats.org/officeDocument/2006/relationships/hyperlink" Target="file:///C:\Users\user\sintact%204.0\cache\Legislatie\temp1443544\00066032.htm" TargetMode="External"/><Relationship Id="rId39" Type="http://schemas.openxmlformats.org/officeDocument/2006/relationships/hyperlink" Target="file:///C:\Users\user\sintact%204.0\cache\Legislatie\temp1443544\00074353.htm" TargetMode="External"/><Relationship Id="rId21" Type="http://schemas.openxmlformats.org/officeDocument/2006/relationships/hyperlink" Target="file:///C:\Users\user\sintact%204.0\cache\Legislatie\temp1443544\00104218.htm" TargetMode="External"/><Relationship Id="rId34" Type="http://schemas.openxmlformats.org/officeDocument/2006/relationships/hyperlink" Target="file:///C:\Users\user\sintact%204.0\cache\Legislatie\temp1443544\00152280.htm" TargetMode="External"/><Relationship Id="rId42" Type="http://schemas.openxmlformats.org/officeDocument/2006/relationships/hyperlink" Target="file:///C:\Users\user\sintact%204.0\cache\Legislatie\temp1443544\00153377.htm" TargetMode="External"/><Relationship Id="rId47" Type="http://schemas.openxmlformats.org/officeDocument/2006/relationships/hyperlink" Target="file:///C:\Users\user\sintact%204.0\cache\Legislatie\temp1443544\00085345.htm" TargetMode="External"/><Relationship Id="rId50" Type="http://schemas.openxmlformats.org/officeDocument/2006/relationships/hyperlink" Target="file:///C:\Users\user\sintact%204.0\cache\Legislatie\temp1443544\00113508.htm" TargetMode="External"/><Relationship Id="rId55" Type="http://schemas.openxmlformats.org/officeDocument/2006/relationships/hyperlink" Target="file:///C:\Users\user\sintact%204.0\cache\Legislatie\temp1443544\00138825.htm" TargetMode="External"/><Relationship Id="rId63" Type="http://schemas.openxmlformats.org/officeDocument/2006/relationships/hyperlink" Target="file:///C:\Users\user\sintact%204.0\cache\Legislatie\temp1443544\00138825.htm" TargetMode="External"/><Relationship Id="rId68" Type="http://schemas.openxmlformats.org/officeDocument/2006/relationships/fontTable" Target="fontTable.xml"/><Relationship Id="rId7" Type="http://schemas.openxmlformats.org/officeDocument/2006/relationships/hyperlink" Target="file:///C:\Users\user\sintact%204.0\cache\Legislatie\temp1443544\00049763.htm" TargetMode="External"/><Relationship Id="rId2" Type="http://schemas.microsoft.com/office/2007/relationships/stylesWithEffects" Target="stylesWithEffects.xml"/><Relationship Id="rId16" Type="http://schemas.openxmlformats.org/officeDocument/2006/relationships/hyperlink" Target="file:///C:\Users\user\sintact%204.0\cache\Legislatie\temp1443544\00162020.htm" TargetMode="External"/><Relationship Id="rId29" Type="http://schemas.openxmlformats.org/officeDocument/2006/relationships/hyperlink" Target="file:///C:\Users\user\sintact%204.0\cache\Legislatie\temp1443544\00049763.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user\sintact%204.0\cache\Legislatie\temp1443544\00137318.htm" TargetMode="External"/><Relationship Id="rId24" Type="http://schemas.openxmlformats.org/officeDocument/2006/relationships/hyperlink" Target="file:///C:\Users\user\sintact%204.0\cache\Legislatie\temp1443544\00066030.htm" TargetMode="External"/><Relationship Id="rId32" Type="http://schemas.openxmlformats.org/officeDocument/2006/relationships/hyperlink" Target="file:///C:\Users\user\sintact%204.0\cache\Legislatie\temp1443544\00144842.htm" TargetMode="External"/><Relationship Id="rId37" Type="http://schemas.openxmlformats.org/officeDocument/2006/relationships/hyperlink" Target="file:///C:\Users\user\sintact%204.0\cache\Legislatie\temp1443544\00108487.htm" TargetMode="External"/><Relationship Id="rId40" Type="http://schemas.openxmlformats.org/officeDocument/2006/relationships/hyperlink" Target="file:///C:\Users\user\sintact%204.0\cache\Legislatie\temp1443544\00150846.htm" TargetMode="External"/><Relationship Id="rId45" Type="http://schemas.openxmlformats.org/officeDocument/2006/relationships/hyperlink" Target="file:///C:\Users\user\sintact%204.0\cache\Legislatie\temp1443544\00108487.htm" TargetMode="External"/><Relationship Id="rId53" Type="http://schemas.openxmlformats.org/officeDocument/2006/relationships/hyperlink" Target="file:///C:\Users\user\sintact%204.0\cache\Legislatie\temp1443544\00143706.htm" TargetMode="External"/><Relationship Id="rId58" Type="http://schemas.openxmlformats.org/officeDocument/2006/relationships/hyperlink" Target="file:///C:\Users\user\sintact%204.0\cache\Legislatie\temp1443544\00094833.htm" TargetMode="External"/><Relationship Id="rId66" Type="http://schemas.openxmlformats.org/officeDocument/2006/relationships/hyperlink" Target="file:///C:\Users\user\sintact%204.0\cache\Legislatie\temp1443544\00162020.htm" TargetMode="External"/><Relationship Id="rId5" Type="http://schemas.openxmlformats.org/officeDocument/2006/relationships/hyperlink" Target="file:///C:\Users\user\sintact%204.0\cache\Legislatie\temp1443544\00182579.HTM" TargetMode="External"/><Relationship Id="rId15" Type="http://schemas.openxmlformats.org/officeDocument/2006/relationships/hyperlink" Target="file:///C:\Users\user\sintact%204.0\cache\Legislatie\temp1443544\00138262.htm" TargetMode="External"/><Relationship Id="rId23" Type="http://schemas.openxmlformats.org/officeDocument/2006/relationships/hyperlink" Target="file:///C:\Users\user\sintact%204.0\cache\Legislatie\temp1443544\00066027.htm" TargetMode="External"/><Relationship Id="rId28" Type="http://schemas.openxmlformats.org/officeDocument/2006/relationships/hyperlink" Target="file:///C:\Users\user\sintact%204.0\cache\Legislatie\temp1443544\00145525.htm" TargetMode="External"/><Relationship Id="rId36" Type="http://schemas.openxmlformats.org/officeDocument/2006/relationships/hyperlink" Target="file:///C:\Users\user\sintact%204.0\cache\Legislatie\temp1443544\00172589.htm" TargetMode="External"/><Relationship Id="rId49" Type="http://schemas.openxmlformats.org/officeDocument/2006/relationships/hyperlink" Target="file:///C:\Users\user\sintact%204.0\cache\Legislatie\temp1443544\00077270.htm" TargetMode="External"/><Relationship Id="rId57" Type="http://schemas.openxmlformats.org/officeDocument/2006/relationships/hyperlink" Target="file:///C:\Users\user\sintact%204.0\cache\Legislatie\temp1443544\00095006.htm" TargetMode="External"/><Relationship Id="rId61" Type="http://schemas.openxmlformats.org/officeDocument/2006/relationships/hyperlink" Target="file:///C:\Users\user\sintact%204.0\cache\Legislatie\temp1443544\00138825.htm" TargetMode="External"/><Relationship Id="rId10" Type="http://schemas.openxmlformats.org/officeDocument/2006/relationships/hyperlink" Target="file:///C:\Users\user\sintact%204.0\cache\Legislatie\temp1443544\00172589.htm" TargetMode="External"/><Relationship Id="rId19" Type="http://schemas.openxmlformats.org/officeDocument/2006/relationships/hyperlink" Target="file:///C:\Users\user\sintact%204.0\cache\Legislatie\temp1443544\00137318.htm" TargetMode="External"/><Relationship Id="rId31" Type="http://schemas.openxmlformats.org/officeDocument/2006/relationships/hyperlink" Target="file:///C:\Users\user\sintact%204.0\cache\Legislatie\temp1443544\00162020.htm" TargetMode="External"/><Relationship Id="rId44" Type="http://schemas.openxmlformats.org/officeDocument/2006/relationships/hyperlink" Target="file:///C:\Users\user\sintact%204.0\cache\Legislatie\temp1443544\00101634.htm" TargetMode="External"/><Relationship Id="rId52" Type="http://schemas.openxmlformats.org/officeDocument/2006/relationships/hyperlink" Target="file:///C:\Users\user\sintact%204.0\cache\Legislatie\temp1443544\00143739.htm" TargetMode="External"/><Relationship Id="rId60" Type="http://schemas.openxmlformats.org/officeDocument/2006/relationships/hyperlink" Target="file:///C:\Users\user\sintact%204.0\cache\Legislatie\temp1443544\00063301.htm" TargetMode="External"/><Relationship Id="rId65" Type="http://schemas.openxmlformats.org/officeDocument/2006/relationships/hyperlink" Target="file:///C:\Users\user\sintact%204.0\cache\Legislatie\temp1443544\00137318.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1443544\00162020.htm" TargetMode="External"/><Relationship Id="rId14" Type="http://schemas.openxmlformats.org/officeDocument/2006/relationships/hyperlink" Target="file:///C:\Users\user\sintact%204.0\cache\Legislatie\temp1443544\00175918.htm" TargetMode="External"/><Relationship Id="rId22" Type="http://schemas.openxmlformats.org/officeDocument/2006/relationships/hyperlink" Target="file:///C:\Users\user\sintact%204.0\cache\Legislatie\temp1443544\00172753.htm" TargetMode="External"/><Relationship Id="rId27" Type="http://schemas.openxmlformats.org/officeDocument/2006/relationships/hyperlink" Target="file:///C:\Users\user\sintact%204.0\cache\Legislatie\temp1443544\00145524.htm" TargetMode="External"/><Relationship Id="rId30" Type="http://schemas.openxmlformats.org/officeDocument/2006/relationships/hyperlink" Target="file:///C:\Users\user\sintact%204.0\cache\Legislatie\temp1443544\00136157.htm" TargetMode="External"/><Relationship Id="rId35" Type="http://schemas.openxmlformats.org/officeDocument/2006/relationships/hyperlink" Target="file:///C:\Users\user\sintact%204.0\cache\Legislatie\temp1443544\00104451.htm" TargetMode="External"/><Relationship Id="rId43" Type="http://schemas.openxmlformats.org/officeDocument/2006/relationships/hyperlink" Target="file:///C:\Users\user\sintact%204.0\cache\Legislatie\temp1443544\00138262.htm" TargetMode="External"/><Relationship Id="rId48" Type="http://schemas.openxmlformats.org/officeDocument/2006/relationships/hyperlink" Target="file:///C:\Users\user\sintact%204.0\cache\Legislatie\temp1443544\00074353.htm" TargetMode="External"/><Relationship Id="rId56" Type="http://schemas.openxmlformats.org/officeDocument/2006/relationships/hyperlink" Target="file:///C:\Users\user\sintact%204.0\cache\Legislatie\temp1443544\00135472.htm" TargetMode="External"/><Relationship Id="rId64" Type="http://schemas.openxmlformats.org/officeDocument/2006/relationships/hyperlink" Target="file:///C:\Users\user\sintact%204.0\cache\Legislatie\temp1443544\00143819.htm" TargetMode="External"/><Relationship Id="rId69" Type="http://schemas.openxmlformats.org/officeDocument/2006/relationships/theme" Target="theme/theme1.xml"/><Relationship Id="rId8" Type="http://schemas.openxmlformats.org/officeDocument/2006/relationships/hyperlink" Target="file:///C:\Users\user\sintact%204.0\cache\Legislatie\temp1443544\00136157.htm" TargetMode="External"/><Relationship Id="rId51" Type="http://schemas.openxmlformats.org/officeDocument/2006/relationships/hyperlink" Target="file:///C:\Users\user\sintact%204.0\cache\Legislatie\temp1443544\00154716.htm" TargetMode="External"/><Relationship Id="rId3" Type="http://schemas.openxmlformats.org/officeDocument/2006/relationships/settings" Target="settings.xml"/><Relationship Id="rId12" Type="http://schemas.openxmlformats.org/officeDocument/2006/relationships/hyperlink" Target="file:///C:\Users\user\sintact%204.0\cache\Legislatie\temp1443544\00163322.htm" TargetMode="External"/><Relationship Id="rId17" Type="http://schemas.openxmlformats.org/officeDocument/2006/relationships/hyperlink" Target="file:///C:\Users\user\sintact%204.0\cache\Legislatie\temp1443544\00078865.htm" TargetMode="External"/><Relationship Id="rId25" Type="http://schemas.openxmlformats.org/officeDocument/2006/relationships/hyperlink" Target="file:///C:\Users\user\sintact%204.0\cache\Legislatie\temp1443544\00066031.htm" TargetMode="External"/><Relationship Id="rId33" Type="http://schemas.openxmlformats.org/officeDocument/2006/relationships/hyperlink" Target="file:///C:\Users\user\sintact%204.0\cache\Legislatie\temp1443544\00137318.htm" TargetMode="External"/><Relationship Id="rId38" Type="http://schemas.openxmlformats.org/officeDocument/2006/relationships/hyperlink" Target="file:///C:\Users\user\sintact%204.0\cache\Legislatie\temp1443544\00078865.htm" TargetMode="External"/><Relationship Id="rId46" Type="http://schemas.openxmlformats.org/officeDocument/2006/relationships/hyperlink" Target="file:///C:\Users\user\sintact%204.0\cache\Legislatie\temp1443544\00087219.htm" TargetMode="External"/><Relationship Id="rId59" Type="http://schemas.openxmlformats.org/officeDocument/2006/relationships/hyperlink" Target="file:///C:\Users\user\sintact%204.0\cache\Legislatie\temp1443544\00091691.htm" TargetMode="External"/><Relationship Id="rId67" Type="http://schemas.openxmlformats.org/officeDocument/2006/relationships/hyperlink" Target="file:///C:\Users\user\sintact%204.0\cache\Legislatie\temp1443544\00077270.htm" TargetMode="External"/><Relationship Id="rId20" Type="http://schemas.openxmlformats.org/officeDocument/2006/relationships/hyperlink" Target="file:///C:\Users\user\sintact%204.0\cache\Legislatie\temp1443544\00137318.htm" TargetMode="External"/><Relationship Id="rId41" Type="http://schemas.openxmlformats.org/officeDocument/2006/relationships/hyperlink" Target="file:///C:\Users\user\sintact%204.0\cache\Legislatie\temp1443544\00176872.htm" TargetMode="External"/><Relationship Id="rId54" Type="http://schemas.openxmlformats.org/officeDocument/2006/relationships/hyperlink" Target="file:///C:\Users\user\sintact%204.0\cache\Legislatie\temp1443544\00143819.htm" TargetMode="External"/><Relationship Id="rId62" Type="http://schemas.openxmlformats.org/officeDocument/2006/relationships/hyperlink" Target="file:///C:\Users\user\sintact%204.0\cache\Legislatie\temp1443544\001084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35711</Words>
  <Characters>203559</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2017-07-12T10:24:00Z</dcterms:created>
  <dcterms:modified xsi:type="dcterms:W3CDTF">2017-07-12T10:26:00Z</dcterms:modified>
</cp:coreProperties>
</file>