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F6" w:rsidRPr="00C03338" w:rsidRDefault="00DA1B5F" w:rsidP="00C03338">
      <w:pPr>
        <w:pStyle w:val="BodyText"/>
        <w:jc w:val="both"/>
        <w:rPr>
          <w:b w:val="0"/>
          <w:i/>
          <w:sz w:val="24"/>
          <w:szCs w:val="24"/>
          <w:lang w:val="it-IT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58.05pt;margin-top:9.2pt;width:351pt;height:45pt;z-index:251656192" fillcolor="black" strokeweight="1pt">
            <v:shadow on="t" type="perspective" color="silver" origin="-.5,.5" matrix=",46340f,,.5,,-4768371582e-16"/>
            <v:textpath style="font-family:&quot;Times New Roman&quot;;font-size:14pt;font-weight:bold;v-text-kern:t" trim="t" fitpath="t" string="DIRECTIA DE SANATATE PUBLICA VALCEA"/>
          </v:shape>
        </w:pict>
      </w:r>
      <w:r>
        <w:rPr>
          <w:sz w:val="24"/>
          <w:szCs w:val="24"/>
        </w:rPr>
        <w:pict>
          <v:group id="_x0000_s1034" style="position:absolute;left:0;text-align:left;margin-left:418.05pt;margin-top:-4.3pt;width:39.5pt;height:54pt;z-index:251657216" coordorigin="851,851" coordsize="620,770">
            <o:lock v:ext="edit" aspectratio="t"/>
            <v:line id="_x0000_s1035" style="position:absolute" from="1466,853" to="1466,1465" strokeweight=".1pt">
              <o:lock v:ext="edit" aspectratio="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851;top:851;width:620;height:770" fillcolor="window">
              <v:imagedata r:id="rId8" o:title="" grayscale="t" bilevel="t"/>
            </v:shape>
          </v:group>
          <o:OLEObject Type="Embed" ProgID="Word.Picture.8" ShapeID="_x0000_s1036" DrawAspect="Content" ObjectID="_1451804597" r:id="rId9"/>
        </w:pict>
      </w:r>
      <w:r w:rsidR="001A5F80">
        <w:rPr>
          <w:b w:val="0"/>
          <w:noProof/>
          <w:sz w:val="24"/>
          <w:szCs w:val="24"/>
        </w:rPr>
        <w:drawing>
          <wp:inline distT="0" distB="0" distL="0" distR="0">
            <wp:extent cx="685800" cy="546100"/>
            <wp:effectExtent l="19050" t="0" r="0" b="0"/>
            <wp:docPr id="1" name="Picture 1" descr="MED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STAF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0F6" w:rsidRPr="00C03338">
        <w:rPr>
          <w:b w:val="0"/>
          <w:i/>
          <w:sz w:val="24"/>
          <w:szCs w:val="24"/>
          <w:lang w:val="it-IT"/>
        </w:rPr>
        <w:t xml:space="preserve">                                                                                                   </w:t>
      </w:r>
    </w:p>
    <w:p w:rsidR="008810F6" w:rsidRPr="00C03338" w:rsidRDefault="008810F6" w:rsidP="00C03338">
      <w:pPr>
        <w:pStyle w:val="BodyText"/>
        <w:jc w:val="left"/>
        <w:rPr>
          <w:b w:val="0"/>
          <w:i/>
          <w:sz w:val="24"/>
          <w:szCs w:val="24"/>
          <w:lang w:val="it-IT"/>
        </w:rPr>
      </w:pPr>
      <w:r w:rsidRPr="00C03338">
        <w:rPr>
          <w:b w:val="0"/>
          <w:i/>
          <w:sz w:val="24"/>
          <w:szCs w:val="24"/>
          <w:lang w:val="it-IT"/>
        </w:rPr>
        <w:t xml:space="preserve">              </w:t>
      </w:r>
    </w:p>
    <w:p w:rsidR="008810F6" w:rsidRPr="00C03338" w:rsidRDefault="008810F6" w:rsidP="00C03338">
      <w:pPr>
        <w:jc w:val="center"/>
        <w:rPr>
          <w:sz w:val="24"/>
          <w:szCs w:val="24"/>
          <w:lang w:val="it-IT"/>
        </w:rPr>
      </w:pPr>
      <w:r w:rsidRPr="00C03338">
        <w:rPr>
          <w:i/>
          <w:sz w:val="24"/>
          <w:szCs w:val="24"/>
          <w:lang w:val="it-IT"/>
        </w:rPr>
        <w:t xml:space="preserve"> </w:t>
      </w:r>
      <w:r w:rsidRPr="00C03338">
        <w:rPr>
          <w:sz w:val="24"/>
          <w:szCs w:val="24"/>
          <w:lang w:val="it-IT"/>
        </w:rPr>
        <w:t>Compartiment supraveghere boli netransmisibile si evaluare programe boli netransmisibile</w:t>
      </w:r>
    </w:p>
    <w:p w:rsidR="008810F6" w:rsidRPr="00C03338" w:rsidRDefault="00A95F66" w:rsidP="00C03338">
      <w:pPr>
        <w:pStyle w:val="BodyText"/>
        <w:rPr>
          <w:b w:val="0"/>
          <w:i/>
          <w:sz w:val="24"/>
          <w:szCs w:val="24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107315</wp:posOffset>
                </wp:positionV>
                <wp:extent cx="6583680" cy="0"/>
                <wp:effectExtent l="22860" t="21590" r="22860" b="1651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8.45pt" to="477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bKMEwIAACk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" strokeweight="2.25pt"/>
            </w:pict>
          </mc:Fallback>
        </mc:AlternateContent>
      </w:r>
    </w:p>
    <w:p w:rsidR="008810F6" w:rsidRPr="00C03338" w:rsidRDefault="008810F6" w:rsidP="00C03338">
      <w:pPr>
        <w:autoSpaceDE w:val="0"/>
        <w:autoSpaceDN w:val="0"/>
        <w:adjustRightInd w:val="0"/>
        <w:rPr>
          <w:bCs/>
          <w:sz w:val="24"/>
          <w:szCs w:val="24"/>
          <w:lang w:val="pt-BR"/>
        </w:rPr>
      </w:pPr>
      <w:r w:rsidRPr="00C03338">
        <w:rPr>
          <w:bCs/>
          <w:sz w:val="24"/>
          <w:szCs w:val="24"/>
          <w:lang w:val="pt-BR"/>
        </w:rPr>
        <w:t>Nr</w:t>
      </w:r>
      <w:r w:rsidR="002C1C13">
        <w:rPr>
          <w:bCs/>
          <w:sz w:val="24"/>
          <w:szCs w:val="24"/>
          <w:lang w:val="pt-BR"/>
        </w:rPr>
        <w:t xml:space="preserve"> </w:t>
      </w:r>
    </w:p>
    <w:p w:rsidR="003B5FEB" w:rsidRPr="00BA75F3" w:rsidRDefault="003B5FEB" w:rsidP="00C03338">
      <w:pPr>
        <w:ind w:left="360"/>
        <w:jc w:val="center"/>
        <w:rPr>
          <w:b/>
          <w:sz w:val="28"/>
          <w:szCs w:val="28"/>
          <w:lang w:val="it-IT"/>
        </w:rPr>
      </w:pPr>
      <w:r w:rsidRPr="00BA75F3">
        <w:rPr>
          <w:b/>
          <w:sz w:val="28"/>
          <w:szCs w:val="28"/>
          <w:lang w:val="it-IT"/>
        </w:rPr>
        <w:t>C</w:t>
      </w:r>
      <w:r w:rsidRPr="00BA75F3">
        <w:rPr>
          <w:b/>
          <w:sz w:val="28"/>
          <w:szCs w:val="28"/>
          <w:lang w:val="ro-RO"/>
        </w:rPr>
        <w:t>Ă</w:t>
      </w:r>
      <w:r w:rsidRPr="00BA75F3">
        <w:rPr>
          <w:b/>
          <w:sz w:val="28"/>
          <w:szCs w:val="28"/>
          <w:lang w:val="it-IT"/>
        </w:rPr>
        <w:t>TRE</w:t>
      </w:r>
    </w:p>
    <w:p w:rsidR="003B5FEB" w:rsidRDefault="00483A14" w:rsidP="00C03338">
      <w:pPr>
        <w:ind w:left="36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INSTITUTUL NATIONAL D</w:t>
      </w:r>
      <w:bookmarkStart w:id="0" w:name="_GoBack"/>
      <w:bookmarkEnd w:id="0"/>
      <w:r>
        <w:rPr>
          <w:b/>
          <w:sz w:val="28"/>
          <w:szCs w:val="28"/>
          <w:lang w:val="it-IT"/>
        </w:rPr>
        <w:t>E SANATATE PUBLICA</w:t>
      </w:r>
    </w:p>
    <w:p w:rsidR="00483A14" w:rsidRDefault="00483A14" w:rsidP="00C03338">
      <w:pPr>
        <w:ind w:left="36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UATM- PROGRAM DEPISTARE CANCER DE COL UTERIN</w:t>
      </w:r>
    </w:p>
    <w:p w:rsidR="00483A14" w:rsidRDefault="00483A14" w:rsidP="00483A14">
      <w:pPr>
        <w:ind w:left="360"/>
        <w:rPr>
          <w:b/>
          <w:sz w:val="28"/>
          <w:szCs w:val="28"/>
          <w:lang w:val="it-IT"/>
        </w:rPr>
      </w:pPr>
    </w:p>
    <w:p w:rsidR="00483A14" w:rsidRPr="00483A14" w:rsidRDefault="00483A14" w:rsidP="00483A14">
      <w:pPr>
        <w:ind w:left="360"/>
        <w:rPr>
          <w:sz w:val="28"/>
          <w:szCs w:val="28"/>
          <w:lang w:val="it-IT"/>
        </w:rPr>
      </w:pPr>
      <w:r w:rsidRPr="00483A14">
        <w:rPr>
          <w:sz w:val="28"/>
          <w:szCs w:val="28"/>
          <w:lang w:val="it-IT"/>
        </w:rPr>
        <w:t>In atentia dnei dr. Ungurean Carmen, responsabil tehnic program</w:t>
      </w:r>
    </w:p>
    <w:p w:rsidR="00483A14" w:rsidRPr="00BA75F3" w:rsidRDefault="00483A14" w:rsidP="00483A14">
      <w:pPr>
        <w:ind w:left="360"/>
        <w:rPr>
          <w:b/>
          <w:sz w:val="28"/>
          <w:szCs w:val="28"/>
          <w:lang w:val="it-IT"/>
        </w:rPr>
      </w:pPr>
    </w:p>
    <w:p w:rsidR="003B5FEB" w:rsidRPr="00BA75F3" w:rsidRDefault="003B5FEB" w:rsidP="00C03338">
      <w:pPr>
        <w:ind w:left="360"/>
        <w:jc w:val="center"/>
        <w:rPr>
          <w:b/>
          <w:sz w:val="28"/>
          <w:szCs w:val="28"/>
          <w:lang w:val="it-IT"/>
        </w:rPr>
      </w:pPr>
    </w:p>
    <w:p w:rsidR="00AF5570" w:rsidRDefault="00AF5570" w:rsidP="00BB648A">
      <w:pPr>
        <w:jc w:val="center"/>
        <w:rPr>
          <w:b/>
          <w:sz w:val="28"/>
          <w:szCs w:val="28"/>
          <w:lang w:val="it-IT"/>
        </w:rPr>
      </w:pPr>
      <w:r w:rsidRPr="00BB648A">
        <w:rPr>
          <w:b/>
          <w:sz w:val="28"/>
          <w:szCs w:val="28"/>
          <w:lang w:val="it-IT"/>
        </w:rPr>
        <w:t xml:space="preserve">RAPORT </w:t>
      </w:r>
    </w:p>
    <w:p w:rsidR="00483A14" w:rsidRDefault="00483A14" w:rsidP="00483A14">
      <w:pPr>
        <w:autoSpaceDE w:val="0"/>
        <w:autoSpaceDN w:val="0"/>
        <w:adjustRightInd w:val="0"/>
        <w:jc w:val="center"/>
        <w:rPr>
          <w:b/>
          <w:sz w:val="24"/>
          <w:szCs w:val="24"/>
          <w:lang w:val="it-IT"/>
        </w:rPr>
      </w:pPr>
    </w:p>
    <w:p w:rsidR="00483A14" w:rsidRPr="001C044D" w:rsidRDefault="00483A14" w:rsidP="00686086">
      <w:pPr>
        <w:pStyle w:val="ListParagraph"/>
        <w:autoSpaceDE w:val="0"/>
        <w:autoSpaceDN w:val="0"/>
        <w:adjustRightInd w:val="0"/>
        <w:spacing w:line="360" w:lineRule="auto"/>
        <w:ind w:left="480"/>
        <w:rPr>
          <w:b/>
          <w:sz w:val="28"/>
          <w:szCs w:val="28"/>
          <w:lang w:val="pt-BR"/>
        </w:rPr>
      </w:pPr>
      <w:r w:rsidRPr="001C044D">
        <w:rPr>
          <w:b/>
          <w:sz w:val="28"/>
          <w:szCs w:val="28"/>
          <w:lang w:val="pt-BR"/>
        </w:rPr>
        <w:t>PROGRAMUL NATIONAL DE SCREENING PENTRU DEPISTAREA PRECOCE ACTIVĂ A CANCERULUI DE COL UTERIN</w:t>
      </w:r>
    </w:p>
    <w:p w:rsidR="00DB567D" w:rsidRDefault="00DB567D" w:rsidP="00BB648A">
      <w:pPr>
        <w:autoSpaceDE w:val="0"/>
        <w:autoSpaceDN w:val="0"/>
        <w:adjustRightInd w:val="0"/>
        <w:jc w:val="center"/>
        <w:rPr>
          <w:b/>
          <w:sz w:val="24"/>
          <w:szCs w:val="24"/>
          <w:lang w:val="it-IT"/>
        </w:rPr>
      </w:pPr>
      <w:r w:rsidRPr="00BB648A">
        <w:rPr>
          <w:b/>
          <w:sz w:val="24"/>
          <w:szCs w:val="24"/>
          <w:lang w:val="it-IT"/>
        </w:rPr>
        <w:t>201</w:t>
      </w:r>
      <w:r w:rsidR="0014251C">
        <w:rPr>
          <w:b/>
          <w:sz w:val="24"/>
          <w:szCs w:val="24"/>
          <w:lang w:val="it-IT"/>
        </w:rPr>
        <w:t>3</w:t>
      </w:r>
    </w:p>
    <w:p w:rsidR="006C27A9" w:rsidRPr="00626C05" w:rsidRDefault="00626C05" w:rsidP="00483A14">
      <w:pPr>
        <w:shd w:val="clear" w:color="auto" w:fill="FFFFFF"/>
        <w:spacing w:line="360" w:lineRule="auto"/>
        <w:ind w:left="120"/>
        <w:rPr>
          <w:sz w:val="24"/>
          <w:szCs w:val="24"/>
          <w:lang w:val="pt-BR"/>
        </w:rPr>
      </w:pPr>
      <w:r w:rsidRPr="00626C05">
        <w:rPr>
          <w:b/>
          <w:sz w:val="24"/>
          <w:szCs w:val="24"/>
          <w:lang w:val="pt-BR"/>
        </w:rPr>
        <w:t>OBIECTIV</w:t>
      </w:r>
    </w:p>
    <w:p w:rsidR="00626C05" w:rsidRPr="00626C05" w:rsidRDefault="00626C05" w:rsidP="00483A14">
      <w:pPr>
        <w:shd w:val="clear" w:color="auto" w:fill="FFFFFF"/>
        <w:spacing w:line="360" w:lineRule="auto"/>
        <w:ind w:left="120"/>
        <w:rPr>
          <w:sz w:val="24"/>
          <w:szCs w:val="24"/>
          <w:lang w:val="pt-BR"/>
        </w:rPr>
      </w:pPr>
      <w:r w:rsidRPr="00626C05">
        <w:rPr>
          <w:color w:val="222222"/>
          <w:sz w:val="24"/>
          <w:szCs w:val="24"/>
          <w:shd w:val="clear" w:color="auto" w:fill="FFFFFF"/>
        </w:rPr>
        <w:t>Depistarea precoce activa a cancerului de col uterin consta in testarea prin efectuarea testarii Babes-Papanicolaou la populatia feminine eligibila in regim de screening</w:t>
      </w:r>
    </w:p>
    <w:p w:rsidR="00483A14" w:rsidRDefault="00483A14" w:rsidP="00483A14">
      <w:pPr>
        <w:pStyle w:val="NormalWeb"/>
        <w:shd w:val="clear" w:color="auto" w:fill="FFFFFF"/>
        <w:spacing w:before="0" w:beforeAutospacing="0" w:after="0" w:afterAutospacing="0" w:line="360" w:lineRule="auto"/>
        <w:ind w:left="120"/>
        <w:jc w:val="both"/>
        <w:textAlignment w:val="baseline"/>
        <w:rPr>
          <w:rStyle w:val="Strong"/>
          <w:color w:val="222222"/>
        </w:rPr>
      </w:pPr>
    </w:p>
    <w:p w:rsidR="00626C05" w:rsidRPr="00626C05" w:rsidRDefault="00483A14" w:rsidP="00483A14">
      <w:pPr>
        <w:pStyle w:val="NormalWeb"/>
        <w:shd w:val="clear" w:color="auto" w:fill="FFFFFF"/>
        <w:spacing w:before="0" w:beforeAutospacing="0" w:after="0" w:afterAutospacing="0" w:line="360" w:lineRule="auto"/>
        <w:ind w:left="120"/>
        <w:jc w:val="both"/>
        <w:textAlignment w:val="baseline"/>
        <w:rPr>
          <w:color w:val="222222"/>
        </w:rPr>
      </w:pPr>
      <w:r w:rsidRPr="00626C05">
        <w:rPr>
          <w:rStyle w:val="Strong"/>
          <w:color w:val="222222"/>
        </w:rPr>
        <w:t>OBIECTIVELE SPECIFICE</w:t>
      </w:r>
      <w:r w:rsidRPr="00626C05">
        <w:rPr>
          <w:rStyle w:val="apple-converted-space"/>
          <w:color w:val="222222"/>
        </w:rPr>
        <w:t> </w:t>
      </w:r>
      <w:r w:rsidR="00626C05" w:rsidRPr="00626C05">
        <w:rPr>
          <w:color w:val="222222"/>
        </w:rPr>
        <w:t>:</w:t>
      </w:r>
    </w:p>
    <w:p w:rsidR="00626C05" w:rsidRPr="00626C05" w:rsidRDefault="00626C05" w:rsidP="008F2DE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 w:rsidRPr="00626C05">
        <w:rPr>
          <w:color w:val="222222"/>
        </w:rPr>
        <w:t>a)  depistarea cancerului de col uterin in stadii precoce;</w:t>
      </w:r>
    </w:p>
    <w:p w:rsidR="00626C05" w:rsidRPr="00626C05" w:rsidRDefault="00626C05" w:rsidP="008F2DE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 w:rsidRPr="00626C05">
        <w:rPr>
          <w:color w:val="222222"/>
        </w:rPr>
        <w:t>b) indrumarea pacientelor cu leziuni precursoare sau incipiente catre servicii medicale specializate de diagnostic si tratament;</w:t>
      </w:r>
    </w:p>
    <w:p w:rsidR="00626C05" w:rsidRPr="00626C05" w:rsidRDefault="00626C05" w:rsidP="008F2DE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 w:rsidRPr="00626C05">
        <w:rPr>
          <w:color w:val="222222"/>
        </w:rPr>
        <w:t>c)  cresterea gradului de informare a populatiei, pentru utilizarea serviciilor de screening ca metoda de depistare precoce a cancerului de col uterin la persoane asimptomatice.</w:t>
      </w:r>
    </w:p>
    <w:p w:rsidR="00483A14" w:rsidRPr="00483A14" w:rsidRDefault="00483A14" w:rsidP="00483A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 w:rsidRPr="00483A14">
        <w:rPr>
          <w:rStyle w:val="Strong"/>
          <w:color w:val="222222"/>
        </w:rPr>
        <w:t>ACTIVITATI</w:t>
      </w:r>
      <w:r w:rsidRPr="00483A14">
        <w:rPr>
          <w:rStyle w:val="apple-converted-space"/>
          <w:color w:val="222222"/>
        </w:rPr>
        <w:t> </w:t>
      </w:r>
      <w:r w:rsidRPr="00483A14">
        <w:rPr>
          <w:color w:val="222222"/>
        </w:rPr>
        <w:t>:</w:t>
      </w:r>
    </w:p>
    <w:p w:rsidR="008F2DED" w:rsidRPr="008F2DED" w:rsidRDefault="008F2DED" w:rsidP="008F2DE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F2DED">
        <w:rPr>
          <w:sz w:val="24"/>
          <w:szCs w:val="24"/>
        </w:rPr>
        <w:t>a) Serviciile medicale specifice screeningului pentru depistarea precoce activă a cancerul de col uterin se realizează după cum urmează:</w:t>
      </w:r>
    </w:p>
    <w:p w:rsidR="008F2DED" w:rsidRPr="008F2DED" w:rsidRDefault="008F2DED" w:rsidP="008F2DED">
      <w:pPr>
        <w:tabs>
          <w:tab w:val="left" w:pos="630"/>
          <w:tab w:val="left" w:pos="720"/>
        </w:tabs>
        <w:autoSpaceDE w:val="0"/>
        <w:autoSpaceDN w:val="0"/>
        <w:adjustRightInd w:val="0"/>
        <w:spacing w:line="360" w:lineRule="auto"/>
        <w:ind w:left="630"/>
        <w:jc w:val="both"/>
        <w:rPr>
          <w:i/>
        </w:rPr>
      </w:pPr>
      <w:r w:rsidRPr="008F2DED">
        <w:rPr>
          <w:i/>
        </w:rPr>
        <w:tab/>
        <w:t>a.1) informarea şi consilierea femeilor privind măsurile de prevenire a cancerului de col uterin şi mobilizarea populaţiei eligibile pentru testarea Babeş-Papanicolaou;</w:t>
      </w:r>
    </w:p>
    <w:p w:rsidR="008F2DED" w:rsidRPr="008F2DED" w:rsidRDefault="008F2DED" w:rsidP="008F2DED">
      <w:pPr>
        <w:tabs>
          <w:tab w:val="left" w:pos="630"/>
          <w:tab w:val="left" w:pos="720"/>
        </w:tabs>
        <w:autoSpaceDE w:val="0"/>
        <w:autoSpaceDN w:val="0"/>
        <w:adjustRightInd w:val="0"/>
        <w:spacing w:line="360" w:lineRule="auto"/>
        <w:ind w:left="630"/>
        <w:jc w:val="both"/>
        <w:rPr>
          <w:i/>
        </w:rPr>
      </w:pPr>
      <w:r w:rsidRPr="008F2DED">
        <w:rPr>
          <w:i/>
        </w:rPr>
        <w:t xml:space="preserve"> </w:t>
      </w:r>
      <w:r w:rsidRPr="008F2DED">
        <w:rPr>
          <w:i/>
        </w:rPr>
        <w:tab/>
        <w:t>a.2) recoltarea, etalarea şi fixarea materialului celular cervical;</w:t>
      </w:r>
    </w:p>
    <w:p w:rsidR="008F2DED" w:rsidRPr="008F2DED" w:rsidRDefault="008F2DED" w:rsidP="008F2DED">
      <w:pPr>
        <w:tabs>
          <w:tab w:val="left" w:pos="630"/>
          <w:tab w:val="left" w:pos="720"/>
        </w:tabs>
        <w:autoSpaceDE w:val="0"/>
        <w:autoSpaceDN w:val="0"/>
        <w:adjustRightInd w:val="0"/>
        <w:spacing w:line="360" w:lineRule="auto"/>
        <w:ind w:left="630"/>
        <w:jc w:val="both"/>
        <w:rPr>
          <w:i/>
        </w:rPr>
      </w:pPr>
      <w:r w:rsidRPr="008F2DED">
        <w:rPr>
          <w:i/>
        </w:rPr>
        <w:t xml:space="preserve"> </w:t>
      </w:r>
      <w:r w:rsidRPr="008F2DED">
        <w:rPr>
          <w:i/>
        </w:rPr>
        <w:tab/>
        <w:t>a.3) colorarea Babeş-Papanicolaou, citirea rezultatului în sistem Bethesda 2001 şi interpretarea rezultatului testului Babeş-Papanicolaou;</w:t>
      </w:r>
    </w:p>
    <w:p w:rsidR="008F2DED" w:rsidRPr="008F2DED" w:rsidRDefault="008F2DED" w:rsidP="008F2DED">
      <w:pPr>
        <w:tabs>
          <w:tab w:val="left" w:pos="630"/>
          <w:tab w:val="left" w:pos="720"/>
        </w:tabs>
        <w:autoSpaceDE w:val="0"/>
        <w:autoSpaceDN w:val="0"/>
        <w:adjustRightInd w:val="0"/>
        <w:spacing w:line="360" w:lineRule="auto"/>
        <w:ind w:left="630"/>
        <w:jc w:val="both"/>
        <w:rPr>
          <w:i/>
        </w:rPr>
      </w:pPr>
      <w:r w:rsidRPr="008F2DED">
        <w:rPr>
          <w:i/>
        </w:rPr>
        <w:t xml:space="preserve"> </w:t>
      </w:r>
      <w:r w:rsidRPr="008F2DED">
        <w:rPr>
          <w:i/>
        </w:rPr>
        <w:tab/>
        <w:t>a.4) stabilirea conduitei corespunzătoare rezultatului testului Babeş-Papanicolaou finalizată prin scrisoare medicală;</w:t>
      </w:r>
    </w:p>
    <w:p w:rsidR="008F2DED" w:rsidRPr="008F2DED" w:rsidRDefault="008F2DED" w:rsidP="008F2DED">
      <w:pPr>
        <w:tabs>
          <w:tab w:val="left" w:pos="630"/>
          <w:tab w:val="left" w:pos="720"/>
        </w:tabs>
        <w:autoSpaceDE w:val="0"/>
        <w:autoSpaceDN w:val="0"/>
        <w:adjustRightInd w:val="0"/>
        <w:spacing w:line="360" w:lineRule="auto"/>
        <w:ind w:left="630"/>
        <w:jc w:val="both"/>
        <w:rPr>
          <w:i/>
        </w:rPr>
      </w:pPr>
      <w:r w:rsidRPr="008F2DED">
        <w:rPr>
          <w:i/>
        </w:rPr>
        <w:t xml:space="preserve"> </w:t>
      </w:r>
      <w:r w:rsidRPr="008F2DED">
        <w:rPr>
          <w:i/>
        </w:rPr>
        <w:tab/>
        <w:t>a.5) managementul cazurilor depistate cu leziuni precursoare sau incipiente.</w:t>
      </w:r>
    </w:p>
    <w:p w:rsidR="008F2DED" w:rsidRPr="008F2DED" w:rsidRDefault="008F2DED" w:rsidP="008F2DED">
      <w:pPr>
        <w:tabs>
          <w:tab w:val="left" w:pos="90"/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F2DED">
        <w:rPr>
          <w:sz w:val="24"/>
          <w:szCs w:val="24"/>
        </w:rPr>
        <w:lastRenderedPageBreak/>
        <w:t>b) educaţia medicală continuă a personalului implicat în screeningul pentru depistarea precoce activă a cancerului de col în conformitate cu ghidurile europene de asigurare a calităţii în screeningul pentru cancerul de col uterin;</w:t>
      </w:r>
    </w:p>
    <w:p w:rsidR="008F2DED" w:rsidRPr="008F2DED" w:rsidRDefault="008F2DED" w:rsidP="008F2DED">
      <w:pPr>
        <w:tabs>
          <w:tab w:val="left" w:pos="90"/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F2DED">
        <w:rPr>
          <w:sz w:val="24"/>
          <w:szCs w:val="24"/>
        </w:rPr>
        <w:t>c) verificarea îndeplinirii standardelor de calitate conform normelor europene;</w:t>
      </w:r>
    </w:p>
    <w:p w:rsidR="008F2DED" w:rsidRPr="008F2DED" w:rsidRDefault="008F2DED" w:rsidP="008F2DED">
      <w:pPr>
        <w:tabs>
          <w:tab w:val="left" w:pos="90"/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F2DED">
        <w:rPr>
          <w:sz w:val="24"/>
          <w:szCs w:val="24"/>
        </w:rPr>
        <w:t>d) asigurarea sistemului informaţional în cadrul programului privind colectarea, centralizarea şi raportarea datelor în condiţiile prezentelor norme;</w:t>
      </w:r>
    </w:p>
    <w:p w:rsidR="008F2DED" w:rsidRPr="008F2DED" w:rsidRDefault="008F2DED" w:rsidP="008F2DED">
      <w:pPr>
        <w:tabs>
          <w:tab w:val="left" w:pos="90"/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F2DED">
        <w:rPr>
          <w:sz w:val="24"/>
          <w:szCs w:val="24"/>
        </w:rPr>
        <w:tab/>
        <w:t>e) colectarea, înregistrarea şi prelucrarea datelor privind persoanele testate Babeş-Papanicolaou.</w:t>
      </w:r>
    </w:p>
    <w:p w:rsidR="00686086" w:rsidRDefault="00686086" w:rsidP="00483A14">
      <w:pPr>
        <w:shd w:val="clear" w:color="auto" w:fill="FFFFFF"/>
        <w:spacing w:line="360" w:lineRule="auto"/>
        <w:rPr>
          <w:sz w:val="24"/>
          <w:szCs w:val="24"/>
          <w:lang w:val="pt-BR"/>
        </w:rPr>
      </w:pPr>
    </w:p>
    <w:p w:rsidR="00626C05" w:rsidRPr="00626C05" w:rsidRDefault="00483A14" w:rsidP="00483A14">
      <w:pPr>
        <w:shd w:val="clear" w:color="auto" w:fill="FFFFFF"/>
        <w:spacing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- </w:t>
      </w:r>
      <w:r w:rsidR="008F2DED">
        <w:rPr>
          <w:sz w:val="24"/>
          <w:szCs w:val="24"/>
          <w:lang w:val="pt-BR"/>
        </w:rPr>
        <w:t>Largirea continua a structurii retelelor</w:t>
      </w:r>
      <w:r>
        <w:rPr>
          <w:sz w:val="24"/>
          <w:szCs w:val="24"/>
          <w:lang w:val="pt-BR"/>
        </w:rPr>
        <w:t xml:space="preserve"> de screening prin includerea de noi furnizori. Cele 3 retele de screening din judet au urmatoarea componenta:</w:t>
      </w:r>
    </w:p>
    <w:p w:rsidR="006C27A9" w:rsidRPr="00626C05" w:rsidRDefault="00014E03" w:rsidP="00626C05">
      <w:pPr>
        <w:numPr>
          <w:ilvl w:val="1"/>
          <w:numId w:val="11"/>
        </w:numPr>
        <w:shd w:val="clear" w:color="auto" w:fill="FFFFFF"/>
        <w:spacing w:line="360" w:lineRule="auto"/>
        <w:ind w:firstLine="720"/>
        <w:rPr>
          <w:b/>
          <w:sz w:val="24"/>
          <w:szCs w:val="24"/>
          <w:lang w:val="pt-BR"/>
        </w:rPr>
      </w:pPr>
      <w:r w:rsidRPr="00626C05">
        <w:rPr>
          <w:b/>
          <w:sz w:val="24"/>
          <w:szCs w:val="24"/>
          <w:lang w:val="pt-BR"/>
        </w:rPr>
        <w:t xml:space="preserve"> Spita</w:t>
      </w:r>
      <w:r w:rsidR="006C27A9" w:rsidRPr="00626C05">
        <w:rPr>
          <w:b/>
          <w:sz w:val="24"/>
          <w:szCs w:val="24"/>
          <w:lang w:val="pt-BR"/>
        </w:rPr>
        <w:t>lul Judetean de Urgenta Valcea</w:t>
      </w:r>
    </w:p>
    <w:p w:rsidR="006C27A9" w:rsidRPr="00626C05" w:rsidRDefault="006C27A9" w:rsidP="00626C05">
      <w:pPr>
        <w:numPr>
          <w:ilvl w:val="2"/>
          <w:numId w:val="11"/>
        </w:num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626C05">
        <w:rPr>
          <w:sz w:val="24"/>
          <w:szCs w:val="24"/>
        </w:rPr>
        <w:t>8 centre de recoltare a materialului cervical</w:t>
      </w:r>
    </w:p>
    <w:p w:rsidR="006C27A9" w:rsidRPr="00626C05" w:rsidRDefault="006C27A9" w:rsidP="00626C05">
      <w:pPr>
        <w:numPr>
          <w:ilvl w:val="2"/>
          <w:numId w:val="11"/>
        </w:num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626C05">
        <w:rPr>
          <w:sz w:val="24"/>
          <w:szCs w:val="24"/>
        </w:rPr>
        <w:t xml:space="preserve">9 medici in laboratoare de citologie </w:t>
      </w:r>
    </w:p>
    <w:p w:rsidR="006C27A9" w:rsidRPr="00626C05" w:rsidRDefault="006C27A9" w:rsidP="00626C05">
      <w:pPr>
        <w:numPr>
          <w:ilvl w:val="2"/>
          <w:numId w:val="11"/>
        </w:num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626C05">
        <w:rPr>
          <w:sz w:val="24"/>
          <w:szCs w:val="24"/>
        </w:rPr>
        <w:t>11</w:t>
      </w:r>
      <w:r w:rsidR="00094336">
        <w:rPr>
          <w:sz w:val="24"/>
          <w:szCs w:val="24"/>
        </w:rPr>
        <w:t>2</w:t>
      </w:r>
      <w:r w:rsidRPr="00626C05">
        <w:rPr>
          <w:sz w:val="24"/>
          <w:szCs w:val="24"/>
        </w:rPr>
        <w:t xml:space="preserve"> centre de consiliere informare ( medici de familie)</w:t>
      </w:r>
    </w:p>
    <w:p w:rsidR="006C27A9" w:rsidRPr="00626C05" w:rsidRDefault="006C27A9" w:rsidP="00626C05">
      <w:pPr>
        <w:numPr>
          <w:ilvl w:val="1"/>
          <w:numId w:val="11"/>
        </w:numPr>
        <w:shd w:val="clear" w:color="auto" w:fill="FFFFFF"/>
        <w:spacing w:line="360" w:lineRule="auto"/>
        <w:ind w:firstLine="720"/>
        <w:rPr>
          <w:b/>
          <w:sz w:val="24"/>
          <w:szCs w:val="24"/>
          <w:lang w:val="pt-BR"/>
        </w:rPr>
      </w:pPr>
      <w:r w:rsidRPr="00626C05">
        <w:rPr>
          <w:b/>
          <w:sz w:val="24"/>
          <w:szCs w:val="24"/>
          <w:lang w:val="pt-BR"/>
        </w:rPr>
        <w:t>Spitalul Municipal Dragasani</w:t>
      </w:r>
    </w:p>
    <w:p w:rsidR="006C27A9" w:rsidRPr="00626C05" w:rsidRDefault="006C27A9" w:rsidP="00626C05">
      <w:pPr>
        <w:numPr>
          <w:ilvl w:val="2"/>
          <w:numId w:val="11"/>
        </w:num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626C05">
        <w:rPr>
          <w:sz w:val="24"/>
          <w:szCs w:val="24"/>
        </w:rPr>
        <w:t>4 centre de recoltare a materialului cervical</w:t>
      </w:r>
    </w:p>
    <w:p w:rsidR="006C27A9" w:rsidRPr="00626C05" w:rsidRDefault="006C27A9" w:rsidP="00626C05">
      <w:pPr>
        <w:numPr>
          <w:ilvl w:val="2"/>
          <w:numId w:val="11"/>
        </w:num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626C05">
        <w:rPr>
          <w:sz w:val="24"/>
          <w:szCs w:val="24"/>
        </w:rPr>
        <w:t xml:space="preserve">2 furnizori laboratoare de citologie </w:t>
      </w:r>
    </w:p>
    <w:p w:rsidR="006C27A9" w:rsidRPr="00626C05" w:rsidRDefault="006C27A9" w:rsidP="00626C05">
      <w:pPr>
        <w:numPr>
          <w:ilvl w:val="2"/>
          <w:numId w:val="11"/>
        </w:num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626C05">
        <w:rPr>
          <w:sz w:val="24"/>
          <w:szCs w:val="24"/>
        </w:rPr>
        <w:t>3</w:t>
      </w:r>
      <w:r w:rsidR="00094336">
        <w:rPr>
          <w:sz w:val="24"/>
          <w:szCs w:val="24"/>
        </w:rPr>
        <w:t>5</w:t>
      </w:r>
      <w:r w:rsidRPr="00626C05">
        <w:rPr>
          <w:sz w:val="24"/>
          <w:szCs w:val="24"/>
        </w:rPr>
        <w:t xml:space="preserve"> centre de consiliere informare ( medici de familie)</w:t>
      </w:r>
    </w:p>
    <w:p w:rsidR="00014E03" w:rsidRPr="00626C05" w:rsidRDefault="00014E03" w:rsidP="00626C05">
      <w:pPr>
        <w:numPr>
          <w:ilvl w:val="1"/>
          <w:numId w:val="11"/>
        </w:numPr>
        <w:shd w:val="clear" w:color="auto" w:fill="FFFFFF"/>
        <w:spacing w:line="360" w:lineRule="auto"/>
        <w:ind w:firstLine="720"/>
        <w:rPr>
          <w:b/>
          <w:sz w:val="24"/>
          <w:szCs w:val="24"/>
          <w:lang w:val="pt-BR"/>
        </w:rPr>
      </w:pPr>
      <w:r w:rsidRPr="00626C05">
        <w:rPr>
          <w:b/>
          <w:sz w:val="24"/>
          <w:szCs w:val="24"/>
          <w:lang w:val="pt-BR"/>
        </w:rPr>
        <w:t>Spitalul Orasenesc Horezu:</w:t>
      </w:r>
    </w:p>
    <w:p w:rsidR="00014E03" w:rsidRPr="00626C05" w:rsidRDefault="006C27A9" w:rsidP="00626C05">
      <w:pPr>
        <w:numPr>
          <w:ilvl w:val="2"/>
          <w:numId w:val="11"/>
        </w:num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626C05">
        <w:rPr>
          <w:sz w:val="24"/>
          <w:szCs w:val="24"/>
        </w:rPr>
        <w:t>2</w:t>
      </w:r>
      <w:r w:rsidR="00014E03" w:rsidRPr="00626C05">
        <w:rPr>
          <w:sz w:val="24"/>
          <w:szCs w:val="24"/>
        </w:rPr>
        <w:t xml:space="preserve"> centre de recoltare a materialului cervical</w:t>
      </w:r>
    </w:p>
    <w:p w:rsidR="00014E03" w:rsidRPr="00626C05" w:rsidRDefault="006C27A9" w:rsidP="00626C05">
      <w:pPr>
        <w:numPr>
          <w:ilvl w:val="2"/>
          <w:numId w:val="11"/>
        </w:num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626C05">
        <w:rPr>
          <w:sz w:val="24"/>
          <w:szCs w:val="24"/>
        </w:rPr>
        <w:t>2</w:t>
      </w:r>
      <w:r w:rsidR="00014E03" w:rsidRPr="00626C05">
        <w:rPr>
          <w:sz w:val="24"/>
          <w:szCs w:val="24"/>
        </w:rPr>
        <w:t xml:space="preserve"> laboratoare de citologie </w:t>
      </w:r>
    </w:p>
    <w:p w:rsidR="00014E03" w:rsidRPr="00626C05" w:rsidRDefault="006C27A9" w:rsidP="00626C05">
      <w:pPr>
        <w:numPr>
          <w:ilvl w:val="2"/>
          <w:numId w:val="11"/>
        </w:num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626C05">
        <w:rPr>
          <w:sz w:val="24"/>
          <w:szCs w:val="24"/>
        </w:rPr>
        <w:t>29</w:t>
      </w:r>
      <w:r w:rsidR="00014E03" w:rsidRPr="00626C05">
        <w:rPr>
          <w:sz w:val="24"/>
          <w:szCs w:val="24"/>
        </w:rPr>
        <w:t xml:space="preserve"> centre de consiliere informare ( medici de familie) </w:t>
      </w:r>
    </w:p>
    <w:p w:rsidR="0014251C" w:rsidRPr="00483A14" w:rsidRDefault="00483A14" w:rsidP="00626C05">
      <w:pPr>
        <w:shd w:val="clear" w:color="auto" w:fill="FFFFFF"/>
        <w:spacing w:line="360" w:lineRule="auto"/>
        <w:ind w:left="480" w:firstLine="720"/>
        <w:rPr>
          <w:b/>
          <w:sz w:val="24"/>
          <w:szCs w:val="24"/>
        </w:rPr>
      </w:pPr>
      <w:r w:rsidRPr="00483A14">
        <w:rPr>
          <w:b/>
          <w:sz w:val="24"/>
          <w:szCs w:val="24"/>
        </w:rPr>
        <w:t>Total judet</w:t>
      </w:r>
    </w:p>
    <w:p w:rsidR="00483A14" w:rsidRPr="00626C05" w:rsidRDefault="00483A14" w:rsidP="00483A14">
      <w:pPr>
        <w:numPr>
          <w:ilvl w:val="2"/>
          <w:numId w:val="11"/>
        </w:numPr>
        <w:shd w:val="clear" w:color="auto" w:fill="FFFFFF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14</w:t>
      </w:r>
      <w:r w:rsidRPr="00626C05">
        <w:rPr>
          <w:sz w:val="24"/>
          <w:szCs w:val="24"/>
        </w:rPr>
        <w:t xml:space="preserve"> centre de recoltare a materialului cervical</w:t>
      </w:r>
    </w:p>
    <w:p w:rsidR="00483A14" w:rsidRPr="00626C05" w:rsidRDefault="00483A14" w:rsidP="00483A14">
      <w:pPr>
        <w:numPr>
          <w:ilvl w:val="2"/>
          <w:numId w:val="11"/>
        </w:numPr>
        <w:shd w:val="clear" w:color="auto" w:fill="FFFFFF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13 furnizori</w:t>
      </w:r>
      <w:r w:rsidRPr="00626C05">
        <w:rPr>
          <w:sz w:val="24"/>
          <w:szCs w:val="24"/>
        </w:rPr>
        <w:t xml:space="preserve"> laboratoare de citologie </w:t>
      </w:r>
    </w:p>
    <w:p w:rsidR="00483A14" w:rsidRPr="00626C05" w:rsidRDefault="00483A14" w:rsidP="00483A14">
      <w:pPr>
        <w:numPr>
          <w:ilvl w:val="2"/>
          <w:numId w:val="11"/>
        </w:numPr>
        <w:shd w:val="clear" w:color="auto" w:fill="FFFFFF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17</w:t>
      </w:r>
      <w:r w:rsidR="00094336">
        <w:rPr>
          <w:sz w:val="24"/>
          <w:szCs w:val="24"/>
        </w:rPr>
        <w:t xml:space="preserve">6 </w:t>
      </w:r>
      <w:r w:rsidRPr="00626C05">
        <w:rPr>
          <w:sz w:val="24"/>
          <w:szCs w:val="24"/>
        </w:rPr>
        <w:t xml:space="preserve">centre de consiliere informare ( medici de familie) </w:t>
      </w:r>
    </w:p>
    <w:p w:rsidR="00626C05" w:rsidRPr="00483A14" w:rsidRDefault="00483A14" w:rsidP="00483A14">
      <w:pPr>
        <w:shd w:val="clear" w:color="auto" w:fill="FFFFFF"/>
        <w:spacing w:line="360" w:lineRule="auto"/>
        <w:ind w:left="120"/>
        <w:rPr>
          <w:b/>
          <w:sz w:val="24"/>
          <w:szCs w:val="24"/>
          <w:lang w:val="pt-BR"/>
        </w:rPr>
      </w:pPr>
      <w:r w:rsidRPr="00483A14">
        <w:rPr>
          <w:b/>
          <w:sz w:val="24"/>
          <w:szCs w:val="24"/>
          <w:lang w:val="pt-BR"/>
        </w:rPr>
        <w:t>REZULTATE</w:t>
      </w:r>
    </w:p>
    <w:p w:rsidR="00626C05" w:rsidRPr="00626C05" w:rsidRDefault="006C27A9" w:rsidP="00626C05">
      <w:pPr>
        <w:shd w:val="clear" w:color="auto" w:fill="FFFFFF"/>
        <w:spacing w:line="360" w:lineRule="auto"/>
        <w:ind w:left="480" w:firstLine="720"/>
        <w:rPr>
          <w:sz w:val="24"/>
          <w:szCs w:val="24"/>
        </w:rPr>
      </w:pPr>
      <w:r w:rsidRPr="00626C05">
        <w:rPr>
          <w:sz w:val="24"/>
          <w:szCs w:val="24"/>
        </w:rPr>
        <w:t xml:space="preserve">     </w:t>
      </w:r>
      <w:r w:rsidR="00626C05" w:rsidRPr="00626C05">
        <w:rPr>
          <w:sz w:val="24"/>
          <w:szCs w:val="24"/>
        </w:rPr>
        <w:t xml:space="preserve">a. </w:t>
      </w:r>
      <w:r w:rsidR="00626C05" w:rsidRPr="00626C05">
        <w:rPr>
          <w:b/>
          <w:i/>
          <w:sz w:val="24"/>
          <w:szCs w:val="24"/>
          <w:u w:val="single"/>
        </w:rPr>
        <w:t>INDICATORI FIZICI</w:t>
      </w:r>
    </w:p>
    <w:p w:rsidR="00F71CC4" w:rsidRPr="00626C05" w:rsidRDefault="00626C05" w:rsidP="00626C05">
      <w:p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626C05">
        <w:rPr>
          <w:b/>
          <w:sz w:val="24"/>
          <w:szCs w:val="24"/>
        </w:rPr>
        <w:t>Nr cazuri testate Babes Papanicolau cu formular FS1 completat in integralitate</w:t>
      </w:r>
      <w:r w:rsidR="006C27A9" w:rsidRPr="00626C05">
        <w:rPr>
          <w:sz w:val="24"/>
          <w:szCs w:val="24"/>
        </w:rPr>
        <w:t>:</w:t>
      </w:r>
      <w:r w:rsidR="00014E03" w:rsidRPr="00626C05">
        <w:rPr>
          <w:sz w:val="24"/>
          <w:szCs w:val="24"/>
        </w:rPr>
        <w:t xml:space="preserve"> </w:t>
      </w:r>
      <w:r w:rsidRPr="00626C05">
        <w:rPr>
          <w:sz w:val="24"/>
          <w:szCs w:val="24"/>
        </w:rPr>
        <w:t>=</w:t>
      </w:r>
      <w:r w:rsidR="00343E2B">
        <w:rPr>
          <w:sz w:val="24"/>
          <w:szCs w:val="24"/>
        </w:rPr>
        <w:t xml:space="preserve"> </w:t>
      </w:r>
      <w:r w:rsidR="00094336">
        <w:rPr>
          <w:sz w:val="24"/>
          <w:szCs w:val="24"/>
        </w:rPr>
        <w:t xml:space="preserve">4982 </w:t>
      </w:r>
      <w:r w:rsidR="00F71CC4" w:rsidRPr="00626C05">
        <w:rPr>
          <w:sz w:val="24"/>
          <w:szCs w:val="24"/>
        </w:rPr>
        <w:t>din care</w:t>
      </w:r>
    </w:p>
    <w:p w:rsidR="00626C05" w:rsidRPr="00626C05" w:rsidRDefault="00626C05" w:rsidP="00626C05">
      <w:pPr>
        <w:numPr>
          <w:ilvl w:val="2"/>
          <w:numId w:val="11"/>
        </w:num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626C05">
        <w:rPr>
          <w:i/>
          <w:sz w:val="24"/>
          <w:szCs w:val="24"/>
        </w:rPr>
        <w:t>Spitalul Judetean de Urgenta</w:t>
      </w:r>
      <w:r w:rsidRPr="00626C05">
        <w:rPr>
          <w:b/>
          <w:sz w:val="24"/>
          <w:szCs w:val="24"/>
        </w:rPr>
        <w:t xml:space="preserve"> =</w:t>
      </w:r>
      <w:r w:rsidR="00094336">
        <w:rPr>
          <w:b/>
          <w:sz w:val="24"/>
          <w:szCs w:val="24"/>
        </w:rPr>
        <w:t>3174</w:t>
      </w:r>
      <w:r w:rsidR="00F71CC4" w:rsidRPr="00626C05">
        <w:rPr>
          <w:b/>
          <w:sz w:val="24"/>
          <w:szCs w:val="24"/>
        </w:rPr>
        <w:t xml:space="preserve"> </w:t>
      </w:r>
    </w:p>
    <w:p w:rsidR="00014E03" w:rsidRPr="00626C05" w:rsidRDefault="00626C05" w:rsidP="00626C05">
      <w:pPr>
        <w:numPr>
          <w:ilvl w:val="2"/>
          <w:numId w:val="11"/>
        </w:num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626C05">
        <w:rPr>
          <w:i/>
          <w:sz w:val="24"/>
          <w:szCs w:val="24"/>
        </w:rPr>
        <w:t>Spitalul Municipal Dragasani</w:t>
      </w:r>
      <w:r w:rsidRPr="00626C05">
        <w:rPr>
          <w:b/>
          <w:sz w:val="24"/>
          <w:szCs w:val="24"/>
        </w:rPr>
        <w:t xml:space="preserve"> </w:t>
      </w:r>
      <w:r w:rsidR="00343E2B">
        <w:rPr>
          <w:b/>
          <w:sz w:val="24"/>
          <w:szCs w:val="24"/>
        </w:rPr>
        <w:t xml:space="preserve">= </w:t>
      </w:r>
      <w:r w:rsidR="00094336">
        <w:rPr>
          <w:b/>
          <w:sz w:val="24"/>
          <w:szCs w:val="24"/>
        </w:rPr>
        <w:t>903</w:t>
      </w:r>
    </w:p>
    <w:p w:rsidR="00DB48AF" w:rsidRPr="00626C05" w:rsidRDefault="00626C05" w:rsidP="00626C05">
      <w:pPr>
        <w:numPr>
          <w:ilvl w:val="2"/>
          <w:numId w:val="11"/>
        </w:num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626C05">
        <w:rPr>
          <w:i/>
          <w:sz w:val="24"/>
          <w:szCs w:val="24"/>
        </w:rPr>
        <w:t>Spital Orasenesc Horezu</w:t>
      </w:r>
      <w:r w:rsidRPr="00626C05">
        <w:rPr>
          <w:b/>
          <w:sz w:val="24"/>
          <w:szCs w:val="24"/>
        </w:rPr>
        <w:t xml:space="preserve"> =</w:t>
      </w:r>
      <w:r w:rsidR="00343E2B">
        <w:rPr>
          <w:b/>
          <w:sz w:val="24"/>
          <w:szCs w:val="24"/>
        </w:rPr>
        <w:t xml:space="preserve"> </w:t>
      </w:r>
      <w:r w:rsidR="00094336">
        <w:rPr>
          <w:b/>
          <w:sz w:val="24"/>
          <w:szCs w:val="24"/>
        </w:rPr>
        <w:t>905</w:t>
      </w:r>
    </w:p>
    <w:p w:rsidR="00686086" w:rsidRPr="00626C05" w:rsidRDefault="00686086" w:rsidP="00626C05">
      <w:pPr>
        <w:shd w:val="clear" w:color="auto" w:fill="FFFFFF"/>
        <w:spacing w:line="360" w:lineRule="auto"/>
        <w:ind w:left="1920" w:firstLine="720"/>
        <w:rPr>
          <w:sz w:val="24"/>
          <w:szCs w:val="24"/>
        </w:rPr>
      </w:pPr>
    </w:p>
    <w:p w:rsidR="00626C05" w:rsidRPr="00626C05" w:rsidRDefault="00626C05" w:rsidP="00626C05">
      <w:pPr>
        <w:shd w:val="clear" w:color="auto" w:fill="FFFFFF"/>
        <w:spacing w:line="360" w:lineRule="auto"/>
        <w:ind w:left="120" w:firstLine="720"/>
        <w:rPr>
          <w:sz w:val="24"/>
          <w:szCs w:val="24"/>
        </w:rPr>
      </w:pPr>
      <w:r w:rsidRPr="00626C05">
        <w:rPr>
          <w:sz w:val="24"/>
          <w:szCs w:val="24"/>
        </w:rPr>
        <w:t xml:space="preserve">     b. </w:t>
      </w:r>
      <w:r w:rsidRPr="00626C05">
        <w:rPr>
          <w:b/>
          <w:i/>
          <w:sz w:val="24"/>
          <w:szCs w:val="24"/>
          <w:u w:val="single"/>
        </w:rPr>
        <w:t>INDICATORI DE EFICIENTA</w:t>
      </w:r>
    </w:p>
    <w:p w:rsidR="00014E03" w:rsidRPr="00626C05" w:rsidRDefault="00626C05" w:rsidP="00626C05">
      <w:pPr>
        <w:autoSpaceDE w:val="0"/>
        <w:autoSpaceDN w:val="0"/>
        <w:adjustRightInd w:val="0"/>
        <w:spacing w:line="360" w:lineRule="auto"/>
        <w:ind w:firstLine="720"/>
        <w:rPr>
          <w:sz w:val="24"/>
          <w:szCs w:val="24"/>
          <w:lang w:val="pt-BR"/>
        </w:rPr>
      </w:pPr>
      <w:r w:rsidRPr="00626C05">
        <w:rPr>
          <w:b/>
          <w:sz w:val="24"/>
          <w:szCs w:val="24"/>
          <w:lang w:val="pt-BR"/>
        </w:rPr>
        <w:t>Cost mediu/  testare Babes Papanicolau</w:t>
      </w:r>
      <w:r w:rsidRPr="00626C05">
        <w:rPr>
          <w:sz w:val="24"/>
          <w:szCs w:val="24"/>
          <w:lang w:val="pt-BR"/>
        </w:rPr>
        <w:t>= 80 lei</w:t>
      </w:r>
    </w:p>
    <w:p w:rsidR="00626C05" w:rsidRPr="00626C05" w:rsidRDefault="00626C05" w:rsidP="00626C05">
      <w:pPr>
        <w:spacing w:line="360" w:lineRule="auto"/>
        <w:ind w:firstLine="720"/>
        <w:rPr>
          <w:b/>
          <w:sz w:val="24"/>
          <w:szCs w:val="24"/>
          <w:u w:val="single"/>
          <w:lang w:val="it-IT"/>
        </w:rPr>
      </w:pPr>
    </w:p>
    <w:p w:rsidR="00886704" w:rsidRPr="00626C05" w:rsidRDefault="00886704" w:rsidP="00886704">
      <w:pPr>
        <w:spacing w:line="360" w:lineRule="auto"/>
        <w:ind w:firstLine="720"/>
        <w:rPr>
          <w:b/>
          <w:sz w:val="24"/>
          <w:szCs w:val="24"/>
          <w:u w:val="single"/>
          <w:lang w:val="it-IT"/>
        </w:rPr>
      </w:pPr>
      <w:r w:rsidRPr="00626C05">
        <w:rPr>
          <w:b/>
          <w:sz w:val="24"/>
          <w:szCs w:val="24"/>
          <w:u w:val="single"/>
          <w:lang w:val="it-IT"/>
        </w:rPr>
        <w:t>Probleme si disfunctionalitati intampinate in realizarea activitatilor,propuneri de imbunatatire a modului de derulare a programelor nationale de sanatate</w:t>
      </w:r>
    </w:p>
    <w:p w:rsidR="00886704" w:rsidRDefault="00886704" w:rsidP="00886704">
      <w:pPr>
        <w:spacing w:line="360" w:lineRule="auto"/>
        <w:ind w:firstLine="7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Problema principala a fost creata de lipsa formularelor FS1 in primele luni ale anului.</w:t>
      </w:r>
    </w:p>
    <w:p w:rsidR="00886704" w:rsidRDefault="00886704" w:rsidP="00886704">
      <w:pPr>
        <w:spacing w:line="360" w:lineRule="auto"/>
        <w:ind w:firstLine="720"/>
        <w:rPr>
          <w:b/>
          <w:sz w:val="24"/>
          <w:szCs w:val="24"/>
          <w:u w:val="single"/>
          <w:lang w:val="pt-BR"/>
        </w:rPr>
      </w:pPr>
      <w:r w:rsidRPr="005F1042">
        <w:rPr>
          <w:b/>
          <w:sz w:val="24"/>
          <w:szCs w:val="24"/>
          <w:u w:val="single"/>
          <w:lang w:val="pt-BR"/>
        </w:rPr>
        <w:t>Propuneri de imbunatatire a derularii programului</w:t>
      </w:r>
    </w:p>
    <w:p w:rsidR="00886704" w:rsidRPr="005F1042" w:rsidRDefault="00886704" w:rsidP="00886704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Imbunatatirea informarii si consilierii femeilor privind masurile de prevenire a cancerului de col uterin si mobilizarea populatiei eligibile pentru testarea Babes_Papanicolau.</w:t>
      </w:r>
    </w:p>
    <w:p w:rsidR="00886704" w:rsidRPr="005F1042" w:rsidRDefault="00886704" w:rsidP="00886704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Intalniri lunare intre reprezentantii centrelor de informare si responsabilul de program cu consemnarea problemelor curente la mobilizarea si informarea populatiei.</w:t>
      </w:r>
    </w:p>
    <w:p w:rsidR="00886704" w:rsidRPr="005F1042" w:rsidRDefault="00886704" w:rsidP="00886704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Analiza periodica a indicatorilor fizici si a rezultatelor investigatiilor paraclinice.</w:t>
      </w:r>
    </w:p>
    <w:p w:rsidR="00343E2B" w:rsidRDefault="00343E2B" w:rsidP="00626C05">
      <w:pPr>
        <w:spacing w:line="360" w:lineRule="auto"/>
        <w:ind w:firstLine="720"/>
        <w:rPr>
          <w:b/>
          <w:sz w:val="24"/>
          <w:szCs w:val="24"/>
          <w:lang w:val="pt-BR"/>
        </w:rPr>
      </w:pPr>
    </w:p>
    <w:p w:rsidR="0014251C" w:rsidRDefault="00343E2B" w:rsidP="00626C05">
      <w:pPr>
        <w:spacing w:line="360" w:lineRule="auto"/>
        <w:ind w:firstLine="720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DIRECTOR EXECUTIV                 </w:t>
      </w:r>
      <w:r w:rsidRPr="00626C05">
        <w:rPr>
          <w:b/>
          <w:sz w:val="24"/>
          <w:szCs w:val="24"/>
          <w:lang w:val="pt-BR"/>
        </w:rPr>
        <w:t xml:space="preserve">DIRECTOR EXECUTIV ADJUNCT     </w:t>
      </w:r>
    </w:p>
    <w:p w:rsidR="00343E2B" w:rsidRDefault="009C1489" w:rsidP="00626C05">
      <w:pPr>
        <w:spacing w:line="360" w:lineRule="auto"/>
        <w:ind w:firstLine="720"/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ING. MIHAELA BRANESCU</w:t>
      </w:r>
      <w:r w:rsidR="00343E2B">
        <w:rPr>
          <w:b/>
          <w:sz w:val="24"/>
          <w:szCs w:val="24"/>
          <w:lang w:val="pt-BR"/>
        </w:rPr>
        <w:t xml:space="preserve">                 </w:t>
      </w:r>
      <w:r w:rsidR="00343E2B" w:rsidRPr="00626C05">
        <w:rPr>
          <w:sz w:val="24"/>
          <w:szCs w:val="24"/>
          <w:lang w:val="pt-BR"/>
        </w:rPr>
        <w:t>DR. LORENA MARGARITESCU</w:t>
      </w:r>
    </w:p>
    <w:p w:rsidR="00343E2B" w:rsidRDefault="00343E2B" w:rsidP="00626C05">
      <w:pPr>
        <w:spacing w:line="360" w:lineRule="auto"/>
        <w:ind w:firstLine="720"/>
        <w:rPr>
          <w:b/>
          <w:sz w:val="24"/>
          <w:szCs w:val="24"/>
          <w:lang w:val="pt-BR"/>
        </w:rPr>
      </w:pPr>
    </w:p>
    <w:p w:rsidR="005F7DD8" w:rsidRPr="00626C05" w:rsidRDefault="005F7DD8" w:rsidP="00626C05">
      <w:pPr>
        <w:spacing w:line="360" w:lineRule="auto"/>
        <w:ind w:firstLine="720"/>
        <w:rPr>
          <w:b/>
          <w:sz w:val="24"/>
          <w:szCs w:val="24"/>
          <w:lang w:val="pt-BR"/>
        </w:rPr>
      </w:pPr>
    </w:p>
    <w:p w:rsidR="006C27A9" w:rsidRPr="00626C05" w:rsidRDefault="005F7DD8" w:rsidP="00343E2B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pt-BR"/>
        </w:rPr>
        <w:t xml:space="preserve">MEDIS SEF                                        </w:t>
      </w:r>
      <w:r w:rsidR="00343E2B">
        <w:rPr>
          <w:b/>
          <w:sz w:val="24"/>
          <w:szCs w:val="24"/>
          <w:lang w:val="pt-BR"/>
        </w:rPr>
        <w:t>COORDONATOR PROGRAM</w:t>
      </w:r>
    </w:p>
    <w:p w:rsidR="006C27A9" w:rsidRPr="00626C05" w:rsidRDefault="00886704" w:rsidP="00886704">
      <w:pPr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</w:t>
      </w:r>
      <w:r w:rsidR="005F7DD8">
        <w:rPr>
          <w:sz w:val="24"/>
          <w:szCs w:val="24"/>
          <w:lang w:val="it-IT"/>
        </w:rPr>
        <w:t>DR. LUM</w:t>
      </w:r>
      <w:r>
        <w:rPr>
          <w:sz w:val="24"/>
          <w:szCs w:val="24"/>
          <w:lang w:val="it-IT"/>
        </w:rPr>
        <w:t>I</w:t>
      </w:r>
      <w:r w:rsidR="005F7DD8">
        <w:rPr>
          <w:sz w:val="24"/>
          <w:szCs w:val="24"/>
          <w:lang w:val="it-IT"/>
        </w:rPr>
        <w:t>NITA APOSTOLESCU</w:t>
      </w:r>
      <w:r>
        <w:rPr>
          <w:sz w:val="24"/>
          <w:szCs w:val="24"/>
          <w:lang w:val="it-IT"/>
        </w:rPr>
        <w:t xml:space="preserve">               </w:t>
      </w:r>
      <w:r w:rsidR="005F7DD8">
        <w:rPr>
          <w:sz w:val="24"/>
          <w:szCs w:val="24"/>
          <w:lang w:val="it-IT"/>
        </w:rPr>
        <w:t xml:space="preserve">   </w:t>
      </w:r>
      <w:r w:rsidR="006C27A9" w:rsidRPr="00626C05">
        <w:rPr>
          <w:sz w:val="24"/>
          <w:szCs w:val="24"/>
          <w:lang w:val="it-IT"/>
        </w:rPr>
        <w:t xml:space="preserve">DR. </w:t>
      </w:r>
      <w:r>
        <w:rPr>
          <w:sz w:val="24"/>
          <w:szCs w:val="24"/>
          <w:lang w:val="it-IT"/>
        </w:rPr>
        <w:t xml:space="preserve">MARIANA POPA </w:t>
      </w:r>
    </w:p>
    <w:p w:rsidR="009630E3" w:rsidRPr="00626C05" w:rsidRDefault="009630E3" w:rsidP="00483A14">
      <w:pPr>
        <w:spacing w:line="360" w:lineRule="auto"/>
        <w:jc w:val="center"/>
        <w:rPr>
          <w:sz w:val="24"/>
          <w:szCs w:val="24"/>
          <w:lang w:val="pt-BR"/>
        </w:rPr>
      </w:pPr>
    </w:p>
    <w:p w:rsidR="006C27A9" w:rsidRDefault="006C27A9" w:rsidP="0014251C">
      <w:pPr>
        <w:jc w:val="center"/>
        <w:rPr>
          <w:sz w:val="24"/>
          <w:szCs w:val="24"/>
          <w:lang w:val="pt-BR"/>
        </w:rPr>
      </w:pPr>
    </w:p>
    <w:sectPr w:rsidR="006C27A9" w:rsidSect="000E0CE4">
      <w:footerReference w:type="even" r:id="rId11"/>
      <w:footerReference w:type="default" r:id="rId12"/>
      <w:pgSz w:w="11909" w:h="16834" w:code="9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5F" w:rsidRDefault="00DA1B5F">
      <w:r>
        <w:separator/>
      </w:r>
    </w:p>
  </w:endnote>
  <w:endnote w:type="continuationSeparator" w:id="0">
    <w:p w:rsidR="00DA1B5F" w:rsidRDefault="00DA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E3" w:rsidRDefault="0068363A" w:rsidP="000C17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30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30E3" w:rsidRDefault="009630E3" w:rsidP="009630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734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3E2B" w:rsidRDefault="00343E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4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0E3" w:rsidRDefault="009630E3" w:rsidP="009630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5F" w:rsidRDefault="00DA1B5F">
      <w:r>
        <w:separator/>
      </w:r>
    </w:p>
  </w:footnote>
  <w:footnote w:type="continuationSeparator" w:id="0">
    <w:p w:rsidR="00DA1B5F" w:rsidRDefault="00DA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FCF"/>
    <w:multiLevelType w:val="hybridMultilevel"/>
    <w:tmpl w:val="ADD091F2"/>
    <w:lvl w:ilvl="0" w:tplc="01A44A6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F0CEA"/>
    <w:multiLevelType w:val="hybridMultilevel"/>
    <w:tmpl w:val="1D3AA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2F0949"/>
    <w:multiLevelType w:val="hybridMultilevel"/>
    <w:tmpl w:val="CC822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5470"/>
    <w:multiLevelType w:val="hybridMultilevel"/>
    <w:tmpl w:val="B13CBD14"/>
    <w:lvl w:ilvl="0" w:tplc="AEE65EF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F020F30"/>
    <w:multiLevelType w:val="hybridMultilevel"/>
    <w:tmpl w:val="B950A3F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D6CA838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3C45695A"/>
    <w:multiLevelType w:val="hybridMultilevel"/>
    <w:tmpl w:val="CC821E32"/>
    <w:lvl w:ilvl="0" w:tplc="D6CA8382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6671405"/>
    <w:multiLevelType w:val="hybridMultilevel"/>
    <w:tmpl w:val="5B44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A6FB3"/>
    <w:multiLevelType w:val="hybridMultilevel"/>
    <w:tmpl w:val="32B6F7E4"/>
    <w:lvl w:ilvl="0" w:tplc="49301C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FC67E3"/>
    <w:multiLevelType w:val="hybridMultilevel"/>
    <w:tmpl w:val="97181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D6550C"/>
    <w:multiLevelType w:val="hybridMultilevel"/>
    <w:tmpl w:val="06A067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9E7590"/>
    <w:multiLevelType w:val="hybridMultilevel"/>
    <w:tmpl w:val="7C4047D0"/>
    <w:lvl w:ilvl="0" w:tplc="3DD207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555D02"/>
    <w:multiLevelType w:val="hybridMultilevel"/>
    <w:tmpl w:val="EBB8849E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CC825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89C5DEB"/>
    <w:multiLevelType w:val="hybridMultilevel"/>
    <w:tmpl w:val="1E8C5AEE"/>
    <w:lvl w:ilvl="0" w:tplc="8D4626FC"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>
    <w:nsid w:val="7BF71517"/>
    <w:multiLevelType w:val="hybridMultilevel"/>
    <w:tmpl w:val="5D1C50F4"/>
    <w:lvl w:ilvl="0" w:tplc="7B4C91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4"/>
  </w:num>
  <w:num w:numId="12">
    <w:abstractNumId w:val="2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5C"/>
    <w:rsid w:val="0000722B"/>
    <w:rsid w:val="00014E03"/>
    <w:rsid w:val="000837A8"/>
    <w:rsid w:val="00094336"/>
    <w:rsid w:val="000C17A8"/>
    <w:rsid w:val="000C2FCD"/>
    <w:rsid w:val="000D6E87"/>
    <w:rsid w:val="000E0CE4"/>
    <w:rsid w:val="000E2A24"/>
    <w:rsid w:val="000E3691"/>
    <w:rsid w:val="00104F72"/>
    <w:rsid w:val="00121433"/>
    <w:rsid w:val="0014251C"/>
    <w:rsid w:val="00192FF7"/>
    <w:rsid w:val="001A5F80"/>
    <w:rsid w:val="001C044D"/>
    <w:rsid w:val="001C2470"/>
    <w:rsid w:val="001F7BC4"/>
    <w:rsid w:val="00215152"/>
    <w:rsid w:val="002545E2"/>
    <w:rsid w:val="00276DC1"/>
    <w:rsid w:val="002900A2"/>
    <w:rsid w:val="002C13BA"/>
    <w:rsid w:val="002C1C13"/>
    <w:rsid w:val="002F5574"/>
    <w:rsid w:val="00335C69"/>
    <w:rsid w:val="00343E2B"/>
    <w:rsid w:val="003867DF"/>
    <w:rsid w:val="003B5FEB"/>
    <w:rsid w:val="004262CB"/>
    <w:rsid w:val="00437418"/>
    <w:rsid w:val="004406DF"/>
    <w:rsid w:val="00460D9D"/>
    <w:rsid w:val="0047103F"/>
    <w:rsid w:val="00483A14"/>
    <w:rsid w:val="004B59E9"/>
    <w:rsid w:val="00534B7B"/>
    <w:rsid w:val="00556E59"/>
    <w:rsid w:val="00562BE5"/>
    <w:rsid w:val="0059279C"/>
    <w:rsid w:val="005B4276"/>
    <w:rsid w:val="005D6EBC"/>
    <w:rsid w:val="005F7DD8"/>
    <w:rsid w:val="0061138C"/>
    <w:rsid w:val="00626C05"/>
    <w:rsid w:val="00627E16"/>
    <w:rsid w:val="006559B3"/>
    <w:rsid w:val="00655C64"/>
    <w:rsid w:val="0068363A"/>
    <w:rsid w:val="00686086"/>
    <w:rsid w:val="006C27A9"/>
    <w:rsid w:val="00723A5C"/>
    <w:rsid w:val="00745587"/>
    <w:rsid w:val="00746DE0"/>
    <w:rsid w:val="00760FDE"/>
    <w:rsid w:val="007632BB"/>
    <w:rsid w:val="0077050A"/>
    <w:rsid w:val="007A3048"/>
    <w:rsid w:val="007E7886"/>
    <w:rsid w:val="008810F6"/>
    <w:rsid w:val="00886704"/>
    <w:rsid w:val="008A34A8"/>
    <w:rsid w:val="008F2DED"/>
    <w:rsid w:val="00907B45"/>
    <w:rsid w:val="009630E3"/>
    <w:rsid w:val="009C1489"/>
    <w:rsid w:val="009E1036"/>
    <w:rsid w:val="00A20D3A"/>
    <w:rsid w:val="00A25674"/>
    <w:rsid w:val="00A43EBC"/>
    <w:rsid w:val="00A634E4"/>
    <w:rsid w:val="00A73B21"/>
    <w:rsid w:val="00A76B9C"/>
    <w:rsid w:val="00A95F66"/>
    <w:rsid w:val="00AC643E"/>
    <w:rsid w:val="00AE290B"/>
    <w:rsid w:val="00AF0B6D"/>
    <w:rsid w:val="00AF5188"/>
    <w:rsid w:val="00AF5570"/>
    <w:rsid w:val="00B24049"/>
    <w:rsid w:val="00B3106F"/>
    <w:rsid w:val="00B321E4"/>
    <w:rsid w:val="00BA75F3"/>
    <w:rsid w:val="00BB648A"/>
    <w:rsid w:val="00BC763F"/>
    <w:rsid w:val="00C03338"/>
    <w:rsid w:val="00C14C11"/>
    <w:rsid w:val="00C20731"/>
    <w:rsid w:val="00C31BBD"/>
    <w:rsid w:val="00C32E25"/>
    <w:rsid w:val="00C358BE"/>
    <w:rsid w:val="00C5111B"/>
    <w:rsid w:val="00C52642"/>
    <w:rsid w:val="00CC3984"/>
    <w:rsid w:val="00CD2B9A"/>
    <w:rsid w:val="00DA1B5F"/>
    <w:rsid w:val="00DB48AF"/>
    <w:rsid w:val="00DB567D"/>
    <w:rsid w:val="00DC48E1"/>
    <w:rsid w:val="00DE0E34"/>
    <w:rsid w:val="00DE1B4E"/>
    <w:rsid w:val="00E01B3D"/>
    <w:rsid w:val="00E1021A"/>
    <w:rsid w:val="00E21C72"/>
    <w:rsid w:val="00E67B4D"/>
    <w:rsid w:val="00EC115C"/>
    <w:rsid w:val="00F02D76"/>
    <w:rsid w:val="00F02DB0"/>
    <w:rsid w:val="00F71CC4"/>
    <w:rsid w:val="00F74AE0"/>
    <w:rsid w:val="00F96785"/>
    <w:rsid w:val="00F96841"/>
    <w:rsid w:val="00FD71B6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15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8A34A8"/>
    <w:pPr>
      <w:spacing w:after="160" w:line="240" w:lineRule="exact"/>
    </w:pPr>
    <w:rPr>
      <w:rFonts w:ascii="Tahoma" w:hAnsi="Tahoma"/>
      <w:lang w:val="en-US"/>
    </w:rPr>
  </w:style>
  <w:style w:type="paragraph" w:customStyle="1" w:styleId="CharCaracterCaracterCharCharCaracter">
    <w:name w:val="Char Caracter Caracter Char Char Caracter"/>
    <w:basedOn w:val="Normal"/>
    <w:rsid w:val="0047103F"/>
    <w:rPr>
      <w:rFonts w:ascii="Arial" w:hAnsi="Arial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9630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0E3"/>
  </w:style>
  <w:style w:type="character" w:styleId="Hyperlink">
    <w:name w:val="Hyperlink"/>
    <w:rsid w:val="008810F6"/>
    <w:rPr>
      <w:color w:val="0000FF"/>
      <w:u w:val="single"/>
    </w:rPr>
  </w:style>
  <w:style w:type="paragraph" w:styleId="BodyText">
    <w:name w:val="Body Text"/>
    <w:basedOn w:val="Normal"/>
    <w:rsid w:val="008810F6"/>
    <w:pPr>
      <w:jc w:val="center"/>
    </w:pPr>
    <w:rPr>
      <w:b/>
      <w:sz w:val="32"/>
      <w:lang w:val="en-US"/>
    </w:rPr>
  </w:style>
  <w:style w:type="paragraph" w:customStyle="1" w:styleId="Caracter0">
    <w:name w:val="Caracter"/>
    <w:basedOn w:val="Normal"/>
    <w:rsid w:val="00745587"/>
    <w:pPr>
      <w:spacing w:after="160" w:line="240" w:lineRule="exact"/>
    </w:pPr>
    <w:rPr>
      <w:rFonts w:ascii="Tahoma" w:hAnsi="Tahoma"/>
      <w:lang w:val="en-US"/>
    </w:rPr>
  </w:style>
  <w:style w:type="paragraph" w:customStyle="1" w:styleId="Standard">
    <w:name w:val="Standard"/>
    <w:rsid w:val="00F96785"/>
    <w:pPr>
      <w:suppressAutoHyphens/>
      <w:autoSpaceDN w:val="0"/>
      <w:textAlignment w:val="baseline"/>
    </w:pPr>
    <w:rPr>
      <w:kern w:val="3"/>
      <w:lang w:val="en-GB"/>
    </w:rPr>
  </w:style>
  <w:style w:type="paragraph" w:styleId="BalloonText">
    <w:name w:val="Balloon Text"/>
    <w:basedOn w:val="Normal"/>
    <w:link w:val="BalloonTextChar"/>
    <w:rsid w:val="00DB4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8A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26C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6C05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26C05"/>
    <w:rPr>
      <w:b/>
      <w:bCs/>
    </w:rPr>
  </w:style>
  <w:style w:type="character" w:customStyle="1" w:styleId="apple-converted-space">
    <w:name w:val="apple-converted-space"/>
    <w:basedOn w:val="DefaultParagraphFont"/>
    <w:rsid w:val="00626C05"/>
  </w:style>
  <w:style w:type="paragraph" w:styleId="Header">
    <w:name w:val="header"/>
    <w:basedOn w:val="Normal"/>
    <w:link w:val="HeaderChar"/>
    <w:rsid w:val="00483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3A14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83A14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15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8A34A8"/>
    <w:pPr>
      <w:spacing w:after="160" w:line="240" w:lineRule="exact"/>
    </w:pPr>
    <w:rPr>
      <w:rFonts w:ascii="Tahoma" w:hAnsi="Tahoma"/>
      <w:lang w:val="en-US"/>
    </w:rPr>
  </w:style>
  <w:style w:type="paragraph" w:customStyle="1" w:styleId="CharCaracterCaracterCharCharCaracter">
    <w:name w:val="Char Caracter Caracter Char Char Caracter"/>
    <w:basedOn w:val="Normal"/>
    <w:rsid w:val="0047103F"/>
    <w:rPr>
      <w:rFonts w:ascii="Arial" w:hAnsi="Arial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9630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0E3"/>
  </w:style>
  <w:style w:type="character" w:styleId="Hyperlink">
    <w:name w:val="Hyperlink"/>
    <w:rsid w:val="008810F6"/>
    <w:rPr>
      <w:color w:val="0000FF"/>
      <w:u w:val="single"/>
    </w:rPr>
  </w:style>
  <w:style w:type="paragraph" w:styleId="BodyText">
    <w:name w:val="Body Text"/>
    <w:basedOn w:val="Normal"/>
    <w:rsid w:val="008810F6"/>
    <w:pPr>
      <w:jc w:val="center"/>
    </w:pPr>
    <w:rPr>
      <w:b/>
      <w:sz w:val="32"/>
      <w:lang w:val="en-US"/>
    </w:rPr>
  </w:style>
  <w:style w:type="paragraph" w:customStyle="1" w:styleId="Caracter0">
    <w:name w:val="Caracter"/>
    <w:basedOn w:val="Normal"/>
    <w:rsid w:val="00745587"/>
    <w:pPr>
      <w:spacing w:after="160" w:line="240" w:lineRule="exact"/>
    </w:pPr>
    <w:rPr>
      <w:rFonts w:ascii="Tahoma" w:hAnsi="Tahoma"/>
      <w:lang w:val="en-US"/>
    </w:rPr>
  </w:style>
  <w:style w:type="paragraph" w:customStyle="1" w:styleId="Standard">
    <w:name w:val="Standard"/>
    <w:rsid w:val="00F96785"/>
    <w:pPr>
      <w:suppressAutoHyphens/>
      <w:autoSpaceDN w:val="0"/>
      <w:textAlignment w:val="baseline"/>
    </w:pPr>
    <w:rPr>
      <w:kern w:val="3"/>
      <w:lang w:val="en-GB"/>
    </w:rPr>
  </w:style>
  <w:style w:type="paragraph" w:styleId="BalloonText">
    <w:name w:val="Balloon Text"/>
    <w:basedOn w:val="Normal"/>
    <w:link w:val="BalloonTextChar"/>
    <w:rsid w:val="00DB4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8A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26C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6C05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26C05"/>
    <w:rPr>
      <w:b/>
      <w:bCs/>
    </w:rPr>
  </w:style>
  <w:style w:type="character" w:customStyle="1" w:styleId="apple-converted-space">
    <w:name w:val="apple-converted-space"/>
    <w:basedOn w:val="DefaultParagraphFont"/>
    <w:rsid w:val="00626C05"/>
  </w:style>
  <w:style w:type="paragraph" w:styleId="Header">
    <w:name w:val="header"/>
    <w:basedOn w:val="Normal"/>
    <w:link w:val="HeaderChar"/>
    <w:rsid w:val="00483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3A14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83A1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 MEDICAL</vt:lpstr>
    </vt:vector>
  </TitlesOfParts>
  <Company>dsp1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MEDICAL</dc:title>
  <dc:subject/>
  <dc:creator>dsp</dc:creator>
  <cp:keywords/>
  <cp:lastModifiedBy>User</cp:lastModifiedBy>
  <cp:revision>9</cp:revision>
  <cp:lastPrinted>2014-01-21T08:15:00Z</cp:lastPrinted>
  <dcterms:created xsi:type="dcterms:W3CDTF">2013-12-19T06:30:00Z</dcterms:created>
  <dcterms:modified xsi:type="dcterms:W3CDTF">2014-01-21T08:17:00Z</dcterms:modified>
</cp:coreProperties>
</file>