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667E8F" w:rsidRDefault="00A81408" w:rsidP="006F0ABE">
      <w:r>
        <w:rPr>
          <w:rFonts w:asciiTheme="minorHAnsi" w:hAnsiTheme="minorHAnsi"/>
          <w:b/>
          <w:i/>
          <w:noProof/>
          <w:color w:val="FFFFFF" w:themeColor="background1"/>
          <w:sz w:val="3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9B5A0" wp14:editId="3119C046">
                <wp:simplePos x="0" y="0"/>
                <wp:positionH relativeFrom="column">
                  <wp:posOffset>-101971</wp:posOffset>
                </wp:positionH>
                <wp:positionV relativeFrom="paragraph">
                  <wp:posOffset>-211152</wp:posOffset>
                </wp:positionV>
                <wp:extent cx="11368585" cy="37388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8585" cy="373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A4D" w:rsidRPr="00087EEC" w:rsidRDefault="00A81408" w:rsidP="00A814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2"/>
                                <w:lang w:val="ro-RO"/>
                              </w:rPr>
                            </w:pPr>
                            <w:r w:rsidRPr="00087EEC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2"/>
                                <w:lang w:val="ro-RO"/>
                              </w:rPr>
                              <w:t xml:space="preserve">Ziua Internaţională a Conştientizării Autismului </w:t>
                            </w:r>
                          </w:p>
                          <w:p w:rsidR="00A81408" w:rsidRPr="00087EEC" w:rsidRDefault="00A81408" w:rsidP="00A814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56"/>
                                <w:szCs w:val="96"/>
                                <w:lang w:val="ro-RO"/>
                              </w:rPr>
                            </w:pPr>
                            <w:r w:rsidRPr="00087EEC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56"/>
                                <w:szCs w:val="96"/>
                                <w:lang w:val="ro-RO"/>
                              </w:rPr>
                              <w:t>2 aprilie 2019</w:t>
                            </w:r>
                          </w:p>
                          <w:p w:rsidR="00016A4D" w:rsidRPr="00087EEC" w:rsidRDefault="00016A4D" w:rsidP="00016A4D">
                            <w:pPr>
                              <w:pStyle w:val="Plai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</w:pP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Să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înțelegem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autismul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!    </w:t>
                            </w:r>
                          </w:p>
                          <w:p w:rsidR="00A81408" w:rsidRPr="00087EEC" w:rsidRDefault="00016A4D" w:rsidP="00016A4D">
                            <w:pPr>
                              <w:pStyle w:val="Plai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80"/>
                                <w:szCs w:val="80"/>
                                <w:lang w:val="fr-FR"/>
                              </w:rPr>
                            </w:pPr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Șanse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egale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și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participare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activă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80"/>
                                <w:szCs w:val="80"/>
                                <w:lang w:val="fr-FR"/>
                              </w:rPr>
                              <w:t xml:space="preserve">! </w:t>
                            </w:r>
                          </w:p>
                          <w:p w:rsidR="00B41085" w:rsidRPr="00016A4D" w:rsidRDefault="00B41085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00"/>
                                <w:sz w:val="180"/>
                                <w:lang w:val="ro-RO"/>
                              </w:rPr>
                            </w:pPr>
                          </w:p>
                          <w:p w:rsidR="008D6BE2" w:rsidRDefault="008D6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05pt;margin-top:-16.65pt;width:895.15pt;height:2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" filled="f" stroked="f" strokeweight=".5pt">
                <v:textbox>
                  <w:txbxContent>
                    <w:p w:rsidR="00016A4D" w:rsidRPr="00087EEC" w:rsidRDefault="00A81408" w:rsidP="00A814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2"/>
                          <w:lang w:val="ro-RO"/>
                        </w:rPr>
                      </w:pPr>
                      <w:r w:rsidRPr="00087EEC"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2"/>
                          <w:lang w:val="ro-RO"/>
                        </w:rPr>
                        <w:t xml:space="preserve">Ziua Internaţională a Conştientizării Autismului </w:t>
                      </w:r>
                    </w:p>
                    <w:p w:rsidR="00A81408" w:rsidRPr="00087EEC" w:rsidRDefault="00A81408" w:rsidP="00A814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56"/>
                          <w:szCs w:val="96"/>
                          <w:lang w:val="ro-RO"/>
                        </w:rPr>
                      </w:pPr>
                      <w:r w:rsidRPr="00087EEC"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56"/>
                          <w:szCs w:val="96"/>
                          <w:lang w:val="ro-RO"/>
                        </w:rPr>
                        <w:t>2 aprilie 2019</w:t>
                      </w:r>
                    </w:p>
                    <w:p w:rsidR="00016A4D" w:rsidRPr="00087EEC" w:rsidRDefault="00016A4D" w:rsidP="00016A4D">
                      <w:pPr>
                        <w:pStyle w:val="Plain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</w:pP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Să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înțelegem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autismul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!    </w:t>
                      </w:r>
                    </w:p>
                    <w:p w:rsidR="00A81408" w:rsidRPr="00087EEC" w:rsidRDefault="00016A4D" w:rsidP="00016A4D">
                      <w:pPr>
                        <w:pStyle w:val="Plain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80"/>
                          <w:szCs w:val="80"/>
                          <w:lang w:val="fr-FR"/>
                        </w:rPr>
                      </w:pPr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Șanse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egale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și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participare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activă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80"/>
                          <w:szCs w:val="80"/>
                          <w:lang w:val="fr-FR"/>
                        </w:rPr>
                        <w:t xml:space="preserve">! </w:t>
                      </w:r>
                    </w:p>
                    <w:p w:rsidR="00B41085" w:rsidRPr="00016A4D" w:rsidRDefault="00B41085">
                      <w:pPr>
                        <w:rPr>
                          <w:rFonts w:asciiTheme="majorHAnsi" w:hAnsiTheme="majorHAnsi" w:cstheme="majorHAnsi"/>
                          <w:b/>
                          <w:i/>
                          <w:color w:val="FFFF00"/>
                          <w:sz w:val="180"/>
                          <w:lang w:val="ro-RO"/>
                        </w:rPr>
                      </w:pPr>
                    </w:p>
                    <w:p w:rsidR="008D6BE2" w:rsidRDefault="008D6BE2"/>
                  </w:txbxContent>
                </v:textbox>
              </v:shape>
            </w:pict>
          </mc:Fallback>
        </mc:AlternateContent>
      </w:r>
      <w:r w:rsidR="00DA689A" w:rsidRPr="006F0ABE">
        <w:t xml:space="preserve"> </w: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837D55" w:rsidP="006F0A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E782D" wp14:editId="09153164">
                <wp:simplePos x="0" y="0"/>
                <wp:positionH relativeFrom="column">
                  <wp:posOffset>5405755</wp:posOffset>
                </wp:positionH>
                <wp:positionV relativeFrom="paragraph">
                  <wp:posOffset>136525</wp:posOffset>
                </wp:positionV>
                <wp:extent cx="5699760" cy="11201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1120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BCB" w:rsidRPr="00087EEC" w:rsidRDefault="008D6BE2" w:rsidP="006628D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spacing w:line="276" w:lineRule="auto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  <w:r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Cercetare </w:t>
                            </w:r>
                            <w:r w:rsidR="002E3BCB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în domeniul autismului</w:t>
                            </w:r>
                          </w:p>
                          <w:p w:rsidR="00422293" w:rsidRPr="00087EEC" w:rsidRDefault="00422293" w:rsidP="006628D6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spacing w:line="276" w:lineRule="auto"/>
                              <w:ind w:left="1350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fr-FR"/>
                              </w:rPr>
                            </w:pP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Promovare</w:t>
                            </w:r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</w:t>
                            </w:r>
                            <w:r w:rsidR="005F6D3B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a dovezilor științifice despre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intervenții eficace pentru copiii cu autis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m</w:t>
                            </w:r>
                          </w:p>
                          <w:p w:rsidR="00422293" w:rsidRPr="00087EEC" w:rsidRDefault="00422293" w:rsidP="00087EEC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fr-FR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Elaborare</w:t>
                            </w:r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și adoptare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de ghiduri privind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standarde de screening, cri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t</w:t>
                            </w:r>
                            <w:r w:rsidR="006628D6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e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rii de diagnostic și tratament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</w:pPr>
                            <w:proofErr w:type="spellStart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Îmbunătățire</w:t>
                            </w:r>
                            <w:proofErr w:type="spellEnd"/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a </w:t>
                            </w:r>
                            <w:proofErr w:type="spellStart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accesului</w:t>
                            </w:r>
                            <w:proofErr w:type="spellEnd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la screening</w:t>
                            </w:r>
                            <w:r w:rsidR="006628D6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6628D6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ș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i</w:t>
                            </w:r>
                            <w:proofErr w:type="spellEnd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diagnostic  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Asigurare</w:t>
                            </w:r>
                            <w:r w:rsidR="009B4BE3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a accesului</w:t>
                            </w:r>
                            <w:r w:rsidR="006628D6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la tratament </w:t>
                            </w:r>
                            <w:r w:rsidR="00EC231F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şi îngrijiri de calitate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P</w:t>
                            </w:r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articipare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la activitățile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de educaţie destinate profesioniș</w:t>
                            </w:r>
                            <w:r w:rsidR="005F6D3B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t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ilor din sănătate</w:t>
                            </w:r>
                            <w:r w:rsidR="006628D6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, educatorilor, pacienților și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populaţiei generale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Reducere</w:t>
                            </w:r>
                            <w:r w:rsidR="009B4BE3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a izolării pe care o simt uneori persoanele </w:t>
                            </w:r>
                            <w:r w:rsidR="00EC231F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cu autism şi familiile acestora</w:t>
                            </w:r>
                          </w:p>
                          <w:p w:rsidR="00422293" w:rsidRPr="00087EEC" w:rsidRDefault="00422293" w:rsidP="006628D6">
                            <w:pPr>
                              <w:pStyle w:val="ListParagrap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="009B4BE3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Organizare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mai bună a îngrijirilor prin gestionarea sarcinilor și coordonarea timpului necesar îngrijirilor</w:t>
                            </w:r>
                          </w:p>
                          <w:p w:rsidR="00EC0303" w:rsidRPr="007714C8" w:rsidRDefault="00EC0303" w:rsidP="006628D6">
                            <w:pPr>
                              <w:spacing w:line="276" w:lineRule="auto"/>
                              <w:rPr>
                                <w:color w:val="FFFF00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5.65pt;margin-top:10.75pt;width:448.8pt;height:8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" filled="f" stroked="f" strokeweight=".5pt">
                <v:textbox>
                  <w:txbxContent>
                    <w:p w:rsidR="002E3BCB" w:rsidRPr="00087EEC" w:rsidRDefault="008D6BE2" w:rsidP="006628D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spacing w:line="276" w:lineRule="auto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  <w:r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Cercetare </w:t>
                      </w:r>
                      <w:r w:rsidR="002E3BCB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în domeniul autismului</w:t>
                      </w:r>
                    </w:p>
                    <w:p w:rsidR="00422293" w:rsidRPr="00087EEC" w:rsidRDefault="00422293" w:rsidP="006628D6">
                      <w:pPr>
                        <w:pStyle w:val="ListParagraph"/>
                        <w:tabs>
                          <w:tab w:val="left" w:pos="1080"/>
                        </w:tabs>
                        <w:spacing w:line="276" w:lineRule="auto"/>
                        <w:ind w:left="1350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fr-FR"/>
                        </w:rPr>
                      </w:pP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Promovare</w:t>
                      </w:r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</w:t>
                      </w:r>
                      <w:r w:rsidR="005F6D3B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a dovezilor științifice despre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intervenții eficace pentru copiii cu autis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m</w:t>
                      </w:r>
                    </w:p>
                    <w:p w:rsidR="00422293" w:rsidRPr="00087EEC" w:rsidRDefault="00422293" w:rsidP="00087EEC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fr-FR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Elaborare</w:t>
                      </w:r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și adoptare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de ghiduri privind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standarde de screening, cri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t</w:t>
                      </w:r>
                      <w:r w:rsidR="006628D6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e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rii de diagnostic și tratament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</w:pPr>
                      <w:proofErr w:type="spellStart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Îmbunătățire</w:t>
                      </w:r>
                      <w:proofErr w:type="spellEnd"/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a </w:t>
                      </w:r>
                      <w:proofErr w:type="spellStart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accesului</w:t>
                      </w:r>
                      <w:proofErr w:type="spellEnd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la screening</w:t>
                      </w:r>
                      <w:r w:rsidR="006628D6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</w:t>
                      </w:r>
                      <w:proofErr w:type="spellStart"/>
                      <w:r w:rsidR="006628D6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ș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i</w:t>
                      </w:r>
                      <w:proofErr w:type="spellEnd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diagnostic  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Asigurare</w:t>
                      </w:r>
                      <w:r w:rsidR="009B4BE3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a accesului</w:t>
                      </w:r>
                      <w:r w:rsidR="006628D6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la tratament </w:t>
                      </w:r>
                      <w:r w:rsidR="00EC231F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şi îngrijiri de calitate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P</w:t>
                      </w:r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articipare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la activitățile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de educaţie destinate profesioniș</w:t>
                      </w:r>
                      <w:r w:rsidR="005F6D3B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t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ilor din sănătate</w:t>
                      </w:r>
                      <w:r w:rsidR="006628D6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, educatorilor, pacienților și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populaţiei generale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Reducere</w:t>
                      </w:r>
                      <w:r w:rsidR="009B4BE3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a izolării pe care o simt uneori persoanele </w:t>
                      </w:r>
                      <w:r w:rsidR="00EC231F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cu autism şi familiile acestora</w:t>
                      </w:r>
                    </w:p>
                    <w:p w:rsidR="00422293" w:rsidRPr="00087EEC" w:rsidRDefault="00422293" w:rsidP="006628D6">
                      <w:pPr>
                        <w:pStyle w:val="ListParagrap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</w:t>
                      </w:r>
                      <w:r w:rsidR="009B4BE3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Organizare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mai bună a îngrijirilor prin gestionarea sarcinilor și coordonarea timpului necesar îngrijirilor</w:t>
                      </w:r>
                    </w:p>
                    <w:p w:rsidR="00EC0303" w:rsidRPr="007714C8" w:rsidRDefault="00EC0303" w:rsidP="006628D6">
                      <w:pPr>
                        <w:spacing w:line="276" w:lineRule="auto"/>
                        <w:rPr>
                          <w:color w:val="FFFF00"/>
                          <w:sz w:val="48"/>
                          <w:szCs w:val="4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7714C8" w:rsidP="006F0A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99D52" wp14:editId="4DD535C5">
                <wp:simplePos x="0" y="0"/>
                <wp:positionH relativeFrom="column">
                  <wp:posOffset>541655</wp:posOffset>
                </wp:positionH>
                <wp:positionV relativeFrom="paragraph">
                  <wp:posOffset>20955</wp:posOffset>
                </wp:positionV>
                <wp:extent cx="4864100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293" w:rsidRPr="008D6BE2" w:rsidRDefault="00087EEC" w:rsidP="00087EE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96"/>
                              </w:rPr>
                            </w:pPr>
                            <w:r w:rsidRPr="008D6BE2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96"/>
                              </w:rPr>
                              <w:t>IMPLICAȚI-VĂ PENTRU: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2.65pt;margin-top:1.65pt;width:38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" filled="f" stroked="f">
                <v:textbox style="mso-fit-shape-to-text:t">
                  <w:txbxContent>
                    <w:p w:rsidR="00422293" w:rsidRPr="008D6BE2" w:rsidRDefault="00087EEC" w:rsidP="00087EEC">
                      <w:pPr>
                        <w:jc w:val="center"/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96"/>
                        </w:rPr>
                      </w:pPr>
                      <w:r w:rsidRPr="008D6BE2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96"/>
                        </w:rPr>
                        <w:t>IMPLICAȚI-VĂ PENTRU:</w:t>
                      </w: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7714C8" w:rsidP="006F0ABE">
      <w:r>
        <w:rPr>
          <w:noProof/>
          <w:lang w:eastAsia="en-US"/>
        </w:rPr>
        <w:drawing>
          <wp:anchor distT="0" distB="0" distL="114300" distR="114300" simplePos="0" relativeHeight="251678720" behindDoc="1" locked="0" layoutInCell="1" allowOverlap="1" wp14:anchorId="77CE0F4F" wp14:editId="372E4B40">
            <wp:simplePos x="0" y="0"/>
            <wp:positionH relativeFrom="column">
              <wp:posOffset>300990</wp:posOffset>
            </wp:positionH>
            <wp:positionV relativeFrom="paragraph">
              <wp:posOffset>121285</wp:posOffset>
            </wp:positionV>
            <wp:extent cx="5509895" cy="5646420"/>
            <wp:effectExtent l="0" t="0" r="0" b="0"/>
            <wp:wrapThrough wrapText="bothSides">
              <wp:wrapPolygon edited="0">
                <wp:start x="11799" y="73"/>
                <wp:lineTo x="9111" y="219"/>
                <wp:lineTo x="5825" y="874"/>
                <wp:lineTo x="5825" y="1385"/>
                <wp:lineTo x="5302" y="2551"/>
                <wp:lineTo x="3585" y="2623"/>
                <wp:lineTo x="3435" y="3061"/>
                <wp:lineTo x="3809" y="3717"/>
                <wp:lineTo x="1867" y="4883"/>
                <wp:lineTo x="1643" y="5101"/>
                <wp:lineTo x="1643" y="5466"/>
                <wp:lineTo x="2016" y="6049"/>
                <wp:lineTo x="1494" y="7215"/>
                <wp:lineTo x="448" y="7579"/>
                <wp:lineTo x="448" y="8235"/>
                <wp:lineTo x="1120" y="8381"/>
                <wp:lineTo x="896" y="9547"/>
                <wp:lineTo x="0" y="10640"/>
                <wp:lineTo x="0" y="10931"/>
                <wp:lineTo x="747" y="11879"/>
                <wp:lineTo x="1046" y="13045"/>
                <wp:lineTo x="448" y="13555"/>
                <wp:lineTo x="523" y="14211"/>
                <wp:lineTo x="1419" y="14211"/>
                <wp:lineTo x="1942" y="15377"/>
                <wp:lineTo x="1643" y="16543"/>
                <wp:lineTo x="1643" y="16688"/>
                <wp:lineTo x="3510" y="17709"/>
                <wp:lineTo x="3659" y="18874"/>
                <wp:lineTo x="5974" y="20040"/>
                <wp:lineTo x="6049" y="20405"/>
                <wp:lineTo x="8140" y="21206"/>
                <wp:lineTo x="9036" y="21425"/>
                <wp:lineTo x="12472" y="21425"/>
                <wp:lineTo x="13293" y="21206"/>
                <wp:lineTo x="15533" y="20332"/>
                <wp:lineTo x="15608" y="20040"/>
                <wp:lineTo x="17625" y="18874"/>
                <wp:lineTo x="17923" y="18510"/>
                <wp:lineTo x="17699" y="18146"/>
                <wp:lineTo x="16803" y="17709"/>
                <wp:lineTo x="19865" y="16543"/>
                <wp:lineTo x="19492" y="15377"/>
                <wp:lineTo x="19940" y="14211"/>
                <wp:lineTo x="20910" y="14065"/>
                <wp:lineTo x="20985" y="13482"/>
                <wp:lineTo x="20238" y="13045"/>
                <wp:lineTo x="20537" y="11879"/>
                <wp:lineTo x="21433" y="10785"/>
                <wp:lineTo x="21433" y="10713"/>
                <wp:lineTo x="20462" y="9547"/>
                <wp:lineTo x="20238" y="8381"/>
                <wp:lineTo x="20985" y="8089"/>
                <wp:lineTo x="20910" y="7433"/>
                <wp:lineTo x="19865" y="7215"/>
                <wp:lineTo x="19417" y="6049"/>
                <wp:lineTo x="19716" y="4883"/>
                <wp:lineTo x="17550" y="3717"/>
                <wp:lineTo x="17699" y="3425"/>
                <wp:lineTo x="17699" y="2769"/>
                <wp:lineTo x="17475" y="2551"/>
                <wp:lineTo x="15459" y="1166"/>
                <wp:lineTo x="14861" y="947"/>
                <wp:lineTo x="12173" y="73"/>
                <wp:lineTo x="11799" y="73"/>
              </wp:wrapPolygon>
            </wp:wrapThrough>
            <wp:docPr id="19" name="Picture 19" descr="Imagini pentru ziua autism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magini pentru ziua autism 20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523237" w:rsidP="006F0A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0FBDE" wp14:editId="0A8B640B">
                <wp:simplePos x="0" y="0"/>
                <wp:positionH relativeFrom="column">
                  <wp:posOffset>-180340</wp:posOffset>
                </wp:positionH>
                <wp:positionV relativeFrom="paragraph">
                  <wp:posOffset>6985</wp:posOffset>
                </wp:positionV>
                <wp:extent cx="3801745" cy="22377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223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4E" w:rsidRPr="00A4607F" w:rsidRDefault="00C0634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4.2pt;margin-top:.55pt;width:299.35pt;height:1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" filled="f" stroked="f">
                <v:textbox>
                  <w:txbxContent>
                    <w:p w:rsidR="00C0634E" w:rsidRPr="00A4607F" w:rsidRDefault="00C0634E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Pr="00EC0303" w:rsidRDefault="006F0ABE" w:rsidP="006F0ABE">
      <w:pPr>
        <w:rPr>
          <w:color w:val="FFFF00"/>
        </w:rPr>
      </w:pPr>
    </w:p>
    <w:p w:rsidR="002E3BCB" w:rsidRDefault="002E3BCB" w:rsidP="006F0ABE">
      <w:pPr>
        <w:rPr>
          <w:color w:val="FFFF00"/>
        </w:rPr>
      </w:pPr>
    </w:p>
    <w:p w:rsidR="002E3BCB" w:rsidRDefault="002E3BCB" w:rsidP="006F0ABE">
      <w:pPr>
        <w:rPr>
          <w:color w:val="FFFF00"/>
        </w:rPr>
      </w:pPr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>
      <w:bookmarkStart w:id="0" w:name="_GoBack"/>
      <w:bookmarkEnd w:id="0"/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837D55" w:rsidP="002E3BCB">
      <w:r w:rsidRPr="00EC0303">
        <w:rPr>
          <w:noProof/>
          <w:color w:val="FFFF00"/>
          <w:lang w:eastAsia="en-US"/>
        </w:rPr>
        <w:drawing>
          <wp:anchor distT="0" distB="0" distL="114300" distR="114300" simplePos="0" relativeHeight="251673600" behindDoc="1" locked="0" layoutInCell="1" allowOverlap="1" wp14:anchorId="08412851" wp14:editId="46B463B2">
            <wp:simplePos x="0" y="0"/>
            <wp:positionH relativeFrom="column">
              <wp:posOffset>624205</wp:posOffset>
            </wp:positionH>
            <wp:positionV relativeFrom="paragraph">
              <wp:posOffset>122555</wp:posOffset>
            </wp:positionV>
            <wp:extent cx="6438900" cy="1028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087EEC" w:rsidRDefault="002E3BCB" w:rsidP="002E3BCB">
      <w:pPr>
        <w:rPr>
          <w:color w:val="2F5496" w:themeColor="accent5" w:themeShade="BF"/>
        </w:rPr>
      </w:pPr>
    </w:p>
    <w:p w:rsidR="002E3BCB" w:rsidRPr="00087EEC" w:rsidRDefault="00666AC8" w:rsidP="002E3BCB">
      <w:pPr>
        <w:rPr>
          <w:color w:val="2F5496" w:themeColor="accent5" w:themeShade="BF"/>
        </w:rPr>
      </w:pPr>
      <w:r w:rsidRPr="00EC0303">
        <w:rPr>
          <w:noProof/>
          <w:color w:val="FFFF0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6C985" wp14:editId="682DD9AB">
                <wp:simplePos x="0" y="0"/>
                <wp:positionH relativeFrom="column">
                  <wp:posOffset>548005</wp:posOffset>
                </wp:positionH>
                <wp:positionV relativeFrom="paragraph">
                  <wp:posOffset>165735</wp:posOffset>
                </wp:positionV>
                <wp:extent cx="10502900" cy="133350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0" cy="1333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6AC8" w:rsidRPr="0072399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MINISTERUL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INSTITUTUL NAȚIONAL          CENTRUL NAȚIONAL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CENTRUL 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GIONAL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DSP JUDEȚUL</w:t>
                            </w:r>
                          </w:p>
                          <w:p w:rsidR="00666AC8" w:rsidRPr="0072399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SĂNĂTĂȚII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DE SĂNĂTATE PUBLICĂ     DE EVALUARE ȘI PROMOVARE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DE SĂNĂTATE         </w:t>
                            </w:r>
                          </w:p>
                          <w:p w:rsidR="00666AC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FF00"/>
                                <w:kern w:val="24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ro-RO"/>
                              </w:rPr>
                              <w:t xml:space="preserve">STĂRII DE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SĂNĂT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ATE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PUBLICĂ SIBIU</w:t>
                            </w:r>
                            <w:r w:rsidRPr="00723998">
                              <w:rPr>
                                <w:rFonts w:ascii="Calibri" w:hAnsi="Calibri" w:cs="Calibri"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666AC8" w:rsidRPr="0072399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2F5496" w:themeColor="accent5" w:themeShade="BF"/>
                                <w:lang w:val="ro-RO"/>
                              </w:rPr>
                            </w:pPr>
                            <w:r w:rsidRPr="0072399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  <w:lang w:val="ro-RO"/>
                              </w:rPr>
                              <w:t>Material realizat în cadrul subprogramului de evaluare şi promovare a sănătății şi educație pentru sănătate al Ministerului Sănătății -  pentru distribuție gratuită</w:t>
                            </w:r>
                          </w:p>
                          <w:p w:rsidR="00666AC8" w:rsidRPr="00CF6503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30" type="#_x0000_t202" style="position:absolute;margin-left:43.15pt;margin-top:13.05pt;width:827pt;height:1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" filled="f" stroked="f">
                <v:textbox>
                  <w:txbxContent>
                    <w:p w:rsidR="00666AC8" w:rsidRPr="00723998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</w:pPr>
                      <w:bookmarkStart w:id="1" w:name="_GoBack"/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MINISTERUL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INSTITUTUL NAȚIONAL          CENTRUL NAȚIONAL 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CENTRUL RE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GIONAL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DSP JUDEȚUL</w:t>
                      </w:r>
                    </w:p>
                    <w:p w:rsidR="00666AC8" w:rsidRPr="00723998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SĂNĂTĂȚII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DE SĂNĂTATE PUBLICĂ     DE EVALUARE ȘI PROMOVARE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DE SĂNĂTATE         </w:t>
                      </w:r>
                    </w:p>
                    <w:p w:rsidR="00666AC8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FF00"/>
                          <w:kern w:val="24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ro-RO"/>
                        </w:rPr>
                        <w:t xml:space="preserve">STĂRII DE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SĂNĂT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ATE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PUBLICĂ SIBIU</w:t>
                      </w:r>
                      <w:r w:rsidRPr="00723998">
                        <w:rPr>
                          <w:rFonts w:ascii="Calibri" w:hAnsi="Calibri" w:cs="Calibri"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666AC8" w:rsidRPr="00723998" w:rsidRDefault="00666AC8" w:rsidP="00666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2F5496" w:themeColor="accent5" w:themeShade="BF"/>
                          <w:lang w:val="ro-RO"/>
                        </w:rPr>
                      </w:pPr>
                      <w:r w:rsidRPr="00723998">
                        <w:rPr>
                          <w:rFonts w:asciiTheme="minorHAnsi" w:hAnsi="Calibri" w:cstheme="minorBidi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  <w:lang w:val="ro-RO"/>
                        </w:rPr>
                        <w:t>Material realizat în cadrul subprogramului de evaluare şi promovare a sănătății şi educație pentru sănătate al Ministerului Sănătății -  pentru distribuție gratuită</w:t>
                      </w:r>
                    </w:p>
                    <w:bookmarkEnd w:id="1"/>
                    <w:p w:rsidR="00666AC8" w:rsidRPr="00CF6503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color w:val="FFFF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BCB" w:rsidRPr="00087EEC" w:rsidRDefault="002E3BCB" w:rsidP="002E3BCB">
      <w:pPr>
        <w:rPr>
          <w:color w:val="2F5496" w:themeColor="accent5" w:themeShade="BF"/>
        </w:rPr>
      </w:pPr>
    </w:p>
    <w:p w:rsidR="002E3BCB" w:rsidRPr="00087EEC" w:rsidRDefault="002E3BCB" w:rsidP="002E3BCB">
      <w:pPr>
        <w:rPr>
          <w:color w:val="2F5496" w:themeColor="accent5" w:themeShade="BF"/>
          <w:sz w:val="18"/>
        </w:rPr>
      </w:pP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lang w:val="ro-RO"/>
        </w:rPr>
      </w:pPr>
      <w:r w:rsidRPr="00087EEC">
        <w:rPr>
          <w:color w:val="2F5496" w:themeColor="accent5" w:themeShade="BF"/>
          <w:sz w:val="18"/>
        </w:rPr>
        <w:tab/>
      </w: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2F5496" w:themeColor="accent5" w:themeShade="BF"/>
          <w:kern w:val="24"/>
          <w:sz w:val="22"/>
          <w:szCs w:val="22"/>
          <w:lang w:val="ro-RO"/>
        </w:rPr>
      </w:pP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lang w:val="ro-RO"/>
        </w:rPr>
      </w:pPr>
    </w:p>
    <w:sectPr w:rsidR="002E3BCB" w:rsidRPr="00087EEC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17"/>
    <w:multiLevelType w:val="hybridMultilevel"/>
    <w:tmpl w:val="15F23D1C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C46"/>
    <w:multiLevelType w:val="hybridMultilevel"/>
    <w:tmpl w:val="2676CBF2"/>
    <w:lvl w:ilvl="0" w:tplc="BA7A76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095A"/>
    <w:multiLevelType w:val="hybridMultilevel"/>
    <w:tmpl w:val="F2F677D2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2F7"/>
    <w:multiLevelType w:val="hybridMultilevel"/>
    <w:tmpl w:val="D67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14A9"/>
    <w:multiLevelType w:val="hybridMultilevel"/>
    <w:tmpl w:val="9FB46CA2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F80B88"/>
    <w:multiLevelType w:val="hybridMultilevel"/>
    <w:tmpl w:val="552A81D0"/>
    <w:lvl w:ilvl="0" w:tplc="45C613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A5637"/>
    <w:multiLevelType w:val="hybridMultilevel"/>
    <w:tmpl w:val="A4664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7A7"/>
    <w:multiLevelType w:val="hybridMultilevel"/>
    <w:tmpl w:val="E94A83CE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A1EDB"/>
    <w:multiLevelType w:val="hybridMultilevel"/>
    <w:tmpl w:val="BF5490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05B033B"/>
    <w:multiLevelType w:val="hybridMultilevel"/>
    <w:tmpl w:val="438E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B4B78"/>
    <w:multiLevelType w:val="hybridMultilevel"/>
    <w:tmpl w:val="529C867C"/>
    <w:lvl w:ilvl="0" w:tplc="BD5E2E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E7E6E6" w:themeColor="background2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EC3AD1"/>
    <w:multiLevelType w:val="hybridMultilevel"/>
    <w:tmpl w:val="4B6834C0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EC25CD"/>
    <w:multiLevelType w:val="hybridMultilevel"/>
    <w:tmpl w:val="FD3CA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720A8"/>
    <w:multiLevelType w:val="hybridMultilevel"/>
    <w:tmpl w:val="2CAAE6C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0A9002A"/>
    <w:multiLevelType w:val="hybridMultilevel"/>
    <w:tmpl w:val="DC96EC00"/>
    <w:lvl w:ilvl="0" w:tplc="C3F4D8F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8F2B99"/>
    <w:multiLevelType w:val="hybridMultilevel"/>
    <w:tmpl w:val="A9C2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54E89"/>
    <w:multiLevelType w:val="hybridMultilevel"/>
    <w:tmpl w:val="2BA26914"/>
    <w:lvl w:ilvl="0" w:tplc="B274B2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CF19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988EE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0E0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22301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01FF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403DF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252709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FEC6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766374"/>
    <w:multiLevelType w:val="hybridMultilevel"/>
    <w:tmpl w:val="2BC4468C"/>
    <w:lvl w:ilvl="0" w:tplc="EB1EA00C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8EE2AAE">
      <w:start w:val="988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E1B454A4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79CC4B6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8B44410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ED25B44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CE4EB6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B005412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0508C44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  <w:num w:numId="16">
    <w:abstractNumId w:val="17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16A4D"/>
    <w:rsid w:val="0002239D"/>
    <w:rsid w:val="00030078"/>
    <w:rsid w:val="00036A34"/>
    <w:rsid w:val="0007255F"/>
    <w:rsid w:val="00073D92"/>
    <w:rsid w:val="00087EEC"/>
    <w:rsid w:val="000913BE"/>
    <w:rsid w:val="00095C3D"/>
    <w:rsid w:val="000C4F0B"/>
    <w:rsid w:val="00121417"/>
    <w:rsid w:val="001525AD"/>
    <w:rsid w:val="00164963"/>
    <w:rsid w:val="0019598A"/>
    <w:rsid w:val="001D21FE"/>
    <w:rsid w:val="001D484F"/>
    <w:rsid w:val="00225C4B"/>
    <w:rsid w:val="00272434"/>
    <w:rsid w:val="002C19EF"/>
    <w:rsid w:val="002D03E6"/>
    <w:rsid w:val="002D7067"/>
    <w:rsid w:val="002E3BCB"/>
    <w:rsid w:val="00324622"/>
    <w:rsid w:val="003251DA"/>
    <w:rsid w:val="00336009"/>
    <w:rsid w:val="00336948"/>
    <w:rsid w:val="003B450F"/>
    <w:rsid w:val="003D45E8"/>
    <w:rsid w:val="00422293"/>
    <w:rsid w:val="0043481B"/>
    <w:rsid w:val="004616E9"/>
    <w:rsid w:val="0048548C"/>
    <w:rsid w:val="00487EEC"/>
    <w:rsid w:val="00490ED4"/>
    <w:rsid w:val="004C5532"/>
    <w:rsid w:val="004D4ACC"/>
    <w:rsid w:val="005007E5"/>
    <w:rsid w:val="005031AB"/>
    <w:rsid w:val="005035C9"/>
    <w:rsid w:val="00517253"/>
    <w:rsid w:val="00523237"/>
    <w:rsid w:val="00545A95"/>
    <w:rsid w:val="00581EF5"/>
    <w:rsid w:val="005B3D29"/>
    <w:rsid w:val="005D601D"/>
    <w:rsid w:val="005F2AD0"/>
    <w:rsid w:val="005F6D3B"/>
    <w:rsid w:val="006075F3"/>
    <w:rsid w:val="006112AF"/>
    <w:rsid w:val="00650440"/>
    <w:rsid w:val="00653937"/>
    <w:rsid w:val="006628D6"/>
    <w:rsid w:val="00666AC8"/>
    <w:rsid w:val="00667E8F"/>
    <w:rsid w:val="006B5310"/>
    <w:rsid w:val="006F0ABE"/>
    <w:rsid w:val="007231BD"/>
    <w:rsid w:val="0073100F"/>
    <w:rsid w:val="00732961"/>
    <w:rsid w:val="00750AA8"/>
    <w:rsid w:val="007676EC"/>
    <w:rsid w:val="007714C8"/>
    <w:rsid w:val="007A3717"/>
    <w:rsid w:val="008074AD"/>
    <w:rsid w:val="0083645C"/>
    <w:rsid w:val="00837D55"/>
    <w:rsid w:val="00846787"/>
    <w:rsid w:val="00847224"/>
    <w:rsid w:val="00897ACE"/>
    <w:rsid w:val="008A1D34"/>
    <w:rsid w:val="008D6BE2"/>
    <w:rsid w:val="00900423"/>
    <w:rsid w:val="00906F39"/>
    <w:rsid w:val="00926165"/>
    <w:rsid w:val="009657C0"/>
    <w:rsid w:val="009A59F5"/>
    <w:rsid w:val="009B4BE3"/>
    <w:rsid w:val="00A31D8B"/>
    <w:rsid w:val="00A4607F"/>
    <w:rsid w:val="00A81408"/>
    <w:rsid w:val="00A926E5"/>
    <w:rsid w:val="00A939E5"/>
    <w:rsid w:val="00AA02E4"/>
    <w:rsid w:val="00AD02A3"/>
    <w:rsid w:val="00B02946"/>
    <w:rsid w:val="00B126D2"/>
    <w:rsid w:val="00B3576A"/>
    <w:rsid w:val="00B41085"/>
    <w:rsid w:val="00B4684A"/>
    <w:rsid w:val="00B57118"/>
    <w:rsid w:val="00B96D07"/>
    <w:rsid w:val="00BB3C1E"/>
    <w:rsid w:val="00BC77B0"/>
    <w:rsid w:val="00BD06B0"/>
    <w:rsid w:val="00BF0F5E"/>
    <w:rsid w:val="00BF7097"/>
    <w:rsid w:val="00C0398F"/>
    <w:rsid w:val="00C0634E"/>
    <w:rsid w:val="00C32193"/>
    <w:rsid w:val="00C670CA"/>
    <w:rsid w:val="00C75472"/>
    <w:rsid w:val="00CB1E52"/>
    <w:rsid w:val="00CE1947"/>
    <w:rsid w:val="00CF6503"/>
    <w:rsid w:val="00D006A0"/>
    <w:rsid w:val="00D022B7"/>
    <w:rsid w:val="00D11184"/>
    <w:rsid w:val="00D17946"/>
    <w:rsid w:val="00D22C26"/>
    <w:rsid w:val="00D2690C"/>
    <w:rsid w:val="00D7688F"/>
    <w:rsid w:val="00D94870"/>
    <w:rsid w:val="00DA2E72"/>
    <w:rsid w:val="00DA689A"/>
    <w:rsid w:val="00DB27EA"/>
    <w:rsid w:val="00DC5F6B"/>
    <w:rsid w:val="00DE2F89"/>
    <w:rsid w:val="00DF11FC"/>
    <w:rsid w:val="00E126B5"/>
    <w:rsid w:val="00E32B55"/>
    <w:rsid w:val="00E332FF"/>
    <w:rsid w:val="00E63816"/>
    <w:rsid w:val="00E6627F"/>
    <w:rsid w:val="00E852C1"/>
    <w:rsid w:val="00EC0303"/>
    <w:rsid w:val="00EC231F"/>
    <w:rsid w:val="00EF3B3C"/>
    <w:rsid w:val="00F153FF"/>
    <w:rsid w:val="00F259E0"/>
    <w:rsid w:val="00F87FA5"/>
    <w:rsid w:val="00FB32AB"/>
    <w:rsid w:val="00FC3D52"/>
    <w:rsid w:val="00FE4687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3cc,#6ff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16A4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6A4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16A4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6A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0EAC-D669-4B2C-A0FE-C0493564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INSP100</cp:lastModifiedBy>
  <cp:revision>4</cp:revision>
  <cp:lastPrinted>2019-02-28T07:26:00Z</cp:lastPrinted>
  <dcterms:created xsi:type="dcterms:W3CDTF">2019-03-04T06:21:00Z</dcterms:created>
  <dcterms:modified xsi:type="dcterms:W3CDTF">2019-03-04T12:24:00Z</dcterms:modified>
</cp:coreProperties>
</file>